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020" w:rsidRDefault="00B04020" w:rsidP="00B04020">
      <w:pPr>
        <w:spacing w:after="0" w:line="240" w:lineRule="auto"/>
        <w:rPr>
          <w:rFonts w:ascii="Times New Roman" w:eastAsia="Calibri" w:hAnsi="Times New Roman" w:cs="Times New Roman"/>
          <w:b/>
          <w:noProof/>
          <w:sz w:val="28"/>
          <w:szCs w:val="28"/>
          <w:lang w:eastAsia="ru-RU"/>
        </w:rPr>
      </w:pPr>
      <w:bookmarkStart w:id="0" w:name="_GoBack"/>
      <w:r>
        <w:rPr>
          <w:rFonts w:ascii="Times New Roman" w:eastAsia="Calibri" w:hAnsi="Times New Roman" w:cs="Times New Roman"/>
          <w:b/>
          <w:noProof/>
          <w:sz w:val="28"/>
          <w:szCs w:val="28"/>
          <w:lang w:eastAsia="ru-RU"/>
        </w:rPr>
        <w:drawing>
          <wp:anchor distT="0" distB="0" distL="114300" distR="114300" simplePos="0" relativeHeight="251658240" behindDoc="1" locked="0" layoutInCell="1" allowOverlap="1" wp14:anchorId="60F35088" wp14:editId="716565D8">
            <wp:simplePos x="0" y="0"/>
            <wp:positionH relativeFrom="column">
              <wp:posOffset>-341032</wp:posOffset>
            </wp:positionH>
            <wp:positionV relativeFrom="paragraph">
              <wp:posOffset>-515695</wp:posOffset>
            </wp:positionV>
            <wp:extent cx="6701101" cy="10198250"/>
            <wp:effectExtent l="0" t="0" r="508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03573" cy="1020201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B04020" w:rsidRDefault="00B04020">
      <w:pPr>
        <w:rPr>
          <w:rFonts w:ascii="Times New Roman" w:eastAsia="Calibri" w:hAnsi="Times New Roman" w:cs="Times New Roman"/>
          <w:b/>
          <w:noProof/>
          <w:sz w:val="28"/>
          <w:szCs w:val="28"/>
          <w:lang w:eastAsia="ru-RU"/>
        </w:rPr>
      </w:pPr>
      <w:r>
        <w:rPr>
          <w:rFonts w:ascii="Times New Roman" w:eastAsia="Calibri" w:hAnsi="Times New Roman" w:cs="Times New Roman"/>
          <w:b/>
          <w:noProof/>
          <w:sz w:val="28"/>
          <w:szCs w:val="28"/>
          <w:lang w:eastAsia="ru-RU"/>
        </w:rPr>
        <w:br w:type="page"/>
      </w:r>
    </w:p>
    <w:p w:rsidR="00B04020" w:rsidRPr="00B04020" w:rsidRDefault="00B04020" w:rsidP="00B04020">
      <w:pPr>
        <w:spacing w:after="0" w:line="240" w:lineRule="auto"/>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0"/>
        <w:gridCol w:w="1703"/>
      </w:tblGrid>
      <w:tr w:rsidR="00B04020" w:rsidRPr="00B04020" w:rsidTr="00EA46C5">
        <w:tc>
          <w:tcPr>
            <w:tcW w:w="9553" w:type="dxa"/>
            <w:gridSpan w:val="2"/>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sz w:val="28"/>
                <w:szCs w:val="28"/>
                <w:lang w:val="en-US" w:eastAsia="ru-RU"/>
              </w:rPr>
              <w:t>I.</w:t>
            </w:r>
            <w:r w:rsidRPr="00B04020">
              <w:rPr>
                <w:rFonts w:ascii="Times New Roman" w:eastAsia="Times New Roman" w:hAnsi="Times New Roman" w:cs="Times New Roman"/>
                <w:b/>
                <w:sz w:val="28"/>
                <w:szCs w:val="28"/>
                <w:lang w:eastAsia="ru-RU"/>
              </w:rPr>
              <w:t>ЦЕЛЕВОЙ РАЗДЕЛ</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1.1.Пояснительная записка………………………………………..</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4-7</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1.2.Цели и задачи деятельности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Times New Roman" w:hAnsi="Times New Roman" w:cs="Times New Roman"/>
                <w:bCs/>
                <w:sz w:val="28"/>
                <w:szCs w:val="28"/>
                <w:lang w:eastAsia="ru-RU"/>
              </w:rPr>
              <w:t xml:space="preserve"> по реализации Программы………</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8-9</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1.3.Принципы и подходы к формированию Программы………………………………………………………….</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9-13</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1.4.Значимые для разработки Программы характеристики………………………………………....................</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p>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13-21</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sz w:val="28"/>
                <w:szCs w:val="28"/>
                <w:lang w:eastAsia="ru-RU"/>
              </w:rPr>
              <w:t>1.5.Планируемые результаты освоения Программы</w:t>
            </w:r>
            <w:r w:rsidRPr="00B04020">
              <w:rPr>
                <w:rFonts w:ascii="Times New Roman" w:eastAsia="Times New Roman" w:hAnsi="Times New Roman" w:cs="Times New Roman"/>
                <w:bCs/>
                <w:sz w:val="28"/>
                <w:szCs w:val="28"/>
                <w:lang w:eastAsia="ru-RU"/>
              </w:rPr>
              <w:t xml:space="preserve"> …………...</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22-24</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sz w:val="28"/>
                <w:szCs w:val="28"/>
                <w:lang w:eastAsia="ru-RU"/>
              </w:rPr>
              <w:t>1.6.Развивающее оценивание качества образовательной деятельности по Программе…………………………………….</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24-27</w:t>
            </w:r>
          </w:p>
        </w:tc>
      </w:tr>
      <w:tr w:rsidR="00B04020" w:rsidRPr="00B04020" w:rsidTr="00EA46C5">
        <w:tc>
          <w:tcPr>
            <w:tcW w:w="9553" w:type="dxa"/>
            <w:gridSpan w:val="2"/>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sz w:val="28"/>
                <w:szCs w:val="28"/>
                <w:lang w:val="en-US" w:eastAsia="ru-RU"/>
              </w:rPr>
              <w:t>II.</w:t>
            </w:r>
            <w:r w:rsidRPr="00B04020">
              <w:rPr>
                <w:rFonts w:ascii="Times New Roman" w:eastAsia="Times New Roman" w:hAnsi="Times New Roman" w:cs="Times New Roman"/>
                <w:b/>
                <w:sz w:val="28"/>
                <w:szCs w:val="28"/>
                <w:lang w:eastAsia="ru-RU"/>
              </w:rPr>
              <w:t>СОДЕРЖАТЕЛЬНЫЙ РАЗДЕЛ</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2.1.Особенности осуществления образовательного процесса в МКДОУ…………………………………………..........................</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28-30</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2.2.Образовательная область «Социально-коммуникативное развитие»………………………………………………………….</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31-43</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2.3.Образовательная область «Познавательное развитие»…………………………………………….....................</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44-49</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2.4.Образовательная область «Речевое развитие»…………….</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50-63</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2.5.Образовательная область «Художественно-эстетическое развитие»………………………………………………………….</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64-68</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2.6.Образовательная область «Физическое развитие»…………</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69-74</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Calibri" w:hAnsi="Times New Roman" w:cs="Times New Roman"/>
                <w:sz w:val="28"/>
                <w:szCs w:val="28"/>
              </w:rPr>
              <w:t>2.7.Целевые ориентиры как результат возможных достижений освоения воспитанниками программы………………………….</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75-81</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Calibri" w:hAnsi="Times New Roman" w:cs="Times New Roman"/>
                <w:sz w:val="28"/>
                <w:szCs w:val="28"/>
              </w:rPr>
              <w:t>2.8.Условия реализации программы……………………………..</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81-84</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2.9. Взаимодействие взрослых с детьми………………………..</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85-86</w:t>
            </w:r>
          </w:p>
        </w:tc>
      </w:tr>
      <w:tr w:rsidR="00B04020" w:rsidRPr="00B04020" w:rsidTr="00EA46C5">
        <w:tc>
          <w:tcPr>
            <w:tcW w:w="7850" w:type="dxa"/>
          </w:tcPr>
          <w:p w:rsidR="00B04020" w:rsidRPr="00B04020" w:rsidRDefault="00B04020" w:rsidP="00B04020">
            <w:pPr>
              <w:spacing w:after="0" w:line="240" w:lineRule="auto"/>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2.10. Способы поддержки детской инициативы в освоении Программы…………………………………………………………</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86-89</w:t>
            </w:r>
          </w:p>
        </w:tc>
      </w:tr>
      <w:tr w:rsidR="00B04020" w:rsidRPr="00B04020" w:rsidTr="00EA46C5">
        <w:tc>
          <w:tcPr>
            <w:tcW w:w="7850" w:type="dxa"/>
          </w:tcPr>
          <w:p w:rsidR="00B04020" w:rsidRPr="00B04020" w:rsidRDefault="00B04020" w:rsidP="00B04020">
            <w:pPr>
              <w:spacing w:after="0" w:line="240" w:lineRule="auto"/>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2.11. Система работы по взаимодействию с семьями воспитанников……………………………………………………..</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89-97</w:t>
            </w:r>
          </w:p>
        </w:tc>
      </w:tr>
      <w:tr w:rsidR="00B04020" w:rsidRPr="00B04020" w:rsidTr="00EA46C5">
        <w:tc>
          <w:tcPr>
            <w:tcW w:w="7850" w:type="dxa"/>
          </w:tcPr>
          <w:p w:rsidR="00B04020" w:rsidRPr="00B04020" w:rsidRDefault="00B04020" w:rsidP="00B04020">
            <w:pPr>
              <w:spacing w:after="0" w:line="240" w:lineRule="auto"/>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2.12.Взаимодействие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Times New Roman" w:hAnsi="Times New Roman" w:cs="Times New Roman"/>
                <w:bCs/>
                <w:sz w:val="28"/>
                <w:szCs w:val="28"/>
                <w:lang w:eastAsia="ru-RU"/>
              </w:rPr>
              <w:t xml:space="preserve">  и Краснооктябский СОШ……</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98-101</w:t>
            </w:r>
          </w:p>
        </w:tc>
      </w:tr>
      <w:tr w:rsidR="00B04020" w:rsidRPr="00B04020" w:rsidTr="00EA46C5">
        <w:tc>
          <w:tcPr>
            <w:tcW w:w="7850" w:type="dxa"/>
          </w:tcPr>
          <w:p w:rsidR="00B04020" w:rsidRPr="00B04020" w:rsidRDefault="00B04020" w:rsidP="00B04020">
            <w:pPr>
              <w:spacing w:after="0" w:line="240" w:lineRule="auto"/>
              <w:rPr>
                <w:rFonts w:ascii="Times New Roman" w:eastAsia="Calibri" w:hAnsi="Times New Roman" w:cs="Times New Roman"/>
                <w:bCs/>
                <w:sz w:val="28"/>
                <w:szCs w:val="28"/>
              </w:rPr>
            </w:pPr>
            <w:r w:rsidRPr="00B04020">
              <w:rPr>
                <w:rFonts w:ascii="Times New Roman" w:eastAsia="Times New Roman" w:hAnsi="Times New Roman" w:cs="Times New Roman"/>
                <w:bCs/>
                <w:sz w:val="28"/>
                <w:szCs w:val="28"/>
                <w:lang w:eastAsia="ru-RU"/>
              </w:rPr>
              <w:t>2.13.</w:t>
            </w:r>
            <w:r w:rsidRPr="00B04020">
              <w:rPr>
                <w:rFonts w:ascii="Times New Roman" w:eastAsia="Calibri" w:hAnsi="Times New Roman" w:cs="Times New Roman"/>
                <w:bCs/>
                <w:sz w:val="28"/>
                <w:szCs w:val="28"/>
              </w:rPr>
              <w:t xml:space="preserve"> Модель организации воспитательно-образовательного</w:t>
            </w:r>
          </w:p>
          <w:p w:rsidR="00B04020" w:rsidRPr="00B04020" w:rsidRDefault="00B04020" w:rsidP="00B04020">
            <w:pPr>
              <w:spacing w:after="0" w:line="240" w:lineRule="auto"/>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процесса в детском саду на день</w:t>
            </w:r>
            <w:r w:rsidRPr="00B04020">
              <w:rPr>
                <w:rFonts w:ascii="Times New Roman" w:eastAsia="Times New Roman" w:hAnsi="Times New Roman" w:cs="Times New Roman"/>
                <w:bCs/>
                <w:sz w:val="28"/>
                <w:szCs w:val="28"/>
                <w:lang w:eastAsia="ru-RU"/>
              </w:rPr>
              <w:t>…………………………………</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102-104</w:t>
            </w:r>
          </w:p>
        </w:tc>
      </w:tr>
      <w:tr w:rsidR="00B04020" w:rsidRPr="00B04020" w:rsidTr="00EA46C5">
        <w:tc>
          <w:tcPr>
            <w:tcW w:w="9553" w:type="dxa"/>
            <w:gridSpan w:val="2"/>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val="en-US" w:eastAsia="ru-RU"/>
              </w:rPr>
              <w:t>III</w:t>
            </w:r>
            <w:r w:rsidRPr="00B04020">
              <w:rPr>
                <w:rFonts w:ascii="Times New Roman" w:eastAsia="Times New Roman" w:hAnsi="Times New Roman" w:cs="Times New Roman"/>
                <w:b/>
                <w:bCs/>
                <w:sz w:val="28"/>
                <w:szCs w:val="28"/>
                <w:lang w:eastAsia="ru-RU"/>
              </w:rPr>
              <w:t>. ОРГАНИЗАЦИОННЫЙ РАЗДЕЛ</w:t>
            </w:r>
          </w:p>
        </w:tc>
      </w:tr>
      <w:tr w:rsidR="00B04020" w:rsidRPr="00B04020" w:rsidTr="00EA46C5">
        <w:tc>
          <w:tcPr>
            <w:tcW w:w="7850" w:type="dxa"/>
          </w:tcPr>
          <w:p w:rsidR="00B04020" w:rsidRPr="00B04020" w:rsidRDefault="00B04020" w:rsidP="00B04020">
            <w:pPr>
              <w:spacing w:after="0" w:line="240" w:lineRule="auto"/>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3.1. Психолого-педагогические условия, обеспечивающие развитие ребенка…………………………………………………..</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105</w:t>
            </w:r>
          </w:p>
        </w:tc>
      </w:tr>
      <w:tr w:rsidR="00B04020" w:rsidRPr="00B04020" w:rsidTr="00EA46C5">
        <w:tc>
          <w:tcPr>
            <w:tcW w:w="7850" w:type="dxa"/>
          </w:tcPr>
          <w:p w:rsidR="00B04020" w:rsidRPr="00B04020" w:rsidRDefault="00B04020" w:rsidP="00B04020">
            <w:pPr>
              <w:spacing w:after="0" w:line="240" w:lineRule="auto"/>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3.2. Особенности традиционных событий, праздников, мероприятий……………………………………………………….</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106-111</w:t>
            </w:r>
          </w:p>
        </w:tc>
      </w:tr>
      <w:tr w:rsidR="00B04020" w:rsidRPr="00B04020" w:rsidTr="00EA46C5">
        <w:tc>
          <w:tcPr>
            <w:tcW w:w="7850" w:type="dxa"/>
          </w:tcPr>
          <w:p w:rsidR="00B04020" w:rsidRPr="00B04020" w:rsidRDefault="00B04020" w:rsidP="00B04020">
            <w:pPr>
              <w:spacing w:after="0" w:line="240" w:lineRule="auto"/>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3.3. Организация режимов пребывания детей в МКДОУ………</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112</w:t>
            </w:r>
          </w:p>
        </w:tc>
      </w:tr>
      <w:tr w:rsidR="00B04020" w:rsidRPr="00B04020" w:rsidTr="00EA46C5">
        <w:tc>
          <w:tcPr>
            <w:tcW w:w="7850" w:type="dxa"/>
          </w:tcPr>
          <w:p w:rsidR="00B04020" w:rsidRPr="00B04020" w:rsidRDefault="00B04020" w:rsidP="00B04020">
            <w:pPr>
              <w:spacing w:after="0" w:line="240" w:lineRule="auto"/>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3.4. Организация развивающей предметно-пространственной среды……………………………………………………………….</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112-116</w:t>
            </w:r>
          </w:p>
        </w:tc>
      </w:tr>
      <w:tr w:rsidR="00B04020" w:rsidRPr="00B04020" w:rsidTr="00EA46C5">
        <w:tc>
          <w:tcPr>
            <w:tcW w:w="7850" w:type="dxa"/>
          </w:tcPr>
          <w:p w:rsidR="00B04020" w:rsidRPr="00B04020" w:rsidRDefault="00B04020" w:rsidP="00B04020">
            <w:pPr>
              <w:spacing w:after="0" w:line="240" w:lineRule="auto"/>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3.5. Специальное оборудование для уголков ……………………</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117-119</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Приложение 1. Комплексно-тематическое планирование………</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120-125</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Приложение 2. Режимы…………………………………………..</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126-133</w:t>
            </w:r>
          </w:p>
        </w:tc>
      </w:tr>
      <w:tr w:rsidR="00B04020" w:rsidRPr="00B04020" w:rsidTr="00EA46C5">
        <w:tc>
          <w:tcPr>
            <w:tcW w:w="9553" w:type="dxa"/>
            <w:gridSpan w:val="2"/>
          </w:tcPr>
          <w:p w:rsidR="00B04020" w:rsidRPr="00B04020" w:rsidRDefault="00B04020" w:rsidP="00B04020">
            <w:pPr>
              <w:spacing w:after="0"/>
              <w:jc w:val="center"/>
              <w:rPr>
                <w:rFonts w:ascii="Times New Roman" w:eastAsia="Calibri" w:hAnsi="Times New Roman" w:cs="Times New Roman"/>
                <w:sz w:val="28"/>
                <w:szCs w:val="28"/>
              </w:rPr>
            </w:pPr>
            <w:r w:rsidRPr="00B04020">
              <w:rPr>
                <w:rFonts w:ascii="Times New Roman" w:eastAsia="Times New Roman" w:hAnsi="Times New Roman" w:cs="Times New Roman"/>
                <w:b/>
                <w:bCs/>
                <w:sz w:val="28"/>
                <w:szCs w:val="28"/>
                <w:lang w:val="en-US" w:eastAsia="ru-RU"/>
              </w:rPr>
              <w:t>IV</w:t>
            </w:r>
            <w:r w:rsidRPr="00B04020">
              <w:rPr>
                <w:rFonts w:ascii="Times New Roman" w:eastAsia="Times New Roman" w:hAnsi="Times New Roman" w:cs="Times New Roman"/>
                <w:b/>
                <w:bCs/>
                <w:sz w:val="28"/>
                <w:szCs w:val="28"/>
                <w:lang w:eastAsia="ru-RU"/>
              </w:rPr>
              <w:t>. Часть программы, формируемая участниками образовательного процесса</w:t>
            </w:r>
          </w:p>
        </w:tc>
      </w:tr>
      <w:tr w:rsidR="00B04020" w:rsidRPr="00B04020" w:rsidTr="00EA46C5">
        <w:tc>
          <w:tcPr>
            <w:tcW w:w="7850" w:type="dxa"/>
          </w:tcPr>
          <w:p w:rsidR="00B04020" w:rsidRPr="00B04020" w:rsidRDefault="00B04020" w:rsidP="00B04020">
            <w:pPr>
              <w:spacing w:after="0" w:line="240" w:lineRule="auto"/>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sz w:val="28"/>
                <w:szCs w:val="28"/>
                <w:lang w:eastAsia="ru-RU"/>
              </w:rPr>
              <w:t>4.1.Описание  подходов к разработке части, формируемой  участниками образовательного процесса……………………….</w:t>
            </w:r>
          </w:p>
        </w:tc>
        <w:tc>
          <w:tcPr>
            <w:tcW w:w="1703"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134</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Глоссарий………………………………………………………….</w:t>
            </w: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135-139</w:t>
            </w:r>
          </w:p>
        </w:tc>
      </w:tr>
      <w:tr w:rsidR="00B04020" w:rsidRPr="00B04020" w:rsidTr="00EA46C5">
        <w:tc>
          <w:tcPr>
            <w:tcW w:w="7850" w:type="dxa"/>
          </w:tcPr>
          <w:p w:rsidR="00B04020" w:rsidRPr="00B04020" w:rsidRDefault="00B04020" w:rsidP="00B04020">
            <w:pPr>
              <w:spacing w:after="0" w:line="240" w:lineRule="auto"/>
              <w:contextualSpacing/>
              <w:rPr>
                <w:rFonts w:ascii="Times New Roman" w:eastAsia="Times New Roman" w:hAnsi="Times New Roman" w:cs="Times New Roman"/>
                <w:bCs/>
                <w:sz w:val="28"/>
                <w:szCs w:val="28"/>
                <w:lang w:eastAsia="ru-RU"/>
              </w:rPr>
            </w:pPr>
          </w:p>
        </w:tc>
        <w:tc>
          <w:tcPr>
            <w:tcW w:w="1703" w:type="dxa"/>
            <w:vAlign w:val="center"/>
          </w:tcPr>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p>
        </w:tc>
      </w:tr>
    </w:tbl>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numPr>
          <w:ilvl w:val="0"/>
          <w:numId w:val="3"/>
        </w:num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ЦЕЛЕВОЙ РАЗДЕЛ</w:t>
      </w:r>
    </w:p>
    <w:p w:rsidR="00B04020" w:rsidRPr="00B04020" w:rsidRDefault="00B04020" w:rsidP="00B04020">
      <w:pPr>
        <w:spacing w:after="0" w:line="240" w:lineRule="auto"/>
        <w:jc w:val="both"/>
        <w:rPr>
          <w:rFonts w:ascii="Times New Roman" w:eastAsia="Calibri" w:hAnsi="Times New Roman" w:cs="Times New Roman"/>
          <w:b/>
          <w:bCs/>
          <w:sz w:val="28"/>
          <w:szCs w:val="28"/>
        </w:rPr>
      </w:pPr>
    </w:p>
    <w:p w:rsidR="00B04020" w:rsidRPr="00B04020" w:rsidRDefault="00B04020" w:rsidP="00B04020">
      <w:pPr>
        <w:spacing w:after="0" w:line="240" w:lineRule="auto"/>
        <w:jc w:val="both"/>
        <w:rPr>
          <w:rFonts w:ascii="Times New Roman" w:eastAsia="Calibri" w:hAnsi="Times New Roman" w:cs="Times New Roman"/>
          <w:b/>
          <w:sz w:val="28"/>
          <w:szCs w:val="28"/>
        </w:rPr>
      </w:pPr>
      <w:r w:rsidRPr="00B04020">
        <w:rPr>
          <w:rFonts w:ascii="Times New Roman" w:eastAsia="Calibri" w:hAnsi="Times New Roman" w:cs="Times New Roman"/>
          <w:b/>
          <w:bCs/>
          <w:sz w:val="28"/>
          <w:szCs w:val="28"/>
        </w:rPr>
        <w:t>1.1. Пояснительная записка</w:t>
      </w:r>
    </w:p>
    <w:p w:rsidR="00B04020" w:rsidRPr="00B04020" w:rsidRDefault="00B04020" w:rsidP="00B04020">
      <w:pPr>
        <w:keepNext/>
        <w:keepLines/>
        <w:spacing w:after="0" w:line="240" w:lineRule="auto"/>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Деятельность муниципального казенного дошкольного образовательного учреждения «Новокохановский детский сад» Кизлярского района Республики Дагестан (далее по тексту МКДОУ)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(статья 64 пункт 1).</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Times New Roman" w:hAnsi="Times New Roman" w:cs="Times New Roman"/>
          <w:sz w:val="28"/>
          <w:szCs w:val="28"/>
          <w:lang w:eastAsia="ru-RU"/>
        </w:rPr>
        <w:t xml:space="preserve">Основная образовательная программа дошкольного образования </w:t>
      </w:r>
      <w:r w:rsidRPr="00B04020">
        <w:rPr>
          <w:rFonts w:ascii="Times New Roman" w:eastAsia="Calibri" w:hAnsi="Times New Roman" w:cs="Times New Roman"/>
          <w:sz w:val="28"/>
          <w:szCs w:val="28"/>
        </w:rPr>
        <w:t>муниципального казенного дошкольного образовательного учреждения «Новокохановский детский сад» Кизлярского района Республики Дагестан</w:t>
      </w:r>
      <w:r w:rsidRPr="00B04020">
        <w:rPr>
          <w:rFonts w:ascii="Times New Roman" w:eastAsia="Calibri" w:hAnsi="Times New Roman" w:cs="Times New Roman"/>
          <w:b/>
          <w:sz w:val="28"/>
          <w:szCs w:val="28"/>
        </w:rPr>
        <w:t xml:space="preserve"> </w:t>
      </w:r>
      <w:r w:rsidRPr="00B04020">
        <w:rPr>
          <w:rFonts w:ascii="Times New Roman" w:eastAsia="Times New Roman" w:hAnsi="Times New Roman" w:cs="Times New Roman"/>
          <w:sz w:val="28"/>
          <w:szCs w:val="28"/>
          <w:lang w:eastAsia="ru-RU"/>
        </w:rPr>
        <w:t xml:space="preserve">(далее Программа) разработана в соответствии с ФГОС дошкольного образования и с учетом Примерной основной образовательной программы дошкольного образования «От рождения до школы» под редакцией </w:t>
      </w:r>
      <w:r w:rsidRPr="00B04020">
        <w:rPr>
          <w:rFonts w:ascii="Times New Roman" w:eastAsia="Calibri" w:hAnsi="Times New Roman" w:cs="Times New Roman"/>
          <w:sz w:val="28"/>
          <w:szCs w:val="28"/>
        </w:rPr>
        <w:t xml:space="preserve">Н.Е. Вераксы,  Т.С.Комаровой,  М.А.Васильевой </w:t>
      </w:r>
    </w:p>
    <w:p w:rsidR="00B04020" w:rsidRPr="00B04020" w:rsidRDefault="00B04020" w:rsidP="00B04020">
      <w:pPr>
        <w:tabs>
          <w:tab w:val="left" w:pos="426"/>
        </w:tabs>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lang w:eastAsia="ru-RU"/>
        </w:rPr>
        <w:t xml:space="preserve">Разработка Программы осуществлена в соответствии с Федеральным законом </w:t>
      </w:r>
      <w:r w:rsidRPr="00B04020">
        <w:rPr>
          <w:rFonts w:ascii="Times New Roman" w:eastAsia="Calibri" w:hAnsi="Times New Roman" w:cs="Times New Roman"/>
          <w:sz w:val="28"/>
          <w:szCs w:val="28"/>
        </w:rPr>
        <w:t>«Об образовании в Российской Федерации» от 29.12.2012 г. № 273-ФЗ, а также:</w:t>
      </w:r>
    </w:p>
    <w:p w:rsidR="00B04020" w:rsidRPr="00B04020" w:rsidRDefault="00B04020" w:rsidP="00B04020">
      <w:pPr>
        <w:keepNext/>
        <w:numPr>
          <w:ilvl w:val="0"/>
          <w:numId w:val="10"/>
        </w:numPr>
        <w:spacing w:after="0" w:line="240" w:lineRule="auto"/>
        <w:ind w:right="-1"/>
        <w:jc w:val="both"/>
        <w:outlineLvl w:val="1"/>
        <w:rPr>
          <w:rFonts w:ascii="Times New Roman" w:eastAsia="Times New Roman" w:hAnsi="Times New Roman" w:cs="Times New Roman"/>
          <w:b/>
          <w:bCs/>
          <w:sz w:val="28"/>
          <w:szCs w:val="28"/>
        </w:rPr>
      </w:pPr>
      <w:r w:rsidRPr="00B04020">
        <w:rPr>
          <w:rFonts w:ascii="Times New Roman" w:eastAsia="Times New Roman" w:hAnsi="Times New Roman" w:cs="Times New Roman"/>
          <w:b/>
          <w:bCs/>
          <w:sz w:val="28"/>
          <w:szCs w:val="28"/>
        </w:rPr>
        <w:t>Концепцией долгосрочного социально-экономического развития РФ до 2020 года (Распоряжение Правительства РФ от 17.11.2008 г. № 1662-р);</w:t>
      </w:r>
    </w:p>
    <w:p w:rsidR="00B04020" w:rsidRPr="00B04020" w:rsidRDefault="00B04020" w:rsidP="00B04020">
      <w:pPr>
        <w:numPr>
          <w:ilvl w:val="0"/>
          <w:numId w:val="10"/>
        </w:numPr>
        <w:spacing w:after="0" w:line="240" w:lineRule="auto"/>
        <w:contextualSpacing/>
        <w:jc w:val="both"/>
        <w:rPr>
          <w:rFonts w:ascii="Times New Roman" w:eastAsia="Calibri" w:hAnsi="Times New Roman" w:cs="Times New Roman"/>
          <w:sz w:val="28"/>
          <w:szCs w:val="28"/>
          <w:lang w:eastAsia="ru-RU"/>
        </w:rPr>
      </w:pPr>
      <w:r w:rsidRPr="00B04020">
        <w:rPr>
          <w:rFonts w:ascii="Times New Roman" w:eastAsia="Calibri" w:hAnsi="Times New Roman" w:cs="Times New Roman"/>
          <w:sz w:val="28"/>
          <w:szCs w:val="28"/>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B04020" w:rsidRPr="00B04020" w:rsidRDefault="00B04020" w:rsidP="00B04020">
      <w:pPr>
        <w:numPr>
          <w:ilvl w:val="0"/>
          <w:numId w:val="10"/>
        </w:numPr>
        <w:spacing w:before="240" w:after="0" w:line="240" w:lineRule="auto"/>
        <w:contextualSpacing/>
        <w:jc w:val="both"/>
        <w:rPr>
          <w:rFonts w:ascii="Times New Roman" w:eastAsia="Calibri" w:hAnsi="Times New Roman" w:cs="Times New Roman"/>
          <w:sz w:val="28"/>
          <w:szCs w:val="28"/>
          <w:lang w:eastAsia="ru-RU"/>
        </w:rPr>
      </w:pPr>
      <w:r w:rsidRPr="00B04020">
        <w:rPr>
          <w:rFonts w:ascii="Times New Roman" w:eastAsia="Calibri" w:hAnsi="Times New Roman" w:cs="Times New Roman"/>
          <w:sz w:val="28"/>
          <w:szCs w:val="28"/>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rsidR="00B04020" w:rsidRPr="00B04020" w:rsidRDefault="00B04020" w:rsidP="00B04020">
      <w:pPr>
        <w:numPr>
          <w:ilvl w:val="0"/>
          <w:numId w:val="10"/>
        </w:numPr>
        <w:spacing w:before="240" w:line="240" w:lineRule="auto"/>
        <w:contextualSpacing/>
        <w:jc w:val="both"/>
        <w:rPr>
          <w:rFonts w:ascii="Times New Roman" w:eastAsia="Calibri" w:hAnsi="Times New Roman" w:cs="Times New Roman"/>
          <w:sz w:val="28"/>
          <w:szCs w:val="28"/>
          <w:lang w:eastAsia="ru-RU"/>
        </w:rPr>
      </w:pPr>
      <w:r w:rsidRPr="00B04020">
        <w:rPr>
          <w:rFonts w:ascii="Times New Roman" w:eastAsia="Calibri" w:hAnsi="Times New Roman" w:cs="Times New Roman"/>
          <w:bCs/>
          <w:sz w:val="28"/>
          <w:szCs w:val="28"/>
          <w:lang w:eastAsia="ru-RU"/>
        </w:rPr>
        <w:t>Профессиональным стандартом педагога. 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18.10. 2013 № 544н);</w:t>
      </w:r>
    </w:p>
    <w:p w:rsidR="00B04020" w:rsidRPr="00B04020" w:rsidRDefault="00B04020" w:rsidP="00B04020">
      <w:pPr>
        <w:numPr>
          <w:ilvl w:val="0"/>
          <w:numId w:val="10"/>
        </w:numPr>
        <w:spacing w:before="240" w:after="240" w:line="240" w:lineRule="auto"/>
        <w:contextualSpacing/>
        <w:jc w:val="both"/>
        <w:rPr>
          <w:rFonts w:ascii="Times New Roman" w:eastAsia="Times New Roman" w:hAnsi="Times New Roman" w:cs="Times New Roman"/>
          <w:sz w:val="28"/>
          <w:szCs w:val="28"/>
          <w:lang w:eastAsia="ru-RU"/>
        </w:rPr>
      </w:pPr>
      <w:r w:rsidRPr="00B04020">
        <w:rPr>
          <w:rFonts w:ascii="Times New Roman" w:eastAsia="Calibri" w:hAnsi="Times New Roman" w:cs="Times New Roman"/>
          <w:bCs/>
          <w:sz w:val="28"/>
          <w:szCs w:val="28"/>
          <w:lang w:eastAsia="ru-RU"/>
        </w:rPr>
        <w:t>Приказом Министерства образования и науки РФ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П</w:t>
      </w:r>
      <w:r w:rsidRPr="00B04020">
        <w:rPr>
          <w:rFonts w:ascii="Times New Roman" w:eastAsia="Times New Roman" w:hAnsi="Times New Roman" w:cs="Times New Roman"/>
          <w:bCs/>
          <w:sz w:val="28"/>
          <w:szCs w:val="28"/>
          <w:lang w:eastAsia="ru-RU"/>
        </w:rPr>
        <w:t xml:space="preserve">рограмма является нормативно-управленческим документом организации и согласно Закону «Об образовании в Российской Федерации» </w:t>
      </w:r>
      <w:r w:rsidRPr="00B04020">
        <w:rPr>
          <w:rFonts w:ascii="Times New Roman" w:eastAsia="Calibri" w:hAnsi="Times New Roman" w:cs="Times New Roman"/>
          <w:sz w:val="28"/>
          <w:szCs w:val="28"/>
        </w:rPr>
        <w:t>определяет объем, содержание,</w:t>
      </w:r>
      <w:r w:rsidRPr="00B04020">
        <w:rPr>
          <w:rFonts w:ascii="Times New Roman" w:eastAsia="Calibri" w:hAnsi="Times New Roman" w:cs="Times New Roman"/>
          <w:bCs/>
          <w:iCs/>
          <w:sz w:val="28"/>
          <w:szCs w:val="28"/>
        </w:rPr>
        <w:t xml:space="preserve"> </w:t>
      </w:r>
      <w:r w:rsidRPr="00B04020">
        <w:rPr>
          <w:rFonts w:ascii="Times New Roman" w:eastAsia="Times New Roman" w:hAnsi="Times New Roman" w:cs="Times New Roman"/>
          <w:bCs/>
          <w:iCs/>
          <w:sz w:val="28"/>
          <w:szCs w:val="28"/>
          <w:lang w:eastAsia="ru-RU"/>
        </w:rPr>
        <w:t>планируемые результаты (целевые ориентиры дошкольного образования)</w:t>
      </w:r>
      <w:r w:rsidRPr="00B04020">
        <w:rPr>
          <w:rFonts w:ascii="Times New Roman" w:eastAsia="Calibri" w:hAnsi="Times New Roman" w:cs="Times New Roman"/>
          <w:sz w:val="28"/>
          <w:szCs w:val="28"/>
        </w:rPr>
        <w:t xml:space="preserve"> и организацию образовательной деятельности в МКДОУ и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техники, порядок организации совместной, 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обеспечивающая разностороннее развитие воспитанников МКДОУ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rsidR="00B04020" w:rsidRPr="00B04020" w:rsidRDefault="00B04020" w:rsidP="00B04020">
      <w:pPr>
        <w:spacing w:after="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sz w:val="28"/>
          <w:szCs w:val="28"/>
          <w:lang w:eastAsia="ru-RU"/>
        </w:rPr>
        <w:t>Программа направлена на:</w:t>
      </w:r>
    </w:p>
    <w:p w:rsidR="00B04020" w:rsidRPr="00B04020" w:rsidRDefault="00B04020" w:rsidP="00B04020">
      <w:pPr>
        <w:numPr>
          <w:ilvl w:val="0"/>
          <w:numId w:val="8"/>
        </w:numPr>
        <w:spacing w:before="240" w:after="240" w:line="240" w:lineRule="auto"/>
        <w:contextualSpacing/>
        <w:jc w:val="both"/>
        <w:rPr>
          <w:rFonts w:ascii="Times New Roman" w:eastAsia="Calibri" w:hAnsi="Times New Roman" w:cs="Times New Roman"/>
          <w:sz w:val="28"/>
          <w:szCs w:val="28"/>
          <w:lang w:eastAsia="ru-RU"/>
        </w:rPr>
      </w:pPr>
      <w:r w:rsidRPr="00B04020">
        <w:rPr>
          <w:rFonts w:ascii="Times New Roman" w:eastAsia="Calibri" w:hAnsi="Times New Roman" w:cs="Times New Roman"/>
          <w:sz w:val="28"/>
          <w:szCs w:val="28"/>
          <w:lang w:eastAsia="ru-RU"/>
        </w:rPr>
        <w:t>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B04020" w:rsidRPr="00B04020" w:rsidRDefault="00B04020" w:rsidP="00B04020">
      <w:pPr>
        <w:numPr>
          <w:ilvl w:val="0"/>
          <w:numId w:val="8"/>
        </w:numPr>
        <w:spacing w:before="240" w:after="240" w:line="240" w:lineRule="auto"/>
        <w:contextualSpacing/>
        <w:jc w:val="both"/>
        <w:rPr>
          <w:rFonts w:ascii="Times New Roman" w:eastAsia="Calibri" w:hAnsi="Times New Roman" w:cs="Times New Roman"/>
          <w:sz w:val="28"/>
          <w:szCs w:val="28"/>
          <w:lang w:eastAsia="ru-RU"/>
        </w:rPr>
      </w:pPr>
      <w:r w:rsidRPr="00B04020">
        <w:rPr>
          <w:rFonts w:ascii="Times New Roman" w:eastAsia="Calibri" w:hAnsi="Times New Roman" w:cs="Times New Roman"/>
          <w:sz w:val="28"/>
          <w:szCs w:val="28"/>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B04020" w:rsidRPr="00B04020" w:rsidRDefault="00B04020" w:rsidP="00B04020">
      <w:pPr>
        <w:spacing w:before="240" w:after="24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sz w:val="28"/>
          <w:szCs w:val="28"/>
          <w:lang w:eastAsia="ru-RU"/>
        </w:rPr>
        <w:t>Программа обеспечивает развитие личности, мотивации и способностей детей в различных видах деятельности по следующим направлениям развития и образования детей:</w:t>
      </w:r>
    </w:p>
    <w:p w:rsidR="00B04020" w:rsidRPr="00B04020" w:rsidRDefault="00B04020" w:rsidP="00B04020">
      <w:pPr>
        <w:numPr>
          <w:ilvl w:val="0"/>
          <w:numId w:val="9"/>
        </w:numPr>
        <w:spacing w:before="240" w:after="24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социально-коммуникативное развитие;</w:t>
      </w:r>
    </w:p>
    <w:p w:rsidR="00B04020" w:rsidRPr="00B04020" w:rsidRDefault="00B04020" w:rsidP="00B04020">
      <w:pPr>
        <w:numPr>
          <w:ilvl w:val="0"/>
          <w:numId w:val="9"/>
        </w:numPr>
        <w:spacing w:before="240" w:after="24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познавательное развитие;</w:t>
      </w:r>
    </w:p>
    <w:p w:rsidR="00B04020" w:rsidRPr="00B04020" w:rsidRDefault="00B04020" w:rsidP="00B04020">
      <w:pPr>
        <w:numPr>
          <w:ilvl w:val="0"/>
          <w:numId w:val="9"/>
        </w:numPr>
        <w:spacing w:before="240" w:after="24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речевое развитие;</w:t>
      </w:r>
    </w:p>
    <w:p w:rsidR="00B04020" w:rsidRPr="00B04020" w:rsidRDefault="00B04020" w:rsidP="00B04020">
      <w:pPr>
        <w:numPr>
          <w:ilvl w:val="0"/>
          <w:numId w:val="9"/>
        </w:numPr>
        <w:spacing w:before="240" w:after="24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художественно-эстетическое развитие;</w:t>
      </w:r>
    </w:p>
    <w:p w:rsidR="00B04020" w:rsidRPr="00B04020" w:rsidRDefault="00B04020" w:rsidP="00B04020">
      <w:pPr>
        <w:numPr>
          <w:ilvl w:val="0"/>
          <w:numId w:val="9"/>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физическое развитие.</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
          <w:bCs/>
          <w:sz w:val="28"/>
          <w:szCs w:val="28"/>
        </w:rPr>
      </w:pPr>
      <w:r w:rsidRPr="00B04020">
        <w:rPr>
          <w:rFonts w:ascii="Times New Roman" w:eastAsia="Times New Roman" w:hAnsi="Times New Roman" w:cs="Times New Roman"/>
          <w:b/>
          <w:bCs/>
          <w:sz w:val="28"/>
          <w:szCs w:val="28"/>
        </w:rPr>
        <w:t>Программа является внутренним стандартом для всех участников образовательного процесса:</w:t>
      </w:r>
    </w:p>
    <w:p w:rsidR="00B04020" w:rsidRPr="00B04020" w:rsidRDefault="00B04020" w:rsidP="00B04020">
      <w:pPr>
        <w:numPr>
          <w:ilvl w:val="0"/>
          <w:numId w:val="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Определяет приоритеты в содержании образования и способствует интеграции и координации деятельности всех педагогов МКДОУ.</w:t>
      </w:r>
    </w:p>
    <w:p w:rsidR="00B04020" w:rsidRPr="00B04020" w:rsidRDefault="00B04020" w:rsidP="00B04020">
      <w:pPr>
        <w:numPr>
          <w:ilvl w:val="0"/>
          <w:numId w:val="6"/>
        </w:numPr>
        <w:spacing w:before="240" w:after="24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Способствует адекватности интегративного подхода в содержании образования, взаимному «пронизыванию» различных видов предметности в разных видах и формах детской деятельности.</w:t>
      </w:r>
    </w:p>
    <w:p w:rsidR="00B04020" w:rsidRPr="00B04020" w:rsidRDefault="00B04020" w:rsidP="00B04020">
      <w:pPr>
        <w:numPr>
          <w:ilvl w:val="0"/>
          <w:numId w:val="6"/>
        </w:numPr>
        <w:spacing w:before="240" w:after="24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rsidR="00B04020" w:rsidRPr="00B04020" w:rsidRDefault="00B04020" w:rsidP="00B04020">
      <w:pPr>
        <w:numPr>
          <w:ilvl w:val="0"/>
          <w:numId w:val="6"/>
        </w:numPr>
        <w:spacing w:before="240" w:after="24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Обеспечивает реализацию права родителей на информацию об образовательных услугах МКДОУ, право на выбор образовательных услуг и право на гарантию качества получаемых услуг.</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Содержание Программы в соответствии с требованиями ФГОС дошкольного образования включает три основных раздела – целевой, содержательный и организационный. </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игровая (сюжетно-ролевая игра, игра с правилами и другие виды игры); </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коммуникативная (общение и взаимодействие со взрослыми и другими детьми);</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познавательно-исследовательская (исследование и познание природного и социального миров в процессе наблюдения и взаимодействия с ними);</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восприятие художественной литературы и фольклора;</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самообслуживание и элементарный бытовой труд (в помещении и на улице);</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конструирование из разного материала, включая конструкторы, модули, бумагу, природный и иной материал;</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изобразительная (рисование, лепка, аппликация);</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двигательная (овладение основными движениями) формы активности ребенка.</w:t>
      </w:r>
    </w:p>
    <w:p w:rsidR="00B04020" w:rsidRPr="00B04020" w:rsidRDefault="00B04020" w:rsidP="00B04020">
      <w:pPr>
        <w:spacing w:after="0" w:line="240" w:lineRule="auto"/>
        <w:ind w:left="36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B04020" w:rsidRPr="00B04020" w:rsidRDefault="00B04020" w:rsidP="00B04020">
      <w:pPr>
        <w:spacing w:after="0" w:line="240" w:lineRule="auto"/>
        <w:ind w:left="360"/>
        <w:jc w:val="both"/>
        <w:rPr>
          <w:rFonts w:ascii="Times New Roman" w:eastAsia="Times New Roman" w:hAnsi="Times New Roman" w:cs="Times New Roman"/>
          <w:sz w:val="28"/>
          <w:szCs w:val="28"/>
          <w:lang w:eastAsia="ru-RU"/>
        </w:rPr>
      </w:pPr>
      <w:r w:rsidRPr="00B04020">
        <w:rPr>
          <w:rFonts w:ascii="Times New Roman" w:eastAsia="Calibri" w:hAnsi="Times New Roman" w:cs="Times New Roman"/>
          <w:sz w:val="28"/>
          <w:szCs w:val="28"/>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 психолого-педагогических, кадровых, материально-технических и финансовых условий,</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 xml:space="preserve">– особенностей организации развивающей предметно-пространственной среды, </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 особенностей образовательной деятельности разных видов и культурных практик,</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 xml:space="preserve">– способов и направлений поддержки детской инициативы, </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 xml:space="preserve">– особенностей взаимодействия педагогического коллектива с семьями дошкольников, </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Программа также содержит описание системы развивающего оценивания достижения целей в форме педагогической и психологической диагностики  развития детей, а также качества реализации Программы. Система оценивания качества реализации  Программы направлена в первую очередь на оценивание созданных в МКДОУ условий внутри  образовательного  процесса.</w:t>
      </w:r>
    </w:p>
    <w:p w:rsidR="00B04020" w:rsidRPr="00B04020" w:rsidRDefault="00B04020" w:rsidP="00B04020">
      <w:pPr>
        <w:keepNext/>
        <w:keepLines/>
        <w:spacing w:after="0"/>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Программа определяет обязательную часть и часть, формируемую участниками образовательных отношений (</w:t>
      </w:r>
      <w:r w:rsidRPr="00B04020">
        <w:rPr>
          <w:rFonts w:ascii="Times New Roman" w:eastAsia="Times New Roman" w:hAnsi="Times New Roman" w:cs="Times New Roman"/>
          <w:bCs/>
          <w:i/>
          <w:sz w:val="28"/>
          <w:szCs w:val="28"/>
        </w:rPr>
        <w:t xml:space="preserve">в тексте обозначена значком </w:t>
      </w:r>
      <w:r w:rsidRPr="00B04020">
        <w:rPr>
          <w:rFonts w:ascii="Times New Roman" w:eastAsia="Times New Roman" w:hAnsi="Times New Roman" w:cs="Times New Roman"/>
          <w:bCs/>
          <w:sz w:val="28"/>
          <w:szCs w:val="28"/>
        </w:rPr>
        <w:t>***</w:t>
      </w:r>
      <w:r w:rsidRPr="00B04020">
        <w:rPr>
          <w:rFonts w:ascii="Times New Roman" w:eastAsia="Times New Roman" w:hAnsi="Times New Roman" w:cs="Times New Roman"/>
          <w:bCs/>
          <w:i/>
          <w:sz w:val="28"/>
          <w:szCs w:val="28"/>
        </w:rPr>
        <w:t>)</w:t>
      </w:r>
      <w:r w:rsidRPr="00B04020">
        <w:rPr>
          <w:rFonts w:ascii="Times New Roman" w:eastAsia="Times New Roman" w:hAnsi="Times New Roman" w:cs="Times New Roman"/>
          <w:bCs/>
          <w:sz w:val="28"/>
          <w:szCs w:val="28"/>
        </w:rPr>
        <w:t xml:space="preserve"> для детей от 3лет до прекращения образовательных отношений.</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rsidR="00B04020" w:rsidRPr="00B04020" w:rsidRDefault="00B04020" w:rsidP="00B04020">
      <w:p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Программа реализуется в течение всего времени пребывания детей в МКДОУ«Новокохановский д/сад».</w:t>
      </w:r>
    </w:p>
    <w:p w:rsidR="00B04020" w:rsidRPr="00B04020" w:rsidRDefault="00B04020" w:rsidP="00B04020">
      <w:pPr>
        <w:keepNext/>
        <w:keepLines/>
        <w:tabs>
          <w:tab w:val="left" w:pos="284"/>
        </w:tabs>
        <w:spacing w:after="0" w:line="240" w:lineRule="auto"/>
        <w:ind w:right="-1"/>
        <w:jc w:val="both"/>
        <w:outlineLvl w:val="1"/>
        <w:rPr>
          <w:rFonts w:ascii="Times New Roman" w:eastAsia="Times New Roman" w:hAnsi="Times New Roman" w:cs="Times New Roman"/>
          <w:b/>
          <w:bCs/>
          <w:sz w:val="28"/>
          <w:szCs w:val="28"/>
        </w:rPr>
      </w:pPr>
      <w:r w:rsidRPr="00B04020">
        <w:rPr>
          <w:rFonts w:ascii="Times New Roman" w:eastAsia="Times New Roman" w:hAnsi="Times New Roman" w:cs="Times New Roman"/>
          <w:b/>
          <w:bCs/>
          <w:sz w:val="28"/>
          <w:szCs w:val="28"/>
        </w:rPr>
        <w:t>Программа может корректироваться в связи с изменениями:</w:t>
      </w:r>
    </w:p>
    <w:p w:rsidR="00B04020" w:rsidRPr="00B04020" w:rsidRDefault="00B04020" w:rsidP="00B04020">
      <w:pPr>
        <w:numPr>
          <w:ilvl w:val="0"/>
          <w:numId w:val="7"/>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нормативно-правовой базы МКДОУ,</w:t>
      </w:r>
    </w:p>
    <w:p w:rsidR="00B04020" w:rsidRPr="00B04020" w:rsidRDefault="00B04020" w:rsidP="00B04020">
      <w:pPr>
        <w:numPr>
          <w:ilvl w:val="0"/>
          <w:numId w:val="7"/>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видовой структуры групп.</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Calibri" w:hAnsi="Times New Roman" w:cs="Times New Roman"/>
          <w:sz w:val="28"/>
          <w:szCs w:val="28"/>
        </w:rPr>
        <w:t xml:space="preserve">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rPr>
          <w:rFonts w:ascii="Times New Roman" w:eastAsia="Calibri" w:hAnsi="Times New Roman" w:cs="Times New Roman"/>
          <w:b/>
          <w:bCs/>
          <w:sz w:val="28"/>
          <w:szCs w:val="28"/>
        </w:rPr>
      </w:pPr>
      <w:r w:rsidRPr="00B04020">
        <w:rPr>
          <w:rFonts w:ascii="Times New Roman" w:eastAsia="Calibri" w:hAnsi="Times New Roman" w:cs="Times New Roman"/>
          <w:b/>
          <w:bCs/>
          <w:sz w:val="28"/>
          <w:szCs w:val="28"/>
        </w:rPr>
        <w:t>1.2. Цели и задачи деятельности МКДОУ</w:t>
      </w:r>
      <w:r w:rsidRPr="00B04020">
        <w:rPr>
          <w:rFonts w:ascii="Times New Roman" w:eastAsia="Times New Roman" w:hAnsi="Times New Roman" w:cs="Times New Roman"/>
          <w:b/>
          <w:sz w:val="28"/>
          <w:szCs w:val="28"/>
          <w:lang w:eastAsia="ru-RU"/>
        </w:rPr>
        <w:t>«Новокохановский д/сад»</w:t>
      </w:r>
      <w:r w:rsidRPr="00B04020">
        <w:rPr>
          <w:rFonts w:ascii="Times New Roman" w:eastAsia="Times New Roman" w:hAnsi="Times New Roman" w:cs="Times New Roman"/>
          <w:sz w:val="28"/>
          <w:szCs w:val="28"/>
          <w:lang w:eastAsia="ru-RU"/>
        </w:rPr>
        <w:t xml:space="preserve"> </w:t>
      </w:r>
      <w:r w:rsidRPr="00B04020">
        <w:rPr>
          <w:rFonts w:ascii="Times New Roman" w:eastAsia="Calibri" w:hAnsi="Times New Roman" w:cs="Times New Roman"/>
          <w:b/>
          <w:bCs/>
          <w:sz w:val="28"/>
          <w:szCs w:val="28"/>
        </w:rPr>
        <w:t xml:space="preserve"> по  реализации Программы. </w:t>
      </w:r>
    </w:p>
    <w:p w:rsidR="00B04020" w:rsidRPr="00B04020" w:rsidRDefault="00B04020" w:rsidP="00B04020">
      <w:pPr>
        <w:spacing w:after="0" w:line="240" w:lineRule="auto"/>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
          <w:bCs/>
          <w:sz w:val="28"/>
          <w:szCs w:val="28"/>
        </w:rPr>
        <w:t xml:space="preserve">Цель программы: </w:t>
      </w:r>
      <w:r w:rsidRPr="00B04020">
        <w:rPr>
          <w:rFonts w:ascii="Times New Roman" w:eastAsia="Calibri" w:hAnsi="Times New Roman" w:cs="Times New Roman"/>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B04020" w:rsidRPr="00B04020" w:rsidRDefault="00B04020" w:rsidP="00B04020">
      <w:pPr>
        <w:spacing w:after="0" w:line="240" w:lineRule="auto"/>
        <w:ind w:firstLine="567"/>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B04020" w:rsidRPr="00B04020" w:rsidRDefault="00B04020" w:rsidP="00B04020">
      <w:pPr>
        <w:spacing w:after="0" w:line="240" w:lineRule="auto"/>
        <w:ind w:firstLine="567"/>
        <w:jc w:val="both"/>
        <w:rPr>
          <w:rFonts w:ascii="Times New Roman" w:eastAsia="Calibri" w:hAnsi="Times New Roman" w:cs="Times New Roman"/>
          <w:i/>
          <w:sz w:val="28"/>
          <w:szCs w:val="28"/>
        </w:rPr>
      </w:pPr>
      <w:r w:rsidRPr="00B04020">
        <w:rPr>
          <w:rFonts w:ascii="Times New Roman" w:eastAsia="Calibri" w:hAnsi="Times New Roman" w:cs="Times New Roman"/>
          <w:i/>
          <w:sz w:val="28"/>
          <w:szCs w:val="28"/>
        </w:rPr>
        <w:t>Данная цель реализуется через решение следующих задач:</w:t>
      </w:r>
    </w:p>
    <w:p w:rsidR="00B04020" w:rsidRPr="00B04020" w:rsidRDefault="00B04020" w:rsidP="00B04020">
      <w:pPr>
        <w:numPr>
          <w:ilvl w:val="0"/>
          <w:numId w:val="11"/>
        </w:numPr>
        <w:spacing w:after="0" w:line="240" w:lineRule="auto"/>
        <w:jc w:val="both"/>
        <w:rPr>
          <w:rFonts w:ascii="Times New Roman" w:eastAsia="Calibri" w:hAnsi="Times New Roman" w:cs="Times New Roman"/>
          <w:i/>
          <w:sz w:val="28"/>
          <w:szCs w:val="28"/>
        </w:rPr>
      </w:pPr>
      <w:r w:rsidRPr="00B04020">
        <w:rPr>
          <w:rFonts w:ascii="Times New Roman" w:eastAsia="Calibri"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B04020" w:rsidRPr="00B04020" w:rsidRDefault="00B04020" w:rsidP="00B04020">
      <w:pPr>
        <w:numPr>
          <w:ilvl w:val="0"/>
          <w:numId w:val="11"/>
        </w:numPr>
        <w:spacing w:after="0" w:line="240" w:lineRule="auto"/>
        <w:jc w:val="both"/>
        <w:rPr>
          <w:rFonts w:ascii="Times New Roman" w:eastAsia="Calibri" w:hAnsi="Times New Roman" w:cs="Times New Roman"/>
          <w:i/>
          <w:sz w:val="28"/>
          <w:szCs w:val="28"/>
        </w:rPr>
      </w:pPr>
      <w:r w:rsidRPr="00B04020">
        <w:rPr>
          <w:rFonts w:ascii="Times New Roman" w:eastAsia="Calibri" w:hAnsi="Times New Roman" w:cs="Times New Roman"/>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04020" w:rsidRPr="00B04020" w:rsidRDefault="00B04020" w:rsidP="00B04020">
      <w:pPr>
        <w:numPr>
          <w:ilvl w:val="0"/>
          <w:numId w:val="11"/>
        </w:numPr>
        <w:spacing w:after="0" w:line="240" w:lineRule="auto"/>
        <w:jc w:val="both"/>
        <w:rPr>
          <w:rFonts w:ascii="Times New Roman" w:eastAsia="Calibri" w:hAnsi="Times New Roman" w:cs="Times New Roman"/>
          <w:i/>
          <w:sz w:val="28"/>
          <w:szCs w:val="28"/>
        </w:rPr>
      </w:pPr>
      <w:r w:rsidRPr="00B04020">
        <w:rPr>
          <w:rFonts w:ascii="Times New Roman" w:eastAsia="Calibri" w:hAnsi="Times New Roman" w:cs="Times New Roman"/>
          <w:sz w:val="28"/>
          <w:szCs w:val="28"/>
        </w:rPr>
        <w:t>Обеспечение преемственности целей, задач и содержания образования, реализуемых в рамках образовательных программ различных уровней.</w:t>
      </w:r>
    </w:p>
    <w:p w:rsidR="00B04020" w:rsidRPr="00B04020" w:rsidRDefault="00B04020" w:rsidP="00B04020">
      <w:pPr>
        <w:numPr>
          <w:ilvl w:val="0"/>
          <w:numId w:val="11"/>
        </w:numPr>
        <w:spacing w:after="0" w:line="240" w:lineRule="auto"/>
        <w:jc w:val="both"/>
        <w:rPr>
          <w:rFonts w:ascii="Times New Roman" w:eastAsia="Calibri" w:hAnsi="Times New Roman" w:cs="Times New Roman"/>
          <w:i/>
          <w:sz w:val="28"/>
          <w:szCs w:val="28"/>
        </w:rPr>
      </w:pPr>
      <w:r w:rsidRPr="00B04020">
        <w:rPr>
          <w:rFonts w:ascii="Times New Roman" w:eastAsia="Calibri" w:hAnsi="Times New Roman" w:cs="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04020" w:rsidRPr="00B04020" w:rsidRDefault="00B04020" w:rsidP="00B04020">
      <w:pPr>
        <w:numPr>
          <w:ilvl w:val="0"/>
          <w:numId w:val="11"/>
        </w:numPr>
        <w:spacing w:after="0" w:line="240" w:lineRule="auto"/>
        <w:jc w:val="both"/>
        <w:rPr>
          <w:rFonts w:ascii="Times New Roman" w:eastAsia="Calibri" w:hAnsi="Times New Roman" w:cs="Times New Roman"/>
          <w:i/>
          <w:sz w:val="28"/>
          <w:szCs w:val="28"/>
        </w:rPr>
      </w:pPr>
      <w:r w:rsidRPr="00B04020">
        <w:rPr>
          <w:rFonts w:ascii="Times New Roman" w:eastAsia="Calibri"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04020" w:rsidRPr="00B04020" w:rsidRDefault="00B04020" w:rsidP="00B04020">
      <w:pPr>
        <w:numPr>
          <w:ilvl w:val="0"/>
          <w:numId w:val="11"/>
        </w:numPr>
        <w:spacing w:after="0" w:line="240" w:lineRule="auto"/>
        <w:jc w:val="both"/>
        <w:rPr>
          <w:rFonts w:ascii="Times New Roman" w:eastAsia="Calibri" w:hAnsi="Times New Roman" w:cs="Times New Roman"/>
          <w:i/>
          <w:sz w:val="28"/>
          <w:szCs w:val="28"/>
        </w:rPr>
      </w:pPr>
      <w:r w:rsidRPr="00B04020">
        <w:rPr>
          <w:rFonts w:ascii="Times New Roman" w:eastAsia="Calibri" w:hAnsi="Times New Roman" w:cs="Times New Roman"/>
          <w:sz w:val="28"/>
          <w:szCs w:val="28"/>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04020" w:rsidRPr="00B04020" w:rsidRDefault="00B04020" w:rsidP="00B04020">
      <w:pPr>
        <w:numPr>
          <w:ilvl w:val="0"/>
          <w:numId w:val="11"/>
        </w:numPr>
        <w:spacing w:after="0" w:line="240" w:lineRule="auto"/>
        <w:jc w:val="both"/>
        <w:rPr>
          <w:rFonts w:ascii="Times New Roman" w:eastAsia="Calibri" w:hAnsi="Times New Roman" w:cs="Times New Roman"/>
          <w:i/>
          <w:sz w:val="28"/>
          <w:szCs w:val="28"/>
        </w:rPr>
      </w:pPr>
      <w:r w:rsidRPr="00B04020">
        <w:rPr>
          <w:rFonts w:ascii="Times New Roman" w:eastAsia="Calibri" w:hAnsi="Times New Roman" w:cs="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B04020" w:rsidRPr="00B04020" w:rsidRDefault="00B04020" w:rsidP="00B04020">
      <w:pPr>
        <w:spacing w:after="0" w:line="240" w:lineRule="auto"/>
        <w:jc w:val="both"/>
        <w:rPr>
          <w:rFonts w:ascii="Times New Roman" w:eastAsia="Calibri" w:hAnsi="Times New Roman" w:cs="Times New Roman"/>
          <w:i/>
          <w:sz w:val="28"/>
          <w:szCs w:val="28"/>
        </w:rPr>
      </w:pPr>
    </w:p>
    <w:p w:rsidR="00B04020" w:rsidRPr="00B04020" w:rsidRDefault="00B04020" w:rsidP="00B04020">
      <w:pPr>
        <w:keepNext/>
        <w:numPr>
          <w:ilvl w:val="0"/>
          <w:numId w:val="11"/>
        </w:numPr>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04020" w:rsidRPr="00B04020" w:rsidRDefault="00B04020" w:rsidP="00B04020">
      <w:pPr>
        <w:keepNext/>
        <w:numPr>
          <w:ilvl w:val="0"/>
          <w:numId w:val="11"/>
        </w:numPr>
        <w:spacing w:after="0" w:line="240" w:lineRule="auto"/>
        <w:ind w:right="-1"/>
        <w:jc w:val="both"/>
        <w:outlineLvl w:val="1"/>
        <w:rPr>
          <w:rFonts w:ascii="Times New Roman" w:eastAsia="Times New Roman" w:hAnsi="Times New Roman" w:cs="Times New Roman"/>
          <w:bCs/>
          <w:sz w:val="28"/>
          <w:szCs w:val="28"/>
        </w:rPr>
      </w:pPr>
      <w:r w:rsidRPr="00B04020">
        <w:rPr>
          <w:rFonts w:ascii="Times New Roman" w:eastAsia="Times New Roman" w:hAnsi="Times New Roman" w:cs="Times New Roman"/>
          <w:bCs/>
          <w:sz w:val="28"/>
          <w:szCs w:val="28"/>
        </w:rPr>
        <w:t>Приобщение дошкольников к культурному пространству Республики Дагестан.</w:t>
      </w:r>
    </w:p>
    <w:p w:rsidR="00B04020" w:rsidRPr="00B04020" w:rsidRDefault="00B04020" w:rsidP="00B04020">
      <w:pPr>
        <w:spacing w:after="0" w:line="240" w:lineRule="auto"/>
        <w:rPr>
          <w:rFonts w:ascii="Times New Roman" w:eastAsia="Calibri" w:hAnsi="Times New Roman" w:cs="Times New Roman"/>
          <w:b/>
          <w:bCs/>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r w:rsidRPr="00B04020">
        <w:rPr>
          <w:rFonts w:ascii="Times New Roman" w:eastAsia="Calibri" w:hAnsi="Times New Roman" w:cs="Times New Roman"/>
          <w:b/>
          <w:bCs/>
          <w:sz w:val="28"/>
          <w:szCs w:val="28"/>
        </w:rPr>
        <w:t>1.3. Принципы и подходы к формированию Программы</w:t>
      </w:r>
    </w:p>
    <w:p w:rsidR="00B04020" w:rsidRPr="00B04020" w:rsidRDefault="00B04020" w:rsidP="00B04020">
      <w:pPr>
        <w:tabs>
          <w:tab w:val="left" w:pos="7590"/>
        </w:tabs>
        <w:spacing w:after="0" w:line="240" w:lineRule="auto"/>
        <w:ind w:right="-143"/>
        <w:jc w:val="both"/>
        <w:rPr>
          <w:rFonts w:ascii="Times New Roman" w:eastAsia="Calibri" w:hAnsi="Times New Roman" w:cs="Times New Roman"/>
          <w:b/>
          <w:sz w:val="28"/>
          <w:szCs w:val="28"/>
        </w:rPr>
      </w:pPr>
      <w:r w:rsidRPr="00B04020">
        <w:rPr>
          <w:rFonts w:ascii="Times New Roman" w:eastAsia="Calibri" w:hAnsi="Times New Roman" w:cs="Times New Roman"/>
          <w:b/>
          <w:sz w:val="28"/>
          <w:szCs w:val="28"/>
        </w:rPr>
        <w:t>Программа основывается на положениях:</w:t>
      </w:r>
      <w:r w:rsidRPr="00B04020">
        <w:rPr>
          <w:rFonts w:ascii="Times New Roman" w:eastAsia="Calibri" w:hAnsi="Times New Roman" w:cs="Times New Roman"/>
          <w:b/>
          <w:sz w:val="28"/>
          <w:szCs w:val="28"/>
        </w:rPr>
        <w:tab/>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 (учет зоны ближайшего развития ребенка, непроизвольности психических процессов, сенситивных (оптимальных) периодов для развития новых качеств психики и личности дошкольника и др.);</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3) действующего законодательства, иных нормативных правовых актов, регулирующих деятельность системы дошкольного образования.</w:t>
      </w:r>
    </w:p>
    <w:p w:rsidR="00B04020" w:rsidRPr="00B04020" w:rsidRDefault="00B04020" w:rsidP="00B04020">
      <w:pPr>
        <w:keepNext/>
        <w:keepLines/>
        <w:spacing w:after="0" w:line="240" w:lineRule="auto"/>
        <w:ind w:right="-1"/>
        <w:jc w:val="both"/>
        <w:outlineLvl w:val="1"/>
        <w:rPr>
          <w:rFonts w:ascii="Times New Roman" w:eastAsia="Times New Roman" w:hAnsi="Times New Roman" w:cs="Times New Roman"/>
          <w:b/>
          <w:bCs/>
          <w:sz w:val="28"/>
          <w:szCs w:val="28"/>
        </w:rPr>
      </w:pPr>
      <w:r w:rsidRPr="00B04020">
        <w:rPr>
          <w:rFonts w:ascii="Times New Roman" w:eastAsia="Times New Roman" w:hAnsi="Times New Roman" w:cs="Times New Roman"/>
          <w:b/>
          <w:bCs/>
          <w:sz w:val="28"/>
          <w:szCs w:val="28"/>
        </w:rPr>
        <w:t xml:space="preserve">Программа </w:t>
      </w:r>
    </w:p>
    <w:p w:rsidR="00B04020" w:rsidRPr="00B04020" w:rsidRDefault="00B04020" w:rsidP="00B04020">
      <w:pPr>
        <w:numPr>
          <w:ilvl w:val="0"/>
          <w:numId w:val="17"/>
        </w:numPr>
        <w:spacing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направлена на охрану и укрепление здоровья воспитанников, их всестороннее (физическое, социально-коммуникативное, познавательное, речевое, художественно-эстетическое) развитие;</w:t>
      </w:r>
    </w:p>
    <w:p w:rsidR="00B04020" w:rsidRPr="00B04020" w:rsidRDefault="00B04020" w:rsidP="00B04020">
      <w:pPr>
        <w:numPr>
          <w:ilvl w:val="0"/>
          <w:numId w:val="17"/>
        </w:numPr>
        <w:spacing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обеспечивает единство воспитательных, обучающих и развивающих целей и задач процесса образования детей дошкольного возраста;</w:t>
      </w:r>
    </w:p>
    <w:p w:rsidR="00B04020" w:rsidRPr="00B04020" w:rsidRDefault="00B04020" w:rsidP="00B04020">
      <w:pPr>
        <w:numPr>
          <w:ilvl w:val="0"/>
          <w:numId w:val="17"/>
        </w:numPr>
        <w:spacing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соответствует критериям полноты, необходимости и достаточности; </w:t>
      </w:r>
    </w:p>
    <w:p w:rsidR="00B04020" w:rsidRPr="00B04020" w:rsidRDefault="00B04020" w:rsidP="00B04020">
      <w:pPr>
        <w:numPr>
          <w:ilvl w:val="0"/>
          <w:numId w:val="17"/>
        </w:numPr>
        <w:spacing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предполагает построение образовательного процесса на адекватных возрасту формах работы с детьми, максимальное развитие всех специфических детских видов деятельности и, в первую очередь, игры как ведущего вида детской деятельности ребенка;</w:t>
      </w:r>
    </w:p>
    <w:p w:rsidR="00B04020" w:rsidRPr="00B04020" w:rsidRDefault="00B04020" w:rsidP="00B04020">
      <w:pPr>
        <w:numPr>
          <w:ilvl w:val="0"/>
          <w:numId w:val="17"/>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обеспечивает осуществление образовательного процесса в двух основных организационных моделях, включающих: 1) совместную деятельность взрослого и детей, 2) самостоятельную деятельность детей.</w:t>
      </w:r>
    </w:p>
    <w:p w:rsidR="00B04020" w:rsidRPr="00B04020" w:rsidRDefault="00B04020" w:rsidP="00B04020">
      <w:pPr>
        <w:spacing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b/>
          <w:bCs/>
          <w:sz w:val="28"/>
          <w:szCs w:val="28"/>
        </w:rPr>
        <w:t xml:space="preserve">       </w:t>
      </w:r>
      <w:r w:rsidRPr="00B04020">
        <w:rPr>
          <w:rFonts w:ascii="Times New Roman" w:eastAsia="Calibri" w:hAnsi="Times New Roman" w:cs="Times New Roman"/>
          <w:bCs/>
          <w:sz w:val="28"/>
          <w:szCs w:val="28"/>
        </w:rPr>
        <w:t>Теоретико-методологической основой организации дошкольного образования в МКДОУ являются следующие подходы:</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КУЛЬТУРНО-ИСТОРИЧЕСКИЙ ПОДХОД</w:t>
      </w:r>
      <w:r w:rsidRPr="00B04020">
        <w:rPr>
          <w:rFonts w:ascii="Times New Roman" w:eastAsia="Calibri" w:hAnsi="Times New Roman" w:cs="Times New Roman"/>
          <w:sz w:val="28"/>
          <w:szCs w:val="28"/>
        </w:rPr>
        <w:t xml:space="preserve"> (Л.С. Выготский) к развитию психики ребенка: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Принципы:</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w:t>
      </w:r>
      <w:r w:rsidRPr="00B04020">
        <w:rPr>
          <w:rFonts w:ascii="Times New Roman" w:eastAsia="Calibri" w:hAnsi="Times New Roman" w:cs="Times New Roman"/>
          <w:sz w:val="28"/>
          <w:szCs w:val="28"/>
        </w:rPr>
        <w:tab/>
        <w:t>Принцип активности, инициативности и субъектности в развитии ребенка.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w:t>
      </w:r>
      <w:r w:rsidRPr="00B04020">
        <w:rPr>
          <w:rFonts w:ascii="Times New Roman" w:eastAsia="Calibri" w:hAnsi="Times New Roman" w:cs="Times New Roman"/>
          <w:sz w:val="28"/>
          <w:szCs w:val="28"/>
        </w:rPr>
        <w:tab/>
        <w:t>Учет зоны ближайшего развития (сегодняшняя зона ближайшего развития станет для ребенка уровнем его актуального развития).</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w:t>
      </w:r>
      <w:r w:rsidRPr="00B04020">
        <w:rPr>
          <w:rFonts w:ascii="Times New Roman" w:eastAsia="Calibri" w:hAnsi="Times New Roman" w:cs="Times New Roman"/>
          <w:sz w:val="28"/>
          <w:szCs w:val="28"/>
        </w:rPr>
        <w:tab/>
        <w:t>Среда является источником развития ребенка (одно и то же средовое воздействие по-разному сказывается на детях разного возраста в силу их различных возрастных особенностей).</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w:t>
      </w:r>
      <w:r w:rsidRPr="00B04020">
        <w:rPr>
          <w:rFonts w:ascii="Times New Roman" w:eastAsia="Calibri" w:hAnsi="Times New Roman" w:cs="Times New Roman"/>
          <w:sz w:val="28"/>
          <w:szCs w:val="28"/>
        </w:rPr>
        <w:tab/>
        <w:t>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ЛИЧНОСТНЫЙ ПОДХОД</w:t>
      </w:r>
      <w:r w:rsidRPr="00B04020">
        <w:rPr>
          <w:rFonts w:ascii="Times New Roman" w:eastAsia="Calibri" w:hAnsi="Times New Roman" w:cs="Times New Roman"/>
          <w:sz w:val="28"/>
          <w:szCs w:val="28"/>
        </w:rPr>
        <w:t xml:space="preserve"> (Л.С. Выготский, А.Н. Леонтьев, Л.И. Божович, Д.Б. Эльконин, А.В. Запорожец) к проблеме развития психики ребенка: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 дошкольном возрасте деятельность мотивируется в основном непосредственными мотивами.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 xml:space="preserve"> ДЕЯТЕЛЬНЫЙ ПОДХОД</w:t>
      </w:r>
      <w:r w:rsidRPr="00B04020">
        <w:rPr>
          <w:rFonts w:ascii="Times New Roman" w:eastAsia="Calibri" w:hAnsi="Times New Roman" w:cs="Times New Roman"/>
          <w:sz w:val="28"/>
          <w:szCs w:val="28"/>
        </w:rPr>
        <w:t xml:space="preserve"> (А.Н. Леонтьев, Д.Б. Эльконин, А.В. Запорожец, В.В. Давыдов) к проблеме развития психики ребенка: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Игра – ведущий вид деятельности ребенка-дошкольника!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 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Программа строится на основе следующих принципов, обозначенных в Федеральном государственном образовательном стандарте дошкольного образования:</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Полноценное проживание ребенком всех этапов детства, обогащение (</w:t>
      </w:r>
      <w:r w:rsidRPr="00B04020">
        <w:rPr>
          <w:rFonts w:ascii="Times New Roman" w:eastAsia="Calibri" w:hAnsi="Times New Roman" w:cs="Times New Roman"/>
          <w:sz w:val="28"/>
          <w:szCs w:val="28"/>
          <w:u w:val="single"/>
        </w:rPr>
        <w:t>амплификация</w:t>
      </w:r>
      <w:r w:rsidRPr="00B04020">
        <w:rPr>
          <w:rFonts w:ascii="Times New Roman" w:eastAsia="Calibri" w:hAnsi="Times New Roman" w:cs="Times New Roman"/>
          <w:sz w:val="28"/>
          <w:szCs w:val="28"/>
        </w:rPr>
        <w:t>) детского развития.</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Индивидуализация</w:t>
      </w:r>
      <w:r w:rsidRPr="00B04020">
        <w:rPr>
          <w:rFonts w:ascii="Times New Roman" w:eastAsia="Calibri" w:hAnsi="Times New Roman" w:cs="Times New Roman"/>
          <w:sz w:val="28"/>
          <w:szCs w:val="28"/>
        </w:rPr>
        <w:t xml:space="preserve">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Содействие и сотрудничество</w:t>
      </w:r>
      <w:r w:rsidRPr="00B04020">
        <w:rPr>
          <w:rFonts w:ascii="Times New Roman" w:eastAsia="Calibri" w:hAnsi="Times New Roman" w:cs="Times New Roman"/>
          <w:sz w:val="28"/>
          <w:szCs w:val="28"/>
        </w:rPr>
        <w:t xml:space="preserve"> детей и взрослых, признание ребенка полноценным участником (субъектом) образовательных отношений.</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Поддержка инициативы</w:t>
      </w:r>
      <w:r w:rsidRPr="00B04020">
        <w:rPr>
          <w:rFonts w:ascii="Times New Roman" w:eastAsia="Calibri" w:hAnsi="Times New Roman" w:cs="Times New Roman"/>
          <w:sz w:val="28"/>
          <w:szCs w:val="28"/>
        </w:rPr>
        <w:t xml:space="preserve"> детей в различных видах деятельности.</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 xml:space="preserve">Сотрудничество </w:t>
      </w:r>
      <w:r w:rsidRPr="00B04020">
        <w:rPr>
          <w:rFonts w:ascii="Times New Roman" w:eastAsia="Calibri" w:hAnsi="Times New Roman" w:cs="Times New Roman"/>
          <w:sz w:val="28"/>
          <w:szCs w:val="28"/>
        </w:rPr>
        <w:t>МКДОУ</w:t>
      </w:r>
      <w:r w:rsidRPr="00B04020">
        <w:rPr>
          <w:rFonts w:ascii="Times New Roman" w:eastAsia="Calibri" w:hAnsi="Times New Roman" w:cs="Times New Roman"/>
          <w:sz w:val="28"/>
          <w:szCs w:val="28"/>
          <w:u w:val="single"/>
        </w:rPr>
        <w:t xml:space="preserve"> с семьей.</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Приобщение детей к </w:t>
      </w:r>
      <w:r w:rsidRPr="00B04020">
        <w:rPr>
          <w:rFonts w:ascii="Times New Roman" w:eastAsia="Calibri" w:hAnsi="Times New Roman" w:cs="Times New Roman"/>
          <w:sz w:val="28"/>
          <w:szCs w:val="28"/>
          <w:u w:val="single"/>
        </w:rPr>
        <w:t>социокультурным традициям</w:t>
      </w:r>
      <w:r w:rsidRPr="00B04020">
        <w:rPr>
          <w:rFonts w:ascii="Times New Roman" w:eastAsia="Calibri" w:hAnsi="Times New Roman" w:cs="Times New Roman"/>
          <w:sz w:val="28"/>
          <w:szCs w:val="28"/>
        </w:rPr>
        <w:t xml:space="preserve"> семьи, общества, государства.</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Формирование познавательных интересов и познавательных действий ребенка в </w:t>
      </w:r>
      <w:r w:rsidRPr="00B04020">
        <w:rPr>
          <w:rFonts w:ascii="Times New Roman" w:eastAsia="Calibri" w:hAnsi="Times New Roman" w:cs="Times New Roman"/>
          <w:sz w:val="28"/>
          <w:szCs w:val="28"/>
          <w:u w:val="single"/>
        </w:rPr>
        <w:t>различных видах деятельности</w:t>
      </w:r>
      <w:r w:rsidRPr="00B04020">
        <w:rPr>
          <w:rFonts w:ascii="Times New Roman" w:eastAsia="Calibri" w:hAnsi="Times New Roman" w:cs="Times New Roman"/>
          <w:sz w:val="28"/>
          <w:szCs w:val="28"/>
        </w:rPr>
        <w:t>.</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Возрастная адекватность</w:t>
      </w:r>
      <w:r w:rsidRPr="00B04020">
        <w:rPr>
          <w:rFonts w:ascii="Times New Roman" w:eastAsia="Calibri" w:hAnsi="Times New Roman" w:cs="Times New Roman"/>
          <w:sz w:val="28"/>
          <w:szCs w:val="28"/>
        </w:rPr>
        <w:t xml:space="preserve"> дошкольного образования (соответствие условий, требований, методов возрасту и особенностям развития).</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Учет этнокультурной ситуации</w:t>
      </w:r>
      <w:r w:rsidRPr="00B04020">
        <w:rPr>
          <w:rFonts w:ascii="Times New Roman" w:eastAsia="Calibri" w:hAnsi="Times New Roman" w:cs="Times New Roman"/>
          <w:sz w:val="28"/>
          <w:szCs w:val="28"/>
        </w:rPr>
        <w:t xml:space="preserve"> развития детей.</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Поддержка разнообразия детства</w:t>
      </w:r>
      <w:r w:rsidRPr="00B04020">
        <w:rPr>
          <w:rFonts w:ascii="Times New Roman" w:eastAsia="Calibri" w:hAnsi="Times New Roman" w:cs="Times New Roman"/>
          <w:sz w:val="28"/>
          <w:szCs w:val="28"/>
        </w:rPr>
        <w:t xml:space="preserve">; сохранение уникальности и самоценности детства как важного этапа в общем развитии человека. </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Самоценность</w:t>
      </w:r>
      <w:r w:rsidRPr="00B04020">
        <w:rPr>
          <w:rFonts w:ascii="Times New Roman" w:eastAsia="Calibri" w:hAnsi="Times New Roman" w:cs="Times New Roman"/>
          <w:sz w:val="28"/>
          <w:szCs w:val="28"/>
        </w:rPr>
        <w:t xml:space="preserve">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Реализация Программы в формах, </w:t>
      </w:r>
      <w:r w:rsidRPr="00B04020">
        <w:rPr>
          <w:rFonts w:ascii="Times New Roman" w:eastAsia="Calibri" w:hAnsi="Times New Roman" w:cs="Times New Roman"/>
          <w:sz w:val="28"/>
          <w:szCs w:val="28"/>
          <w:u w:val="single"/>
        </w:rPr>
        <w:t>специфических</w:t>
      </w:r>
      <w:r w:rsidRPr="00B04020">
        <w:rPr>
          <w:rFonts w:ascii="Times New Roman" w:eastAsia="Calibri" w:hAnsi="Times New Roman" w:cs="Times New Roman"/>
          <w:sz w:val="28"/>
          <w:szCs w:val="28"/>
        </w:rPr>
        <w:t xml:space="preserve">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Сетевое взаимодействие с организациями</w:t>
      </w:r>
      <w:r w:rsidRPr="00B04020">
        <w:rPr>
          <w:rFonts w:ascii="Times New Roman" w:eastAsia="Calibri" w:hAnsi="Times New Roman" w:cs="Times New Roman"/>
          <w:sz w:val="28"/>
          <w:szCs w:val="28"/>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Установление в МКДОУ партнерских отношений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Программа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реализовывать поставленную цель и задачи </w:t>
      </w:r>
      <w:r w:rsidRPr="00B04020">
        <w:rPr>
          <w:rFonts w:ascii="Times New Roman" w:eastAsia="Calibri" w:hAnsi="Times New Roman" w:cs="Times New Roman"/>
          <w:b/>
          <w:sz w:val="28"/>
          <w:szCs w:val="28"/>
        </w:rPr>
        <w:t>***</w:t>
      </w:r>
      <w:r w:rsidRPr="00B04020">
        <w:rPr>
          <w:rFonts w:ascii="Times New Roman" w:eastAsia="Calibri" w:hAnsi="Times New Roman" w:cs="Times New Roman"/>
          <w:sz w:val="28"/>
          <w:szCs w:val="28"/>
        </w:rPr>
        <w:t>:</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Личностно-ориентированный</w:t>
      </w:r>
      <w:r w:rsidRPr="00B04020">
        <w:rPr>
          <w:rFonts w:ascii="Times New Roman" w:eastAsia="Calibri" w:hAnsi="Times New Roman" w:cs="Times New Roman"/>
          <w:sz w:val="28"/>
          <w:szCs w:val="28"/>
        </w:rPr>
        <w:t xml:space="preserve"> и </w:t>
      </w:r>
      <w:r w:rsidRPr="00B04020">
        <w:rPr>
          <w:rFonts w:ascii="Times New Roman" w:eastAsia="Calibri" w:hAnsi="Times New Roman" w:cs="Times New Roman"/>
          <w:sz w:val="28"/>
          <w:szCs w:val="28"/>
          <w:u w:val="single"/>
        </w:rPr>
        <w:t>гуманистический</w:t>
      </w:r>
      <w:r w:rsidRPr="00B04020">
        <w:rPr>
          <w:rFonts w:ascii="Times New Roman" w:eastAsia="Calibri" w:hAnsi="Times New Roman" w:cs="Times New Roman"/>
          <w:sz w:val="28"/>
          <w:szCs w:val="28"/>
        </w:rPr>
        <w:t xml:space="preserve"> характер взаимодействия взрослых и детей. Уважение личности ребенка.</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Развивающее обучение:</w:t>
      </w:r>
    </w:p>
    <w:p w:rsidR="00B04020" w:rsidRPr="00B04020" w:rsidRDefault="00B04020" w:rsidP="00B04020">
      <w:pPr>
        <w:numPr>
          <w:ilvl w:val="0"/>
          <w:numId w:val="19"/>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Главная цель дошкольного образования – развитие ребенка. Обучение,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ведет за собой развитие. Таким образом, образование должно строиться в зоне ближайшего развития ребенка. </w:t>
      </w:r>
    </w:p>
    <w:p w:rsidR="00B04020" w:rsidRPr="00B04020" w:rsidRDefault="00B04020" w:rsidP="00B04020">
      <w:pPr>
        <w:numPr>
          <w:ilvl w:val="0"/>
          <w:numId w:val="19"/>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Связь информации, полученной от взрослого с информацией, добытой самими детьми; организация разнообразного детского опыта и детских открытий; специальный отбор взрослым развивающих объектов для самостоятельной детской деятельности.</w:t>
      </w:r>
    </w:p>
    <w:p w:rsidR="00B04020" w:rsidRPr="00B04020" w:rsidRDefault="00B04020" w:rsidP="00B04020">
      <w:pPr>
        <w:numPr>
          <w:ilvl w:val="0"/>
          <w:numId w:val="19"/>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Насыщение детской жизни новыми яркими впечатлениями, «неясными» знаниями, образами, представлениями, которые намечают дальнейшие горизонты развития.</w:t>
      </w:r>
    </w:p>
    <w:p w:rsidR="00B04020" w:rsidRPr="00B04020" w:rsidRDefault="00B04020" w:rsidP="00B04020">
      <w:pPr>
        <w:numPr>
          <w:ilvl w:val="0"/>
          <w:numId w:val="19"/>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Отбор образовательного материала с учетом возможности применения полученной информации в практической деятельности детей.</w:t>
      </w:r>
    </w:p>
    <w:p w:rsidR="00B04020" w:rsidRPr="00B04020" w:rsidRDefault="00B04020" w:rsidP="00B04020">
      <w:pPr>
        <w:numPr>
          <w:ilvl w:val="0"/>
          <w:numId w:val="19"/>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Систематическая и целенаправленная поддержка педагогами различных форм детской активности и инициативы.</w:t>
      </w:r>
    </w:p>
    <w:p w:rsidR="00B04020" w:rsidRPr="00B04020" w:rsidRDefault="00B04020" w:rsidP="00B04020">
      <w:pPr>
        <w:numPr>
          <w:ilvl w:val="0"/>
          <w:numId w:val="19"/>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 xml:space="preserve">Ориентация в образовательном содержании на актуальные интересы ребенка, склонности и способности. </w:t>
      </w:r>
    </w:p>
    <w:p w:rsidR="00B04020" w:rsidRPr="00B04020" w:rsidRDefault="00B04020" w:rsidP="00B04020">
      <w:pPr>
        <w:numPr>
          <w:ilvl w:val="0"/>
          <w:numId w:val="1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 xml:space="preserve">Интеграция </w:t>
      </w:r>
      <w:r w:rsidRPr="00B04020">
        <w:rPr>
          <w:rFonts w:ascii="Times New Roman" w:eastAsia="Calibri" w:hAnsi="Times New Roman" w:cs="Times New Roman"/>
          <w:sz w:val="28"/>
          <w:szCs w:val="28"/>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rsidR="00B04020" w:rsidRPr="00B04020" w:rsidRDefault="00B04020" w:rsidP="00B04020">
      <w:pPr>
        <w:numPr>
          <w:ilvl w:val="0"/>
          <w:numId w:val="14"/>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поведение и деятельность дошкольника представляет собой «еще недостаточно дифференцированное целое» (Л.С. Выготский);</w:t>
      </w:r>
    </w:p>
    <w:p w:rsidR="00B04020" w:rsidRPr="00B04020" w:rsidRDefault="00B04020" w:rsidP="00B04020">
      <w:pPr>
        <w:numPr>
          <w:ilvl w:val="0"/>
          <w:numId w:val="14"/>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«схватывание целого раньше частей позволяет ребенку «сразу» интегрально видеть предметы глазами всех людей» (В.В. Давыдов);</w:t>
      </w:r>
    </w:p>
    <w:p w:rsidR="00B04020" w:rsidRPr="00B04020" w:rsidRDefault="00B04020" w:rsidP="00B04020">
      <w:pPr>
        <w:numPr>
          <w:ilvl w:val="0"/>
          <w:numId w:val="14"/>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(В.В. Давыдов, В.Т. Кудрявцев)</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Принцип интеграции реализуется через:</w:t>
      </w:r>
    </w:p>
    <w:p w:rsidR="00B04020" w:rsidRPr="00B04020" w:rsidRDefault="00B04020" w:rsidP="00B04020">
      <w:pPr>
        <w:numPr>
          <w:ilvl w:val="0"/>
          <w:numId w:val="20"/>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B04020" w:rsidRPr="00B04020" w:rsidRDefault="00B04020" w:rsidP="00B04020">
      <w:pPr>
        <w:numPr>
          <w:ilvl w:val="0"/>
          <w:numId w:val="20"/>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04020" w:rsidRPr="00B04020" w:rsidRDefault="00B04020" w:rsidP="00B04020">
      <w:pPr>
        <w:numPr>
          <w:ilvl w:val="0"/>
          <w:numId w:val="20"/>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интеграция деятельности специалистов МКДОУ</w:t>
      </w:r>
      <w:r w:rsidRPr="00B04020">
        <w:rPr>
          <w:rFonts w:ascii="Times New Roman" w:eastAsia="Times New Roman" w:hAnsi="Times New Roman" w:cs="Times New Roman"/>
          <w:sz w:val="28"/>
          <w:szCs w:val="28"/>
          <w:lang w:eastAsia="ru-RU"/>
        </w:rPr>
        <w:t>«Новокохановский д/сад»</w:t>
      </w:r>
      <w:r w:rsidRPr="00B04020">
        <w:rPr>
          <w:rFonts w:ascii="Times New Roman" w:eastAsia="Calibri" w:hAnsi="Times New Roman" w:cs="Times New Roman"/>
          <w:sz w:val="28"/>
          <w:szCs w:val="28"/>
        </w:rPr>
        <w:t>;</w:t>
      </w:r>
    </w:p>
    <w:p w:rsidR="00B04020" w:rsidRPr="00B04020" w:rsidRDefault="00B04020" w:rsidP="00B04020">
      <w:pPr>
        <w:numPr>
          <w:ilvl w:val="0"/>
          <w:numId w:val="20"/>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интеграцию разных типов учреждений (дошкольного, начального, общего, дополнительного образования, социокультурных центров, библиотек,) и групп детей дошкольного возраста, представляющих различные возможности для развития дошкольников и обеспечивающих их позитивную социализацию.</w:t>
      </w:r>
    </w:p>
    <w:p w:rsidR="00B04020" w:rsidRPr="00B04020" w:rsidRDefault="00B04020" w:rsidP="00B04020">
      <w:pPr>
        <w:numPr>
          <w:ilvl w:val="0"/>
          <w:numId w:val="15"/>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u w:val="single"/>
        </w:rPr>
        <w:t>Комплексно-тематический</w:t>
      </w:r>
      <w:r w:rsidRPr="00B04020">
        <w:rPr>
          <w:rFonts w:ascii="Times New Roman" w:eastAsia="Calibri" w:hAnsi="Times New Roman" w:cs="Times New Roman"/>
          <w:sz w:val="28"/>
          <w:szCs w:val="28"/>
        </w:rPr>
        <w:t xml:space="preserve">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B04020" w:rsidRPr="00B04020" w:rsidRDefault="00B04020" w:rsidP="00B04020">
      <w:pPr>
        <w:numPr>
          <w:ilvl w:val="0"/>
          <w:numId w:val="15"/>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Принцип </w:t>
      </w:r>
      <w:r w:rsidRPr="00B04020">
        <w:rPr>
          <w:rFonts w:ascii="Times New Roman" w:eastAsia="Calibri" w:hAnsi="Times New Roman" w:cs="Times New Roman"/>
          <w:sz w:val="28"/>
          <w:szCs w:val="28"/>
          <w:u w:val="single"/>
        </w:rPr>
        <w:t xml:space="preserve">адаптивности </w:t>
      </w:r>
      <w:r w:rsidRPr="00B04020">
        <w:rPr>
          <w:rFonts w:ascii="Times New Roman" w:eastAsia="Calibri" w:hAnsi="Times New Roman" w:cs="Times New Roman"/>
          <w:sz w:val="28"/>
          <w:szCs w:val="28"/>
        </w:rPr>
        <w:t>реализуется через:</w:t>
      </w:r>
    </w:p>
    <w:p w:rsidR="00B04020" w:rsidRPr="00B04020" w:rsidRDefault="00B04020" w:rsidP="00B04020">
      <w:pPr>
        <w:numPr>
          <w:ilvl w:val="0"/>
          <w:numId w:val="21"/>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адаптивность предметно-развивающей среды МКДОУ к потребностям ребенка дошкольного возраста, обеспечивающей комфорт ребенка, сохранение и укрепление его здоровья, полноценное развитие;</w:t>
      </w:r>
    </w:p>
    <w:p w:rsidR="00B04020" w:rsidRPr="00B04020" w:rsidRDefault="00B04020" w:rsidP="00B04020">
      <w:pPr>
        <w:numPr>
          <w:ilvl w:val="0"/>
          <w:numId w:val="21"/>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адаптивность ребенка к пространству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Calibri" w:hAnsi="Times New Roman" w:cs="Times New Roman"/>
          <w:sz w:val="28"/>
          <w:szCs w:val="28"/>
        </w:rPr>
        <w:t xml:space="preserve"> и окружающему социальному миру.</w:t>
      </w:r>
    </w:p>
    <w:p w:rsidR="00B04020" w:rsidRPr="00B04020" w:rsidRDefault="00B04020" w:rsidP="00B04020">
      <w:pPr>
        <w:numPr>
          <w:ilvl w:val="0"/>
          <w:numId w:val="16"/>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Учет гендерной специфики развития детей дошкольного возраста.</w:t>
      </w:r>
    </w:p>
    <w:p w:rsidR="00B04020" w:rsidRPr="00B04020" w:rsidRDefault="00B04020" w:rsidP="00B04020">
      <w:pPr>
        <w:numPr>
          <w:ilvl w:val="0"/>
          <w:numId w:val="16"/>
        </w:numPr>
        <w:spacing w:before="240" w:after="0" w:line="240" w:lineRule="auto"/>
        <w:ind w:right="-143"/>
        <w:contextualSpacing/>
        <w:jc w:val="both"/>
        <w:rPr>
          <w:rFonts w:ascii="Times New Roman" w:eastAsia="Calibri" w:hAnsi="Times New Roman" w:cs="Times New Roman"/>
          <w:sz w:val="28"/>
          <w:szCs w:val="28"/>
        </w:rPr>
      </w:pPr>
    </w:p>
    <w:p w:rsidR="00B04020" w:rsidRPr="00B04020" w:rsidRDefault="00B04020" w:rsidP="00B04020">
      <w:pPr>
        <w:spacing w:after="0" w:line="240" w:lineRule="auto"/>
        <w:jc w:val="center"/>
        <w:rPr>
          <w:rFonts w:ascii="Times New Roman" w:eastAsia="Times New Roman" w:hAnsi="Times New Roman" w:cs="Times New Roman"/>
          <w:b/>
          <w:sz w:val="28"/>
          <w:szCs w:val="28"/>
          <w:lang w:eastAsia="ru-RU"/>
        </w:rPr>
      </w:pPr>
      <w:r w:rsidRPr="00B04020">
        <w:rPr>
          <w:rFonts w:ascii="Times New Roman" w:eastAsia="Calibri" w:hAnsi="Times New Roman" w:cs="Times New Roman"/>
          <w:b/>
          <w:sz w:val="28"/>
          <w:szCs w:val="28"/>
        </w:rPr>
        <w:t>1.4.</w:t>
      </w:r>
      <w:r w:rsidRPr="00B04020">
        <w:rPr>
          <w:rFonts w:ascii="Times New Roman" w:eastAsia="Times New Roman" w:hAnsi="Times New Roman" w:cs="Times New Roman"/>
          <w:b/>
          <w:sz w:val="28"/>
          <w:szCs w:val="28"/>
          <w:lang w:eastAsia="ru-RU"/>
        </w:rPr>
        <w:t>Значимые для разработки Программы характеристики.</w:t>
      </w:r>
    </w:p>
    <w:p w:rsidR="00B04020" w:rsidRPr="00B04020" w:rsidRDefault="00B04020" w:rsidP="00B04020">
      <w:pPr>
        <w:spacing w:after="0" w:line="240" w:lineRule="auto"/>
        <w:jc w:val="center"/>
        <w:rPr>
          <w:rFonts w:ascii="Times New Roman" w:eastAsia="Times New Roman" w:hAnsi="Times New Roman" w:cs="Times New Roman"/>
          <w:b/>
          <w:sz w:val="28"/>
          <w:szCs w:val="28"/>
          <w:lang w:eastAsia="ru-RU"/>
        </w:rPr>
      </w:pPr>
    </w:p>
    <w:p w:rsidR="00B04020" w:rsidRPr="00B04020" w:rsidRDefault="00B04020" w:rsidP="00B04020">
      <w:pPr>
        <w:spacing w:after="0" w:line="240" w:lineRule="auto"/>
        <w:jc w:val="both"/>
        <w:rPr>
          <w:rFonts w:ascii="Times New Roman" w:eastAsia="Calibri" w:hAnsi="Times New Roman" w:cs="Times New Roman"/>
          <w:b/>
          <w:sz w:val="28"/>
          <w:szCs w:val="28"/>
        </w:rPr>
      </w:pPr>
      <w:r w:rsidRPr="00B04020">
        <w:rPr>
          <w:rFonts w:ascii="Times New Roman" w:eastAsia="Times New Roman" w:hAnsi="Times New Roman" w:cs="Times New Roman"/>
          <w:sz w:val="28"/>
          <w:szCs w:val="28"/>
          <w:lang w:eastAsia="ru-RU"/>
        </w:rPr>
        <w:t>МКДОУ работает в режиме 5-ти дневной недели с выходными днями: суббота, воскресенье и праздничные дни. Время пребывания детей: с 7.30 до 18.00 (10,5 часов).</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МКДОУ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образования (Устав).</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МКДОУ обеспечивает обучение, воспитание и развитие детей в возрасте от 3 лет до прекращения образовательных отношений в группах общеразвивающей направленности.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Разделение детей на возрастные группы осуществляется в соответствии с </w:t>
      </w:r>
      <w:r w:rsidRPr="00B04020">
        <w:rPr>
          <w:rFonts w:ascii="Times New Roman" w:eastAsia="Calibri" w:hAnsi="Times New Roman" w:cs="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B04020" w:rsidRPr="00B04020" w:rsidRDefault="00B04020" w:rsidP="00B04020">
      <w:pPr>
        <w:numPr>
          <w:ilvl w:val="0"/>
          <w:numId w:val="18"/>
        </w:numPr>
        <w:tabs>
          <w:tab w:val="num" w:pos="0"/>
        </w:tabs>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 xml:space="preserve">для групп дошкольного возраста (от 3-х до 8-ми лет) - не менее 2,0 метров квадратных на одного ребенка, фактически находящегося в группе.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Комплектование групп определяется:</w:t>
      </w:r>
    </w:p>
    <w:p w:rsidR="00B04020" w:rsidRPr="00B04020" w:rsidRDefault="00B04020" w:rsidP="00B04020">
      <w:pPr>
        <w:numPr>
          <w:ilvl w:val="0"/>
          <w:numId w:val="22"/>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B04020" w:rsidRPr="00B04020" w:rsidRDefault="00B04020" w:rsidP="00B04020">
      <w:pPr>
        <w:numPr>
          <w:ilvl w:val="0"/>
          <w:numId w:val="22"/>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Порядком комплектования государственных казенных дошкольных образовательных учреждений Кизлярского района;</w:t>
      </w:r>
    </w:p>
    <w:p w:rsidR="00B04020" w:rsidRPr="00B04020" w:rsidRDefault="00B04020" w:rsidP="00B04020">
      <w:pPr>
        <w:numPr>
          <w:ilvl w:val="0"/>
          <w:numId w:val="22"/>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Санитарно-эпидемиологическими правилами и нормативами;</w:t>
      </w:r>
    </w:p>
    <w:p w:rsidR="00B04020" w:rsidRPr="00B04020" w:rsidRDefault="00B04020" w:rsidP="00B04020">
      <w:pPr>
        <w:numPr>
          <w:ilvl w:val="0"/>
          <w:numId w:val="22"/>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Уставом МКДОУ.</w:t>
      </w: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
          <w:i/>
          <w:sz w:val="28"/>
          <w:szCs w:val="28"/>
        </w:rPr>
        <w:t>Возрастная характеристика детей 3 – 4 лет</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видом деятельности в дошкольном возрасте.</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сюжетами. Игры с правилами в этом возрасте только начинают формироваться.</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Изобразительная деятельность ребенка зависит от его представлений о предмете</w:t>
      </w:r>
      <w:r w:rsidRPr="00B04020">
        <w:rPr>
          <w:rFonts w:ascii="Times New Roman" w:eastAsia="Calibri" w:hAnsi="Times New Roman" w:cs="Times New Roman"/>
          <w:bCs/>
          <w:i/>
          <w:iCs/>
          <w:sz w:val="28"/>
          <w:szCs w:val="28"/>
        </w:rPr>
        <w:t xml:space="preserve">. </w:t>
      </w:r>
      <w:r w:rsidRPr="00B04020">
        <w:rPr>
          <w:rFonts w:ascii="Times New Roman" w:eastAsia="Calibri" w:hAnsi="Times New Roman" w:cs="Times New Roman"/>
          <w:bCs/>
          <w:sz w:val="28"/>
          <w:szCs w:val="28"/>
        </w:rPr>
        <w:t>В этом возрасте они только начинают формироваться.</w:t>
      </w:r>
      <w:r w:rsidRPr="00B04020">
        <w:rPr>
          <w:rFonts w:ascii="Times New Roman" w:eastAsia="Calibri" w:hAnsi="Times New Roman" w:cs="Times New Roman"/>
          <w:bCs/>
          <w:sz w:val="28"/>
          <w:szCs w:val="28"/>
        </w:rPr>
        <w:tab/>
        <w:t>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Большое значение для развития мелкой моторики имеет лепка</w:t>
      </w:r>
      <w:r w:rsidRPr="00B04020">
        <w:rPr>
          <w:rFonts w:ascii="Times New Roman" w:eastAsia="Calibri" w:hAnsi="Times New Roman" w:cs="Times New Roman"/>
          <w:bCs/>
          <w:i/>
          <w:iCs/>
          <w:sz w:val="28"/>
          <w:szCs w:val="28"/>
        </w:rPr>
        <w:t xml:space="preserve">. </w:t>
      </w:r>
      <w:r w:rsidRPr="00B04020">
        <w:rPr>
          <w:rFonts w:ascii="Times New Roman" w:eastAsia="Calibri" w:hAnsi="Times New Roman" w:cs="Times New Roman"/>
          <w:bCs/>
          <w:sz w:val="28"/>
          <w:szCs w:val="28"/>
        </w:rPr>
        <w:t>Младшие дошкольники способны под руководством взрослого вылепить</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простые предметы.</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Продолжает развиваться наглядно-действенное мышление. При этом</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r w:rsidRPr="00B04020">
        <w:rPr>
          <w:rFonts w:ascii="Times New Roman" w:eastAsia="Calibri" w:hAnsi="Times New Roman" w:cs="Times New Roman"/>
          <w:bCs/>
          <w:i/>
          <w:iCs/>
          <w:sz w:val="28"/>
          <w:szCs w:val="28"/>
        </w:rPr>
        <w:t>.</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Взаимоотношения детей ярко проявляются в игровой деятельности. Они скорее играют рядом, чем активно вступают во взаимодействие</w:t>
      </w:r>
      <w:r w:rsidRPr="00B04020">
        <w:rPr>
          <w:rFonts w:ascii="Times New Roman" w:eastAsia="Calibri" w:hAnsi="Times New Roman" w:cs="Times New Roman"/>
          <w:bCs/>
          <w:i/>
          <w:iCs/>
          <w:sz w:val="28"/>
          <w:szCs w:val="28"/>
        </w:rPr>
        <w:t xml:space="preserve">. </w:t>
      </w:r>
      <w:r w:rsidRPr="00B04020">
        <w:rPr>
          <w:rFonts w:ascii="Times New Roman" w:eastAsia="Calibri" w:hAnsi="Times New Roman" w:cs="Times New Roman"/>
          <w:bCs/>
          <w:sz w:val="28"/>
          <w:szCs w:val="28"/>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r w:rsidRPr="00B04020">
        <w:rPr>
          <w:rFonts w:ascii="Times New Roman" w:eastAsia="Calibri" w:hAnsi="Times New Roman" w:cs="Times New Roman"/>
          <w:bCs/>
          <w:i/>
          <w:iCs/>
          <w:sz w:val="28"/>
          <w:szCs w:val="28"/>
        </w:rPr>
        <w:t>.</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B04020" w:rsidRPr="00B04020" w:rsidRDefault="00B04020" w:rsidP="00B04020">
      <w:pPr>
        <w:spacing w:after="0" w:line="240" w:lineRule="auto"/>
        <w:ind w:firstLine="708"/>
        <w:jc w:val="both"/>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Возрастная характеристика детей 4 – 5 лет</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Усложняется конструирование. Постройки могут включать 5–6 деталей. Формируются навыки конструирования по собственному замыслу,</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а также планирование последовательности действий.</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Усложняются игры с мячом.</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К концу среднего дошкольного возраста восприятие детей становится</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Совершенствуется ориентация в пространстве.</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Для детей этого возраста особенно характерны известные феномены</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Изменяется содержание общения ребенка и взрослого. Оно выходит за пределы конкретной ситуации, в которой оказывается ребенок.</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Ведущим становится познавательный мотив. Информация, которую ребенок получает в процессе общения, может быть сложной и трудной для</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понимания, но она вызывает у него интерес.</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У детей формируется потребность в уважении со стороны взрослого,</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B04020" w:rsidRPr="00B04020" w:rsidRDefault="00B04020" w:rsidP="00B04020">
      <w:pPr>
        <w:spacing w:after="0" w:line="240" w:lineRule="auto"/>
        <w:ind w:firstLine="708"/>
        <w:jc w:val="both"/>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Возрастная характеристика детей 5 – 6 лет</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w:t>
      </w:r>
      <w:r w:rsidRPr="00B04020">
        <w:rPr>
          <w:rFonts w:ascii="Times New Roman" w:eastAsia="Calibri" w:hAnsi="Times New Roman" w:cs="Times New Roman"/>
          <w:bCs/>
          <w:i/>
          <w:iCs/>
          <w:sz w:val="28"/>
          <w:szCs w:val="28"/>
        </w:rPr>
        <w:t xml:space="preserve">. </w:t>
      </w:r>
      <w:r w:rsidRPr="00B04020">
        <w:rPr>
          <w:rFonts w:ascii="Times New Roman" w:eastAsia="Calibri" w:hAnsi="Times New Roman" w:cs="Times New Roman"/>
          <w:bCs/>
          <w:sz w:val="28"/>
          <w:szCs w:val="28"/>
        </w:rPr>
        <w:t>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r w:rsidRPr="00B04020">
        <w:rPr>
          <w:rFonts w:ascii="Times New Roman" w:eastAsia="Calibri" w:hAnsi="Times New Roman" w:cs="Times New Roman"/>
          <w:bCs/>
          <w:i/>
          <w:iCs/>
          <w:sz w:val="28"/>
          <w:szCs w:val="28"/>
        </w:rPr>
        <w:t>.</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Появляется конструирование в ходе совместной деятельности.</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Дети могут конструировать из бумаги, складывая ее в несколько раз(два,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Развитие воображения в этом возрасте позволяет детям сочинять достаточно оригинальные и последовательно разворачивающиеся истории.</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Воображение будет активно развиваться лишь при условии проведения</w:t>
      </w:r>
    </w:p>
    <w:p w:rsidR="00B04020" w:rsidRPr="00B04020" w:rsidRDefault="00B04020" w:rsidP="00B04020">
      <w:pPr>
        <w:spacing w:after="0" w:line="240" w:lineRule="auto"/>
        <w:jc w:val="both"/>
        <w:rPr>
          <w:rFonts w:ascii="Times New Roman" w:eastAsia="Calibri" w:hAnsi="Times New Roman" w:cs="Times New Roman"/>
          <w:bCs/>
          <w:i/>
          <w:iCs/>
          <w:sz w:val="28"/>
          <w:szCs w:val="28"/>
        </w:rPr>
      </w:pPr>
      <w:r w:rsidRPr="00B04020">
        <w:rPr>
          <w:rFonts w:ascii="Times New Roman" w:eastAsia="Calibri" w:hAnsi="Times New Roman" w:cs="Times New Roman"/>
          <w:bCs/>
          <w:sz w:val="28"/>
          <w:szCs w:val="28"/>
        </w:rPr>
        <w:t>специальной работы по его активизации</w:t>
      </w:r>
      <w:r w:rsidRPr="00B04020">
        <w:rPr>
          <w:rFonts w:ascii="Times New Roman" w:eastAsia="Calibri" w:hAnsi="Times New Roman" w:cs="Times New Roman"/>
          <w:bCs/>
          <w:i/>
          <w:iCs/>
          <w:sz w:val="28"/>
          <w:szCs w:val="28"/>
        </w:rPr>
        <w:t>.</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Продолжает совершенствоваться речь, в том числе ее звуковая сторона.</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Развивается связная речь. Дети могут пересказывать, рассказывать по картинке, передавая не только главное, но и детали.</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B04020" w:rsidRPr="00B04020" w:rsidRDefault="00B04020" w:rsidP="00B04020">
      <w:pPr>
        <w:spacing w:after="0" w:line="240" w:lineRule="auto"/>
        <w:ind w:firstLine="708"/>
        <w:jc w:val="both"/>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Возрастная характеристика детей 6 – 7 лет</w:t>
      </w:r>
    </w:p>
    <w:p w:rsidR="00B04020" w:rsidRPr="00B04020" w:rsidRDefault="00B04020" w:rsidP="00B04020">
      <w:pPr>
        <w:spacing w:after="0" w:line="240" w:lineRule="auto"/>
        <w:ind w:firstLine="708"/>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ребенка, болезнь, трудоустройство и т. д.</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Так, ребенок уже обращается к продавцу не просто как покупатель, 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w:t>
      </w:r>
    </w:p>
    <w:p w:rsidR="00B04020" w:rsidRPr="00B04020" w:rsidRDefault="00B04020" w:rsidP="00B04020">
      <w:pPr>
        <w:spacing w:after="0" w:line="240" w:lineRule="auto"/>
        <w:ind w:firstLine="708"/>
        <w:jc w:val="both"/>
        <w:rPr>
          <w:rFonts w:ascii="Times New Roman" w:eastAsia="Calibri" w:hAnsi="Times New Roman" w:cs="Times New Roman"/>
          <w:b/>
          <w:sz w:val="28"/>
          <w:szCs w:val="28"/>
        </w:rPr>
      </w:pPr>
      <w:r w:rsidRPr="00B04020">
        <w:rPr>
          <w:rFonts w:ascii="Times New Roman" w:eastAsia="Calibri" w:hAnsi="Times New Roman" w:cs="Times New Roman"/>
          <w:sz w:val="28"/>
          <w:szCs w:val="28"/>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 этом возрасте дети уже могут освоить сложные формы сложения</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людей и животных.</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образца.</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Продолжает развиваться внимание дошкольников, оно становится</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произвольным. В некоторых видах деятельности время произвольного сосредоточения достигает 30 минут.</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 результате правильно организованной образовательной работы у детей развиваются диалогическая и некоторые виды монологической речи.</w:t>
      </w:r>
    </w:p>
    <w:p w:rsidR="00B04020" w:rsidRPr="00B04020" w:rsidRDefault="00B04020" w:rsidP="00B04020">
      <w:pPr>
        <w:spacing w:after="0" w:line="240" w:lineRule="auto"/>
        <w:ind w:firstLine="708"/>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 подготовительной к школе группе завершается дошкольный возраст.</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B04020" w:rsidRPr="00B04020" w:rsidRDefault="00B04020" w:rsidP="00B04020">
      <w:pPr>
        <w:spacing w:after="0" w:line="240" w:lineRule="auto"/>
        <w:ind w:firstLine="360"/>
        <w:jc w:val="both"/>
        <w:rPr>
          <w:rFonts w:ascii="Times New Roman" w:eastAsia="Calibri" w:hAnsi="Times New Roman" w:cs="Times New Roman"/>
          <w:sz w:val="28"/>
          <w:szCs w:val="28"/>
        </w:rPr>
      </w:pPr>
      <w:r w:rsidRPr="00B04020">
        <w:rPr>
          <w:rFonts w:ascii="Times New Roman" w:eastAsia="Calibri" w:hAnsi="Times New Roman" w:cs="Times New Roman"/>
          <w:b/>
          <w:bCs/>
          <w:i/>
          <w:iCs/>
          <w:sz w:val="28"/>
          <w:szCs w:val="28"/>
        </w:rPr>
        <w:t>Приоритетными направлениями</w:t>
      </w:r>
      <w:r w:rsidRPr="00B04020">
        <w:rPr>
          <w:rFonts w:ascii="Times New Roman" w:eastAsia="Calibri" w:hAnsi="Times New Roman" w:cs="Times New Roman"/>
          <w:sz w:val="28"/>
          <w:szCs w:val="28"/>
        </w:rPr>
        <w:t xml:space="preserve"> деятельности образовательной организации по реализации основной образовательной программы дошкольного образования являются: </w:t>
      </w:r>
    </w:p>
    <w:p w:rsidR="00B04020" w:rsidRPr="00B04020" w:rsidRDefault="00B04020" w:rsidP="00B04020">
      <w:pPr>
        <w:numPr>
          <w:ilvl w:val="0"/>
          <w:numId w:val="1"/>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охрана жизни и укрепление физического и психического здоровья воспитанников; </w:t>
      </w:r>
    </w:p>
    <w:p w:rsidR="00B04020" w:rsidRPr="00B04020" w:rsidRDefault="00B04020" w:rsidP="00B04020">
      <w:pPr>
        <w:numPr>
          <w:ilvl w:val="0"/>
          <w:numId w:val="1"/>
        </w:numPr>
        <w:spacing w:after="0" w:line="240" w:lineRule="auto"/>
        <w:contextualSpacing/>
        <w:jc w:val="both"/>
        <w:rPr>
          <w:rFonts w:ascii="Times New Roman" w:eastAsia="Calibri" w:hAnsi="Times New Roman" w:cs="Times New Roman"/>
          <w:sz w:val="28"/>
          <w:szCs w:val="28"/>
        </w:rPr>
        <w:sectPr w:rsidR="00B04020" w:rsidRPr="00B04020" w:rsidSect="00004D96">
          <w:footerReference w:type="default" r:id="rId7"/>
          <w:pgSz w:w="11906" w:h="16838"/>
          <w:pgMar w:top="1134" w:right="851" w:bottom="1134" w:left="1418" w:header="708" w:footer="708" w:gutter="0"/>
          <w:cols w:space="708"/>
          <w:docGrid w:linePitch="360"/>
        </w:sectPr>
      </w:pPr>
      <w:r w:rsidRPr="00B04020">
        <w:rPr>
          <w:rFonts w:ascii="Times New Roman" w:eastAsia="Calibri" w:hAnsi="Times New Roman" w:cs="Times New Roman"/>
          <w:sz w:val="28"/>
          <w:szCs w:val="28"/>
          <w:shd w:val="clear" w:color="auto" w:fill="FFFFFF"/>
        </w:rPr>
        <w:t>раскрытие нравственного, творческого, физического потенциала личности ребенка через организацию различных видов художественно-творческой деятельности (</w:t>
      </w:r>
      <w:r w:rsidRPr="00B04020">
        <w:rPr>
          <w:rFonts w:ascii="Times New Roman" w:eastAsia="Calibri" w:hAnsi="Times New Roman" w:cs="Times New Roman"/>
          <w:sz w:val="28"/>
          <w:szCs w:val="28"/>
        </w:rPr>
        <w:t>работа с одаренными детьми).</w:t>
      </w:r>
    </w:p>
    <w:p w:rsidR="00B04020" w:rsidRPr="00B04020" w:rsidRDefault="00B04020" w:rsidP="00B04020">
      <w:pPr>
        <w:spacing w:after="0" w:line="240" w:lineRule="auto"/>
        <w:jc w:val="both"/>
        <w:rPr>
          <w:rFonts w:ascii="Times New Roman" w:eastAsia="Calibri" w:hAnsi="Times New Roman" w:cs="Times New Roman"/>
          <w:b/>
          <w:bCs/>
          <w:sz w:val="28"/>
          <w:szCs w:val="28"/>
        </w:rPr>
      </w:pPr>
      <w:r w:rsidRPr="00B04020">
        <w:rPr>
          <w:rFonts w:ascii="Times New Roman" w:eastAsia="Calibri" w:hAnsi="Times New Roman" w:cs="Times New Roman"/>
          <w:b/>
          <w:bCs/>
          <w:sz w:val="28"/>
          <w:szCs w:val="28"/>
        </w:rPr>
        <w:t>1.5.  Планируемые результаты освоения программы</w:t>
      </w: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 на этапе завершения дошкольного образования:</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Способен сотрудничать и выполнять как лидерские, так и исполнительские функции в совместной деятельности.</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Проявляет эмпатию по отношению к другим людям, готовность прийти на помощь тем, кто в этом нуждается.</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Проявляет умение слышать других и стремление быть понятым другими.</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Проявляет ответственность за начатое дело.</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Открыт новому, то есть проявляет желание узнавать новое, самостоятельно добывать новые знания; положительно относится к обучению в школе.</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Проявляет уважение к жизни (в различных ее формах) и заботу об окружающей среде.</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Соблюдает элементарные общепринятые нормы, имеет первичные ценностные представления о том, «что такое хорошо и что такое плохо»,стремится поступать хорошо; проявляет уважение к старшим и заботу о младших.</w:t>
      </w:r>
    </w:p>
    <w:p w:rsidR="00B04020" w:rsidRPr="00B04020" w:rsidRDefault="00B04020" w:rsidP="00B04020">
      <w:pPr>
        <w:numPr>
          <w:ilvl w:val="0"/>
          <w:numId w:val="2"/>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Имеет начальные представления о здоровом образе жизни. Воспринимает здоровый образ жизни как ценность.</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Они также включают результаты освоения части основной образовательной программы, формируемой участниками образовательных отношений, среди которых:</w:t>
      </w:r>
    </w:p>
    <w:p w:rsidR="00B04020" w:rsidRPr="00B04020" w:rsidRDefault="00B04020" w:rsidP="00B04020">
      <w:pPr>
        <w:numPr>
          <w:ilvl w:val="0"/>
          <w:numId w:val="5"/>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Устойчивый интерес к художественному творчеству (рисованию, пению, танцам и т.д.).</w:t>
      </w:r>
    </w:p>
    <w:p w:rsidR="00B04020" w:rsidRPr="00B04020" w:rsidRDefault="00B04020" w:rsidP="00B04020">
      <w:pPr>
        <w:numPr>
          <w:ilvl w:val="0"/>
          <w:numId w:val="5"/>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Возрастающий уровень авторских работ ребенка</w:t>
      </w:r>
    </w:p>
    <w:p w:rsidR="00B04020" w:rsidRPr="00B04020" w:rsidRDefault="00B04020" w:rsidP="00B04020">
      <w:pPr>
        <w:numPr>
          <w:ilvl w:val="0"/>
          <w:numId w:val="5"/>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Повышение уровня самостоятельности при выборе материалов и способов успешной реализации замысла,  технических  навыков и умений.</w:t>
      </w:r>
    </w:p>
    <w:p w:rsidR="00B04020" w:rsidRPr="00B04020" w:rsidRDefault="00B04020" w:rsidP="00B04020">
      <w:pPr>
        <w:numPr>
          <w:ilvl w:val="0"/>
          <w:numId w:val="5"/>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Желание участвовать в коллективных работах, в  выставках и т.д.</w:t>
      </w:r>
    </w:p>
    <w:p w:rsidR="00B04020" w:rsidRPr="00B04020" w:rsidRDefault="00B04020" w:rsidP="00B04020">
      <w:pPr>
        <w:numPr>
          <w:ilvl w:val="0"/>
          <w:numId w:val="5"/>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Оригинальность предлагаемых художественных решений.</w:t>
      </w:r>
    </w:p>
    <w:p w:rsidR="00B04020" w:rsidRPr="00B04020" w:rsidRDefault="00B04020" w:rsidP="00B04020">
      <w:pPr>
        <w:numPr>
          <w:ilvl w:val="0"/>
          <w:numId w:val="5"/>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Окрепшая  моторика рук.</w:t>
      </w: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ind w:left="360" w:right="-143"/>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1.6. Развивающее оценивание качества образовательной деятельности по Программе.</w:t>
      </w:r>
    </w:p>
    <w:p w:rsidR="00B04020" w:rsidRPr="00B04020" w:rsidRDefault="00B04020" w:rsidP="00B04020">
      <w:pPr>
        <w:spacing w:after="0"/>
        <w:ind w:left="360" w:right="-143"/>
        <w:jc w:val="center"/>
        <w:rPr>
          <w:rFonts w:ascii="Times New Roman" w:eastAsia="Calibri" w:hAnsi="Times New Roman" w:cs="Times New Roman"/>
          <w:b/>
          <w:sz w:val="28"/>
          <w:szCs w:val="28"/>
        </w:rPr>
      </w:pPr>
    </w:p>
    <w:p w:rsidR="00B04020" w:rsidRPr="00B04020" w:rsidRDefault="00B04020" w:rsidP="00B04020">
      <w:pPr>
        <w:spacing w:after="0" w:line="240" w:lineRule="auto"/>
        <w:ind w:firstLine="567"/>
        <w:jc w:val="both"/>
        <w:rPr>
          <w:rFonts w:ascii="Times New Roman" w:eastAsia="Calibri" w:hAnsi="Times New Roman" w:cs="Times New Roman"/>
          <w:bCs/>
          <w:sz w:val="28"/>
          <w:szCs w:val="28"/>
        </w:rPr>
      </w:pPr>
      <w:r w:rsidRPr="00B04020">
        <w:rPr>
          <w:rFonts w:ascii="Times New Roman" w:eastAsia="Calibri" w:hAnsi="Times New Roman" w:cs="Times New Roman"/>
          <w:sz w:val="28"/>
          <w:szCs w:val="28"/>
        </w:rPr>
        <w:t xml:space="preserve">    </w:t>
      </w:r>
      <w:r w:rsidRPr="00B04020">
        <w:rPr>
          <w:rFonts w:ascii="Times New Roman" w:eastAsia="Calibri" w:hAnsi="Times New Roman" w:cs="Times New Roman"/>
          <w:bCs/>
          <w:sz w:val="28"/>
          <w:szCs w:val="28"/>
        </w:rPr>
        <w:t xml:space="preserve">Оценивание качества образовательной деятельности, осуществляемой МКДОУ по Программе, представляет собой важную составную часть данной образовательной деятельности, направленную на ее усовершенствование. </w:t>
      </w:r>
    </w:p>
    <w:p w:rsidR="00B04020" w:rsidRPr="00B04020" w:rsidRDefault="00B04020" w:rsidP="00B04020">
      <w:pPr>
        <w:spacing w:after="0" w:line="240" w:lineRule="auto"/>
        <w:ind w:firstLine="567"/>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B04020" w:rsidRPr="00B04020" w:rsidRDefault="00B04020" w:rsidP="00B04020">
      <w:pPr>
        <w:spacing w:after="0" w:line="240" w:lineRule="auto"/>
        <w:ind w:firstLine="567"/>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МКДОУ.</w:t>
      </w:r>
    </w:p>
    <w:p w:rsidR="00B04020" w:rsidRPr="00B04020" w:rsidRDefault="00B04020" w:rsidP="00B04020">
      <w:pPr>
        <w:spacing w:after="0" w:line="240" w:lineRule="auto"/>
        <w:ind w:firstLine="567"/>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Программой не предусматривается оценивание качества образовательной деятельности МКДОУ на основе достижения детьми планируемых результатов освоения Программы.</w:t>
      </w:r>
    </w:p>
    <w:p w:rsidR="00B04020" w:rsidRPr="00B04020" w:rsidRDefault="00B04020" w:rsidP="00B04020">
      <w:pPr>
        <w:spacing w:after="0"/>
        <w:ind w:firstLine="567"/>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Целевые ориентиры, представленные в Программе:</w:t>
      </w:r>
    </w:p>
    <w:p w:rsidR="00B04020" w:rsidRPr="00B04020" w:rsidRDefault="00B04020" w:rsidP="00B04020">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не подлежат непосредственной оценке;</w:t>
      </w:r>
    </w:p>
    <w:p w:rsidR="00B04020" w:rsidRPr="00B04020" w:rsidRDefault="00B04020" w:rsidP="00B04020">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не являются непосредственным основанием оценки как итогового, так и промежуточного уровня развития детей; </w:t>
      </w:r>
    </w:p>
    <w:p w:rsidR="00B04020" w:rsidRPr="00B04020" w:rsidRDefault="00B04020" w:rsidP="00B04020">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не являются основанием для их формального сравнения с реальными достижениями детей;</w:t>
      </w:r>
    </w:p>
    <w:p w:rsidR="00B04020" w:rsidRPr="00B04020" w:rsidRDefault="00B04020" w:rsidP="00B04020">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B04020" w:rsidRPr="00B04020" w:rsidRDefault="00B04020" w:rsidP="00B04020">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не являются непосредственным основанием при оценке качества образования. </w:t>
      </w:r>
    </w:p>
    <w:p w:rsidR="00B04020" w:rsidRPr="00B04020" w:rsidRDefault="00B04020" w:rsidP="00B04020">
      <w:pPr>
        <w:spacing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B04020" w:rsidRPr="00B04020" w:rsidRDefault="00B04020" w:rsidP="00B04020">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04020" w:rsidRPr="00B04020" w:rsidRDefault="00B04020" w:rsidP="00B04020">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детские портфолио, фиксирующие достижения ребенка в ходе образовательной деятельности; </w:t>
      </w:r>
    </w:p>
    <w:p w:rsidR="00B04020" w:rsidRPr="00B04020" w:rsidRDefault="00B04020" w:rsidP="00B04020">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карты развития ребенка; </w:t>
      </w:r>
    </w:p>
    <w:p w:rsidR="00B04020" w:rsidRPr="00B04020" w:rsidRDefault="00B04020" w:rsidP="00B04020">
      <w:pPr>
        <w:numPr>
          <w:ilvl w:val="0"/>
          <w:numId w:val="26"/>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различные шкалы индивидуального развития. </w:t>
      </w:r>
    </w:p>
    <w:p w:rsidR="00B04020" w:rsidRPr="00B04020" w:rsidRDefault="00B04020" w:rsidP="00B04020">
      <w:pPr>
        <w:spacing w:after="0" w:line="240" w:lineRule="auto"/>
        <w:ind w:firstLine="426"/>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Система оценки качества реализации Программ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ФГОС дошкольного образования.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Программой предусмотрены следующие уровни системы оценки качества:</w:t>
      </w:r>
    </w:p>
    <w:p w:rsidR="00B04020" w:rsidRPr="00B04020" w:rsidRDefault="00B04020" w:rsidP="00B04020">
      <w:pPr>
        <w:numPr>
          <w:ilvl w:val="0"/>
          <w:numId w:val="25"/>
        </w:numPr>
        <w:spacing w:after="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B04020" w:rsidRPr="00B04020" w:rsidRDefault="00B04020" w:rsidP="00B04020">
      <w:pPr>
        <w:numPr>
          <w:ilvl w:val="0"/>
          <w:numId w:val="25"/>
        </w:numPr>
        <w:spacing w:after="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внутренняя оценка, самооценка  МКДОУ;</w:t>
      </w:r>
    </w:p>
    <w:p w:rsidR="00B04020" w:rsidRPr="00B04020" w:rsidRDefault="00B04020" w:rsidP="00B04020">
      <w:pPr>
        <w:numPr>
          <w:ilvl w:val="0"/>
          <w:numId w:val="25"/>
        </w:numPr>
        <w:spacing w:after="0"/>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внешняя оценка МКДОУ, в том числе независимая профессиональная и общественная оценка.</w:t>
      </w:r>
    </w:p>
    <w:p w:rsidR="00B04020" w:rsidRPr="00B04020" w:rsidRDefault="00B04020" w:rsidP="00B04020">
      <w:pPr>
        <w:spacing w:after="0" w:line="240" w:lineRule="auto"/>
        <w:ind w:firstLine="426"/>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На уровне МКДОУ система оценки качества реализации Программы решает задачи:</w:t>
      </w:r>
    </w:p>
    <w:p w:rsidR="00B04020" w:rsidRPr="00B04020" w:rsidRDefault="00B04020" w:rsidP="00B04020">
      <w:pPr>
        <w:numPr>
          <w:ilvl w:val="0"/>
          <w:numId w:val="24"/>
        </w:numPr>
        <w:tabs>
          <w:tab w:val="num" w:pos="0"/>
        </w:tabs>
        <w:spacing w:after="0"/>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повышения качества реализации Программы;</w:t>
      </w:r>
    </w:p>
    <w:p w:rsidR="00B04020" w:rsidRPr="00B04020" w:rsidRDefault="00B04020" w:rsidP="00B04020">
      <w:pPr>
        <w:numPr>
          <w:ilvl w:val="0"/>
          <w:numId w:val="24"/>
        </w:numPr>
        <w:tabs>
          <w:tab w:val="num" w:pos="0"/>
        </w:tabs>
        <w:spacing w:after="0"/>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реализации требований ФГОС дошкольного образования к структуре, условиям и целевым ориентирам Программы; </w:t>
      </w:r>
    </w:p>
    <w:p w:rsidR="00B04020" w:rsidRPr="00B04020" w:rsidRDefault="00B04020" w:rsidP="00B04020">
      <w:pPr>
        <w:numPr>
          <w:ilvl w:val="0"/>
          <w:numId w:val="24"/>
        </w:numPr>
        <w:tabs>
          <w:tab w:val="num" w:pos="0"/>
        </w:tabs>
        <w:spacing w:after="0"/>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обеспечения объективной экспертизы деятельности МКДОУ в процессе оценки качества Программы; </w:t>
      </w:r>
    </w:p>
    <w:p w:rsidR="00B04020" w:rsidRPr="00B04020" w:rsidRDefault="00B04020" w:rsidP="00B04020">
      <w:pPr>
        <w:numPr>
          <w:ilvl w:val="0"/>
          <w:numId w:val="24"/>
        </w:numPr>
        <w:tabs>
          <w:tab w:val="num" w:pos="0"/>
        </w:tabs>
        <w:spacing w:after="0"/>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задания ориентиров педагогам в их профессиональной деятельности и перспектив развития МКДОУ;</w:t>
      </w:r>
    </w:p>
    <w:p w:rsidR="00B04020" w:rsidRPr="00B04020" w:rsidRDefault="00B04020" w:rsidP="00B04020">
      <w:pPr>
        <w:numPr>
          <w:ilvl w:val="0"/>
          <w:numId w:val="24"/>
        </w:numPr>
        <w:tabs>
          <w:tab w:val="num" w:pos="0"/>
        </w:tabs>
        <w:spacing w:after="0"/>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создания оснований преемственности между дошкольным и начальным общим образованием.</w:t>
      </w:r>
    </w:p>
    <w:p w:rsidR="00B04020" w:rsidRPr="00B04020" w:rsidRDefault="00B04020" w:rsidP="00B04020">
      <w:pPr>
        <w:tabs>
          <w:tab w:val="left" w:pos="10065"/>
        </w:tabs>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Система оценки качества дошкольного образования:</w:t>
      </w:r>
    </w:p>
    <w:p w:rsidR="00B04020" w:rsidRPr="00B04020" w:rsidRDefault="00B04020" w:rsidP="00B04020">
      <w:pPr>
        <w:tabs>
          <w:tab w:val="left" w:pos="10065"/>
        </w:tabs>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 сфокусирована на </w:t>
      </w:r>
      <w:r w:rsidRPr="00B04020">
        <w:rPr>
          <w:rFonts w:ascii="Times New Roman" w:eastAsia="Calibri" w:hAnsi="Times New Roman" w:cs="Times New Roman"/>
          <w:b/>
          <w:bCs/>
          <w:i/>
          <w:sz w:val="28"/>
          <w:szCs w:val="28"/>
        </w:rPr>
        <w:t>оценивании психолого-педагогических и других условий реализации Программы</w:t>
      </w:r>
      <w:r w:rsidRPr="00B04020">
        <w:rPr>
          <w:rFonts w:ascii="Times New Roman" w:eastAsia="Calibri" w:hAnsi="Times New Roman" w:cs="Times New Roman"/>
          <w:bCs/>
          <w:sz w:val="28"/>
          <w:szCs w:val="28"/>
        </w:rPr>
        <w:t xml:space="preserve"> в </w:t>
      </w:r>
      <w:r w:rsidRPr="00B04020">
        <w:rPr>
          <w:rFonts w:ascii="Times New Roman" w:eastAsia="Calibri" w:hAnsi="Times New Roman" w:cs="Times New Roman"/>
          <w:b/>
          <w:bCs/>
          <w:i/>
          <w:sz w:val="28"/>
          <w:szCs w:val="28"/>
        </w:rPr>
        <w:t>пяти образовательных областях</w:t>
      </w:r>
      <w:r w:rsidRPr="00B04020">
        <w:rPr>
          <w:rFonts w:ascii="Times New Roman" w:eastAsia="Calibri" w:hAnsi="Times New Roman" w:cs="Times New Roman"/>
          <w:bCs/>
          <w:sz w:val="28"/>
          <w:szCs w:val="28"/>
        </w:rPr>
        <w:t xml:space="preserve">; </w:t>
      </w:r>
    </w:p>
    <w:p w:rsidR="00B04020" w:rsidRPr="00B04020" w:rsidRDefault="00B04020" w:rsidP="00B04020">
      <w:pPr>
        <w:tabs>
          <w:tab w:val="left" w:pos="10065"/>
        </w:tabs>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 учитывает </w:t>
      </w:r>
      <w:r w:rsidRPr="00B04020">
        <w:rPr>
          <w:rFonts w:ascii="Times New Roman" w:eastAsia="Calibri" w:hAnsi="Times New Roman" w:cs="Times New Roman"/>
          <w:b/>
          <w:bCs/>
          <w:i/>
          <w:sz w:val="28"/>
          <w:szCs w:val="28"/>
        </w:rPr>
        <w:t>образовательные предпочтения и удовлетворенность</w:t>
      </w:r>
      <w:r w:rsidRPr="00B04020">
        <w:rPr>
          <w:rFonts w:ascii="Times New Roman" w:eastAsia="Calibri" w:hAnsi="Times New Roman" w:cs="Times New Roman"/>
          <w:bCs/>
          <w:sz w:val="28"/>
          <w:szCs w:val="28"/>
        </w:rPr>
        <w:t xml:space="preserve"> дошкольным образованием со стороны </w:t>
      </w:r>
      <w:r w:rsidRPr="00B04020">
        <w:rPr>
          <w:rFonts w:ascii="Times New Roman" w:eastAsia="Calibri" w:hAnsi="Times New Roman" w:cs="Times New Roman"/>
          <w:b/>
          <w:bCs/>
          <w:i/>
          <w:sz w:val="28"/>
          <w:szCs w:val="28"/>
        </w:rPr>
        <w:t>семьи ребенка</w:t>
      </w:r>
      <w:r w:rsidRPr="00B04020">
        <w:rPr>
          <w:rFonts w:ascii="Times New Roman" w:eastAsia="Calibri" w:hAnsi="Times New Roman" w:cs="Times New Roman"/>
          <w:bCs/>
          <w:sz w:val="28"/>
          <w:szCs w:val="28"/>
        </w:rPr>
        <w:t>;</w:t>
      </w:r>
    </w:p>
    <w:p w:rsidR="00B04020" w:rsidRPr="00B04020" w:rsidRDefault="00B04020" w:rsidP="00B04020">
      <w:pPr>
        <w:tabs>
          <w:tab w:val="left" w:pos="10065"/>
        </w:tabs>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 </w:t>
      </w:r>
      <w:r w:rsidRPr="00B04020">
        <w:rPr>
          <w:rFonts w:ascii="Times New Roman" w:eastAsia="Calibri" w:hAnsi="Times New Roman" w:cs="Times New Roman"/>
          <w:b/>
          <w:bCs/>
          <w:i/>
          <w:sz w:val="28"/>
          <w:szCs w:val="28"/>
        </w:rPr>
        <w:t>исключает</w:t>
      </w:r>
      <w:r w:rsidRPr="00B04020">
        <w:rPr>
          <w:rFonts w:ascii="Times New Roman" w:eastAsia="Calibri" w:hAnsi="Times New Roman" w:cs="Times New Roman"/>
          <w:bCs/>
          <w:sz w:val="28"/>
          <w:szCs w:val="28"/>
        </w:rPr>
        <w:t xml:space="preserve"> использование </w:t>
      </w:r>
      <w:r w:rsidRPr="00B04020">
        <w:rPr>
          <w:rFonts w:ascii="Times New Roman" w:eastAsia="Calibri" w:hAnsi="Times New Roman" w:cs="Times New Roman"/>
          <w:b/>
          <w:bCs/>
          <w:i/>
          <w:sz w:val="28"/>
          <w:szCs w:val="28"/>
        </w:rPr>
        <w:t>оценки индивидуального развития ребенка в контексте оценки работы МКДОУ</w:t>
      </w:r>
      <w:r w:rsidRPr="00B04020">
        <w:rPr>
          <w:rFonts w:ascii="Times New Roman" w:eastAsia="Calibri" w:hAnsi="Times New Roman" w:cs="Times New Roman"/>
          <w:bCs/>
          <w:sz w:val="28"/>
          <w:szCs w:val="28"/>
        </w:rPr>
        <w:t>;</w:t>
      </w:r>
    </w:p>
    <w:p w:rsidR="00B04020" w:rsidRPr="00B04020" w:rsidRDefault="00B04020" w:rsidP="00B04020">
      <w:pPr>
        <w:tabs>
          <w:tab w:val="left" w:pos="10065"/>
        </w:tabs>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 исключает унификацию и </w:t>
      </w:r>
      <w:r w:rsidRPr="00B04020">
        <w:rPr>
          <w:rFonts w:ascii="Times New Roman" w:eastAsia="Calibri" w:hAnsi="Times New Roman" w:cs="Times New Roman"/>
          <w:b/>
          <w:bCs/>
          <w:i/>
          <w:sz w:val="28"/>
          <w:szCs w:val="28"/>
        </w:rPr>
        <w:t>поддерживает вариативность</w:t>
      </w:r>
      <w:r w:rsidRPr="00B04020">
        <w:rPr>
          <w:rFonts w:ascii="Times New Roman" w:eastAsia="Calibri" w:hAnsi="Times New Roman" w:cs="Times New Roman"/>
          <w:bCs/>
          <w:sz w:val="28"/>
          <w:szCs w:val="28"/>
        </w:rPr>
        <w:t xml:space="preserve"> программ, форм и методов дошкольного образования;</w:t>
      </w:r>
    </w:p>
    <w:p w:rsidR="00B04020" w:rsidRPr="00B04020" w:rsidRDefault="00B04020" w:rsidP="00B04020">
      <w:pPr>
        <w:tabs>
          <w:tab w:val="left" w:pos="10065"/>
        </w:tabs>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 способствует </w:t>
      </w:r>
      <w:r w:rsidRPr="00B04020">
        <w:rPr>
          <w:rFonts w:ascii="Times New Roman" w:eastAsia="Calibri" w:hAnsi="Times New Roman" w:cs="Times New Roman"/>
          <w:b/>
          <w:bCs/>
          <w:i/>
          <w:sz w:val="28"/>
          <w:szCs w:val="28"/>
        </w:rPr>
        <w:t>открытости</w:t>
      </w:r>
      <w:r w:rsidRPr="00B04020">
        <w:rPr>
          <w:rFonts w:ascii="Times New Roman" w:eastAsia="Calibri" w:hAnsi="Times New Roman" w:cs="Times New Roman"/>
          <w:bCs/>
          <w:sz w:val="28"/>
          <w:szCs w:val="28"/>
        </w:rPr>
        <w:t xml:space="preserve"> по отношению к ожиданиям ребенка, семьи, педагогов, общества и государства;</w:t>
      </w:r>
    </w:p>
    <w:p w:rsidR="00B04020" w:rsidRPr="00B04020" w:rsidRDefault="00B04020" w:rsidP="00B04020">
      <w:pPr>
        <w:tabs>
          <w:tab w:val="left" w:pos="10065"/>
        </w:tabs>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 включает как </w:t>
      </w:r>
      <w:r w:rsidRPr="00B04020">
        <w:rPr>
          <w:rFonts w:ascii="Times New Roman" w:eastAsia="Calibri" w:hAnsi="Times New Roman" w:cs="Times New Roman"/>
          <w:b/>
          <w:bCs/>
          <w:i/>
          <w:sz w:val="28"/>
          <w:szCs w:val="28"/>
        </w:rPr>
        <w:t>оценку педагогами собственной работы, так и независимую профессиональную и общественную оценку</w:t>
      </w:r>
      <w:r w:rsidRPr="00B04020">
        <w:rPr>
          <w:rFonts w:ascii="Times New Roman" w:eastAsia="Calibri" w:hAnsi="Times New Roman" w:cs="Times New Roman"/>
          <w:bCs/>
          <w:sz w:val="28"/>
          <w:szCs w:val="28"/>
        </w:rPr>
        <w:t xml:space="preserve"> условий образовательной деятельности в МКДОУ;</w:t>
      </w:r>
    </w:p>
    <w:p w:rsidR="00B04020" w:rsidRPr="00B04020" w:rsidRDefault="00B04020" w:rsidP="00B04020">
      <w:pPr>
        <w:tabs>
          <w:tab w:val="left" w:pos="10065"/>
        </w:tabs>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 использует единые </w:t>
      </w:r>
      <w:r w:rsidRPr="00B04020">
        <w:rPr>
          <w:rFonts w:ascii="Times New Roman" w:eastAsia="Calibri" w:hAnsi="Times New Roman" w:cs="Times New Roman"/>
          <w:b/>
          <w:bCs/>
          <w:i/>
          <w:sz w:val="28"/>
          <w:szCs w:val="28"/>
        </w:rPr>
        <w:t>инструменты, оценивающие условия реализации Программы</w:t>
      </w:r>
      <w:r w:rsidRPr="00B04020">
        <w:rPr>
          <w:rFonts w:ascii="Times New Roman" w:eastAsia="Calibri" w:hAnsi="Times New Roman" w:cs="Times New Roman"/>
          <w:bCs/>
          <w:sz w:val="28"/>
          <w:szCs w:val="28"/>
        </w:rPr>
        <w:t xml:space="preserve"> в МКДОУ,  как для самоанализа, так и для внешнего оценивания.</w:t>
      </w:r>
    </w:p>
    <w:p w:rsidR="00B04020" w:rsidRPr="00B04020" w:rsidRDefault="00B04020" w:rsidP="00B04020">
      <w:pPr>
        <w:tabs>
          <w:tab w:val="left" w:pos="10065"/>
        </w:tabs>
        <w:spacing w:after="0"/>
        <w:ind w:firstLine="567"/>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B04020" w:rsidRPr="00B04020" w:rsidRDefault="00B04020" w:rsidP="00B04020">
      <w:pPr>
        <w:spacing w:after="0" w:line="240" w:lineRule="auto"/>
        <w:ind w:firstLine="567"/>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B04020" w:rsidRPr="00B04020" w:rsidRDefault="00B04020" w:rsidP="00B04020">
      <w:pPr>
        <w:spacing w:after="0" w:line="240" w:lineRule="auto"/>
        <w:ind w:firstLine="567"/>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 </w:t>
      </w:r>
    </w:p>
    <w:p w:rsidR="00B04020" w:rsidRPr="00B04020" w:rsidRDefault="00B04020" w:rsidP="00B04020">
      <w:pPr>
        <w:spacing w:after="0" w:line="240" w:lineRule="auto"/>
        <w:ind w:firstLine="567"/>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    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Результаты педагогической диагностики могут использоваться исключительно для решения следующих образовательных задач:</w:t>
      </w:r>
    </w:p>
    <w:p w:rsidR="00B04020" w:rsidRPr="00B04020" w:rsidRDefault="00B04020" w:rsidP="00B04020">
      <w:pPr>
        <w:numPr>
          <w:ilvl w:val="0"/>
          <w:numId w:val="27"/>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04020" w:rsidRPr="00B04020" w:rsidRDefault="00B04020" w:rsidP="00B04020">
      <w:pPr>
        <w:numPr>
          <w:ilvl w:val="0"/>
          <w:numId w:val="27"/>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оптимизации работы с группой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Именно поэтому диагностика в дошкольном возрасте не может в полной мере опираться на выявление знаний, умений и навыков. Объектом педагогической диагностики выступают физические, интеллектуальные и личностные качества ребенка-дошкольника.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Обязательным требованием диагностики развития ребенка является использование только тех методов, применение которых позволяет получить необходимый объем информации в оптимальные сроки.  Формы диагностики должны обеспечивать объективность и точность получаемых данных и включают в себя:</w:t>
      </w:r>
    </w:p>
    <w:p w:rsidR="00B04020" w:rsidRPr="00B04020" w:rsidRDefault="00B04020" w:rsidP="00B04020">
      <w:pPr>
        <w:numPr>
          <w:ilvl w:val="0"/>
          <w:numId w:val="28"/>
        </w:numPr>
        <w:spacing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B04020" w:rsidRPr="00B04020" w:rsidRDefault="00B04020" w:rsidP="00B04020">
      <w:pPr>
        <w:numPr>
          <w:ilvl w:val="0"/>
          <w:numId w:val="28"/>
        </w:numPr>
        <w:spacing w:before="240"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B04020" w:rsidRPr="00B04020" w:rsidRDefault="00B04020" w:rsidP="00B04020">
      <w:pPr>
        <w:numPr>
          <w:ilvl w:val="0"/>
          <w:numId w:val="28"/>
        </w:numPr>
        <w:spacing w:before="240"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Анализ продуктов детской деятельности.</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 xml:space="preserve">    </w:t>
      </w:r>
      <w:r w:rsidRPr="00B04020">
        <w:rPr>
          <w:rFonts w:ascii="Times New Roman" w:eastAsia="Calibri" w:hAnsi="Times New Roman" w:cs="Times New Roman"/>
          <w:b/>
          <w:sz w:val="28"/>
          <w:szCs w:val="28"/>
          <w:u w:val="single"/>
        </w:rPr>
        <w:t>Периодичность</w:t>
      </w:r>
      <w:r w:rsidRPr="00B04020">
        <w:rPr>
          <w:rFonts w:ascii="Times New Roman" w:eastAsia="Calibri" w:hAnsi="Times New Roman" w:cs="Times New Roman"/>
          <w:sz w:val="28"/>
          <w:szCs w:val="28"/>
        </w:rPr>
        <w:t xml:space="preserve">  педагогической диагностики – </w:t>
      </w:r>
      <w:r w:rsidRPr="00B04020">
        <w:rPr>
          <w:rFonts w:ascii="Times New Roman" w:eastAsia="Calibri" w:hAnsi="Times New Roman" w:cs="Times New Roman"/>
          <w:b/>
          <w:sz w:val="28"/>
          <w:szCs w:val="28"/>
          <w:u w:val="single"/>
        </w:rPr>
        <w:t xml:space="preserve">два раза в год </w:t>
      </w:r>
      <w:r w:rsidRPr="00B04020">
        <w:rPr>
          <w:rFonts w:ascii="Times New Roman" w:eastAsia="Calibri" w:hAnsi="Times New Roman" w:cs="Times New Roman"/>
          <w:sz w:val="28"/>
          <w:szCs w:val="28"/>
        </w:rPr>
        <w:t>(в сентябре-октябре и апреле-мае).</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B04020" w:rsidRPr="00B04020" w:rsidRDefault="00B04020" w:rsidP="00B04020">
      <w:pPr>
        <w:numPr>
          <w:ilvl w:val="0"/>
          <w:numId w:val="2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достижения;</w:t>
      </w:r>
    </w:p>
    <w:p w:rsidR="00B04020" w:rsidRPr="00B04020" w:rsidRDefault="00B04020" w:rsidP="00B04020">
      <w:pPr>
        <w:numPr>
          <w:ilvl w:val="0"/>
          <w:numId w:val="2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индивидуальные проблемы, проявления, требующие педагогической поддержки; </w:t>
      </w:r>
    </w:p>
    <w:p w:rsidR="00B04020" w:rsidRPr="00B04020" w:rsidRDefault="00B04020" w:rsidP="00B04020">
      <w:pPr>
        <w:numPr>
          <w:ilvl w:val="0"/>
          <w:numId w:val="2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задачи работы;</w:t>
      </w:r>
    </w:p>
    <w:p w:rsidR="00B04020" w:rsidRPr="00B04020" w:rsidRDefault="00B04020" w:rsidP="00B04020">
      <w:pPr>
        <w:numPr>
          <w:ilvl w:val="0"/>
          <w:numId w:val="23"/>
        </w:numPr>
        <w:spacing w:after="0" w:line="240" w:lineRule="auto"/>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при необходимости индивидуальная работа или индивидуальный маршрут развития ребенка на год.</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В проведении педагогической диагностики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u w:val="single"/>
        </w:rPr>
        <w:t>Основная задача</w:t>
      </w:r>
      <w:r w:rsidRPr="00B04020">
        <w:rPr>
          <w:rFonts w:ascii="Times New Roman" w:eastAsia="Calibri" w:hAnsi="Times New Roman" w:cs="Times New Roman"/>
          <w:sz w:val="28"/>
          <w:szCs w:val="28"/>
        </w:rPr>
        <w:t xml:space="preserve"> педагогической диагностики заключается в том, чтобы определить степень освоения ребенком Программы и влияние образовательного процесса, организуемого в МКДОУ, на развитие ребенка. </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Результаты педагогической диагностики заносятся в специальную диагностическую карту</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Степень освоения ребенком Программы оценивается по специальной шкале:</w:t>
      </w:r>
    </w:p>
    <w:p w:rsidR="00B04020" w:rsidRPr="00B04020" w:rsidRDefault="00B04020" w:rsidP="00B04020">
      <w:pPr>
        <w:spacing w:after="0" w:line="240" w:lineRule="auto"/>
        <w:jc w:val="both"/>
        <w:textAlignment w:val="baseline"/>
        <w:rPr>
          <w:rFonts w:ascii="Times New Roman" w:eastAsia="Times New Roman" w:hAnsi="Times New Roman" w:cs="Times New Roman"/>
          <w:bCs/>
          <w:kern w:val="24"/>
          <w:sz w:val="28"/>
          <w:szCs w:val="28"/>
          <w:lang w:eastAsia="ru-RU"/>
        </w:rPr>
      </w:pPr>
      <w:r w:rsidRPr="00B04020">
        <w:rPr>
          <w:rFonts w:ascii="Times New Roman" w:eastAsia="Times New Roman" w:hAnsi="Times New Roman" w:cs="Times New Roman"/>
          <w:b/>
          <w:bCs/>
          <w:i/>
          <w:iCs/>
          <w:color w:val="00B050"/>
          <w:kern w:val="24"/>
          <w:sz w:val="28"/>
          <w:szCs w:val="28"/>
          <w:lang w:eastAsia="ru-RU"/>
        </w:rPr>
        <w:t xml:space="preserve">3 балла </w:t>
      </w:r>
      <w:r w:rsidRPr="00B04020">
        <w:rPr>
          <w:rFonts w:ascii="Times New Roman" w:eastAsia="Times New Roman" w:hAnsi="Times New Roman" w:cs="Times New Roman"/>
          <w:b/>
          <w:bCs/>
          <w:color w:val="984806"/>
          <w:kern w:val="24"/>
          <w:sz w:val="28"/>
          <w:szCs w:val="28"/>
          <w:lang w:eastAsia="ru-RU"/>
        </w:rPr>
        <w:t xml:space="preserve"> </w:t>
      </w:r>
      <w:r w:rsidRPr="00B04020">
        <w:rPr>
          <w:rFonts w:ascii="Times New Roman" w:eastAsia="Times New Roman" w:hAnsi="Times New Roman" w:cs="Times New Roman"/>
          <w:bCs/>
          <w:kern w:val="24"/>
          <w:sz w:val="28"/>
          <w:szCs w:val="28"/>
          <w:lang w:eastAsia="ru-RU"/>
        </w:rPr>
        <w:t>–  показатель проявляется ярко, это достижение ребенка;</w:t>
      </w:r>
    </w:p>
    <w:p w:rsidR="00B04020" w:rsidRPr="00B04020" w:rsidRDefault="00B04020" w:rsidP="00B04020">
      <w:pPr>
        <w:spacing w:after="0" w:line="240" w:lineRule="auto"/>
        <w:jc w:val="both"/>
        <w:textAlignment w:val="baseline"/>
        <w:rPr>
          <w:rFonts w:ascii="Times New Roman" w:eastAsia="Times New Roman" w:hAnsi="Times New Roman" w:cs="Times New Roman"/>
          <w:bCs/>
          <w:kern w:val="24"/>
          <w:sz w:val="28"/>
          <w:szCs w:val="28"/>
        </w:rPr>
      </w:pPr>
      <w:r w:rsidRPr="00B04020">
        <w:rPr>
          <w:rFonts w:ascii="Times New Roman" w:eastAsia="Times New Roman" w:hAnsi="Times New Roman" w:cs="Times New Roman"/>
          <w:b/>
          <w:bCs/>
          <w:i/>
          <w:iCs/>
          <w:color w:val="FFFF00"/>
          <w:kern w:val="24"/>
          <w:sz w:val="28"/>
          <w:szCs w:val="28"/>
        </w:rPr>
        <w:t xml:space="preserve">2 балла  </w:t>
      </w:r>
      <w:r w:rsidRPr="00B04020">
        <w:rPr>
          <w:rFonts w:ascii="Times New Roman" w:eastAsia="Times New Roman" w:hAnsi="Times New Roman" w:cs="Times New Roman"/>
          <w:bCs/>
          <w:kern w:val="24"/>
          <w:sz w:val="28"/>
          <w:szCs w:val="28"/>
        </w:rPr>
        <w:t>–  показатель проявляется нестабильно, неустойчиво;</w:t>
      </w:r>
    </w:p>
    <w:p w:rsidR="00B04020" w:rsidRPr="00B04020" w:rsidRDefault="00B04020" w:rsidP="00B04020">
      <w:pPr>
        <w:spacing w:after="0" w:line="240" w:lineRule="auto"/>
        <w:jc w:val="both"/>
        <w:textAlignment w:val="baseline"/>
        <w:rPr>
          <w:rFonts w:ascii="Times New Roman" w:eastAsia="Times New Roman" w:hAnsi="Times New Roman" w:cs="Times New Roman"/>
          <w:bCs/>
          <w:kern w:val="24"/>
          <w:sz w:val="28"/>
          <w:szCs w:val="28"/>
        </w:rPr>
      </w:pPr>
      <w:r w:rsidRPr="00B04020">
        <w:rPr>
          <w:rFonts w:ascii="Times New Roman" w:eastAsia="Times New Roman" w:hAnsi="Times New Roman" w:cs="Times New Roman"/>
          <w:bCs/>
          <w:i/>
          <w:iCs/>
          <w:color w:val="FF0000"/>
          <w:kern w:val="24"/>
          <w:sz w:val="28"/>
          <w:szCs w:val="28"/>
        </w:rPr>
        <w:t xml:space="preserve">1 балл     </w:t>
      </w:r>
      <w:r w:rsidRPr="00B04020">
        <w:rPr>
          <w:rFonts w:ascii="Times New Roman" w:eastAsia="Times New Roman" w:hAnsi="Times New Roman" w:cs="Times New Roman"/>
          <w:bCs/>
          <w:kern w:val="24"/>
          <w:sz w:val="28"/>
          <w:szCs w:val="28"/>
        </w:rPr>
        <w:t>–</w:t>
      </w:r>
      <w:r w:rsidRPr="00B04020">
        <w:rPr>
          <w:rFonts w:ascii="Times New Roman" w:eastAsia="Times New Roman" w:hAnsi="Times New Roman" w:cs="Times New Roman"/>
          <w:bCs/>
          <w:color w:val="984806"/>
          <w:kern w:val="24"/>
          <w:sz w:val="28"/>
          <w:szCs w:val="28"/>
        </w:rPr>
        <w:t xml:space="preserve"> </w:t>
      </w:r>
      <w:r w:rsidRPr="00B04020">
        <w:rPr>
          <w:rFonts w:ascii="Times New Roman" w:eastAsia="Times New Roman" w:hAnsi="Times New Roman" w:cs="Times New Roman"/>
          <w:bCs/>
          <w:kern w:val="24"/>
          <w:sz w:val="28"/>
          <w:szCs w:val="28"/>
        </w:rPr>
        <w:t>показатель почти не проявляется.</w:t>
      </w:r>
    </w:p>
    <w:p w:rsidR="00B04020" w:rsidRPr="00B04020" w:rsidRDefault="00B04020" w:rsidP="00B04020">
      <w:pPr>
        <w:spacing w:after="0" w:line="240" w:lineRule="auto"/>
        <w:jc w:val="both"/>
        <w:textAlignment w:val="baseline"/>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kern w:val="24"/>
          <w:sz w:val="28"/>
          <w:szCs w:val="28"/>
        </w:rPr>
        <w:t xml:space="preserve">Результаты диагностики отражаются в специальных диагностических картах, где </w:t>
      </w:r>
      <w:r w:rsidRPr="00B04020">
        <w:rPr>
          <w:rFonts w:ascii="Times New Roman" w:eastAsia="Times New Roman" w:hAnsi="Times New Roman" w:cs="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B04020" w:rsidRPr="00B04020" w:rsidRDefault="00B04020" w:rsidP="00B04020">
      <w:pPr>
        <w:spacing w:after="0" w:line="240" w:lineRule="auto"/>
        <w:ind w:firstLine="567"/>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При необходимости используется </w:t>
      </w:r>
      <w:r w:rsidRPr="00B04020">
        <w:rPr>
          <w:rFonts w:ascii="Times New Roman" w:eastAsia="Calibri" w:hAnsi="Times New Roman" w:cs="Times New Roman"/>
          <w:b/>
          <w:sz w:val="28"/>
          <w:szCs w:val="28"/>
          <w:u w:val="single"/>
        </w:rPr>
        <w:t>психологическая диагностика</w:t>
      </w:r>
      <w:r w:rsidRPr="00B04020">
        <w:rPr>
          <w:rFonts w:ascii="Times New Roman" w:eastAsia="Calibri" w:hAnsi="Times New Roman" w:cs="Times New Roman"/>
          <w:sz w:val="28"/>
          <w:szCs w:val="28"/>
        </w:rPr>
        <w:t xml:space="preserve"> развития детей (выявление и изучение индивидуально-психологических особенностей детей), которую проводит педагог-психолог.</w:t>
      </w:r>
    </w:p>
    <w:p w:rsidR="00B04020" w:rsidRPr="00B04020" w:rsidRDefault="00B04020" w:rsidP="00B04020">
      <w:pPr>
        <w:spacing w:after="0" w:line="240" w:lineRule="auto"/>
        <w:ind w:firstLine="567"/>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B04020" w:rsidRPr="00B04020" w:rsidRDefault="00B04020" w:rsidP="00B04020">
      <w:pPr>
        <w:spacing w:after="0" w:line="240" w:lineRule="auto"/>
        <w:ind w:firstLine="567"/>
        <w:contextualSpacing/>
        <w:jc w:val="both"/>
        <w:rPr>
          <w:rFonts w:ascii="Times New Roman" w:eastAsia="Calibri" w:hAnsi="Times New Roman" w:cs="Times New Roman"/>
          <w:b/>
          <w:sz w:val="28"/>
          <w:szCs w:val="28"/>
        </w:rPr>
      </w:pPr>
      <w:r w:rsidRPr="00B04020">
        <w:rPr>
          <w:rFonts w:ascii="Times New Roman" w:eastAsia="Calibri" w:hAnsi="Times New Roman" w:cs="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04020" w:rsidRPr="00B04020" w:rsidRDefault="00B04020" w:rsidP="00B04020">
      <w:pPr>
        <w:spacing w:after="0"/>
        <w:ind w:left="1440" w:right="-143"/>
        <w:contextualSpacing/>
        <w:rPr>
          <w:rFonts w:ascii="Times New Roman" w:eastAsia="Calibri" w:hAnsi="Times New Roman" w:cs="Times New Roman"/>
          <w:b/>
          <w:i/>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numPr>
          <w:ilvl w:val="0"/>
          <w:numId w:val="3"/>
        </w:num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b/>
          <w:bCs/>
          <w:sz w:val="28"/>
          <w:szCs w:val="28"/>
        </w:rPr>
        <w:t>СОДЕРЖАТЕЛЬНЫЙ РАЗДЕЛ</w:t>
      </w:r>
    </w:p>
    <w:p w:rsidR="00B04020" w:rsidRPr="00B04020" w:rsidRDefault="00B04020" w:rsidP="00B04020">
      <w:pPr>
        <w:spacing w:after="0" w:line="240" w:lineRule="auto"/>
        <w:ind w:left="1080"/>
        <w:rPr>
          <w:rFonts w:ascii="Times New Roman" w:eastAsia="Calibri" w:hAnsi="Times New Roman" w:cs="Times New Roman"/>
          <w:sz w:val="28"/>
          <w:szCs w:val="28"/>
        </w:rPr>
      </w:pPr>
    </w:p>
    <w:p w:rsidR="00B04020" w:rsidRPr="00B04020" w:rsidRDefault="00B04020" w:rsidP="00B04020">
      <w:pPr>
        <w:spacing w:after="0" w:line="240" w:lineRule="auto"/>
        <w:ind w:right="-143"/>
        <w:contextualSpacing/>
        <w:rPr>
          <w:rFonts w:ascii="Times New Roman" w:eastAsia="Calibri" w:hAnsi="Times New Roman" w:cs="Times New Roman"/>
          <w:b/>
          <w:sz w:val="28"/>
          <w:szCs w:val="28"/>
        </w:rPr>
      </w:pPr>
      <w:r w:rsidRPr="00B04020">
        <w:rPr>
          <w:rFonts w:ascii="Times New Roman" w:eastAsia="Calibri" w:hAnsi="Times New Roman" w:cs="Times New Roman"/>
          <w:b/>
          <w:sz w:val="28"/>
          <w:szCs w:val="28"/>
        </w:rPr>
        <w:t>2.1.  Особенности осуществления образовательного процесса в МКДОУ «Новокохановский д/сад»</w:t>
      </w:r>
    </w:p>
    <w:p w:rsidR="00B04020" w:rsidRPr="00B04020" w:rsidRDefault="00B04020" w:rsidP="00B04020">
      <w:pPr>
        <w:spacing w:after="0" w:line="240" w:lineRule="auto"/>
        <w:ind w:right="-143" w:firstLine="567"/>
        <w:rPr>
          <w:rFonts w:ascii="Times New Roman" w:eastAsia="Calibri" w:hAnsi="Times New Roman" w:cs="Times New Roman"/>
          <w:b/>
          <w:sz w:val="28"/>
          <w:szCs w:val="28"/>
        </w:rPr>
      </w:pPr>
      <w:r w:rsidRPr="00B04020">
        <w:rPr>
          <w:rFonts w:ascii="Times New Roman" w:eastAsia="Calibri" w:hAnsi="Times New Roman" w:cs="Times New Roman"/>
          <w:b/>
          <w:sz w:val="28"/>
          <w:szCs w:val="28"/>
        </w:rPr>
        <w:t>Организационные:</w:t>
      </w:r>
    </w:p>
    <w:p w:rsidR="00B04020" w:rsidRPr="00B04020" w:rsidRDefault="00B04020" w:rsidP="00B04020">
      <w:pPr>
        <w:spacing w:before="240" w:after="0" w:line="240" w:lineRule="auto"/>
        <w:ind w:right="354" w:firstLine="567"/>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Образовательный процесс в МКДОУ «Новокохановский д/сад» предусматривает решение программных образовательных задач в следующих формах организации деятельности: </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sz w:val="28"/>
          <w:szCs w:val="28"/>
          <w:lang w:val="en-US" w:eastAsia="ru-RU"/>
        </w:rPr>
        <w:t>I</w:t>
      </w:r>
      <w:r w:rsidRPr="00B04020">
        <w:rPr>
          <w:rFonts w:ascii="Times New Roman" w:eastAsia="Times New Roman" w:hAnsi="Times New Roman" w:cs="Times New Roman"/>
          <w:b/>
          <w:sz w:val="28"/>
          <w:szCs w:val="28"/>
          <w:lang w:eastAsia="ru-RU"/>
        </w:rPr>
        <w:t>. совместная образовательная деятельность взрослых и детей</w:t>
      </w:r>
      <w:r w:rsidRPr="00B04020">
        <w:rPr>
          <w:rFonts w:ascii="Times New Roman" w:eastAsia="Times New Roman" w:hAnsi="Times New Roman" w:cs="Times New Roman"/>
          <w:sz w:val="28"/>
          <w:szCs w:val="28"/>
          <w:lang w:eastAsia="ru-RU"/>
        </w:rPr>
        <w:t>;</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sz w:val="28"/>
          <w:szCs w:val="28"/>
          <w:lang w:val="en-US" w:eastAsia="ru-RU"/>
        </w:rPr>
        <w:t>II</w:t>
      </w:r>
      <w:r w:rsidRPr="00B04020">
        <w:rPr>
          <w:rFonts w:ascii="Times New Roman" w:eastAsia="Times New Roman" w:hAnsi="Times New Roman" w:cs="Times New Roman"/>
          <w:b/>
          <w:sz w:val="28"/>
          <w:szCs w:val="28"/>
          <w:lang w:eastAsia="ru-RU"/>
        </w:rPr>
        <w:t>. свободная самостоятельная деятельность детей</w:t>
      </w:r>
      <w:r w:rsidRPr="00B04020">
        <w:rPr>
          <w:rFonts w:ascii="Times New Roman" w:eastAsia="Times New Roman" w:hAnsi="Times New Roman" w:cs="Times New Roman"/>
          <w:sz w:val="28"/>
          <w:szCs w:val="28"/>
          <w:lang w:eastAsia="ru-RU"/>
        </w:rPr>
        <w:t>.</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Совместная образовательная деятельность детей и взрослых осуществляется как в ходе </w:t>
      </w:r>
      <w:r w:rsidRPr="00B04020">
        <w:rPr>
          <w:rFonts w:ascii="Times New Roman" w:eastAsia="Times New Roman" w:hAnsi="Times New Roman" w:cs="Times New Roman"/>
          <w:b/>
          <w:sz w:val="28"/>
          <w:szCs w:val="28"/>
          <w:lang w:eastAsia="ru-RU"/>
        </w:rPr>
        <w:t>непрерывной образовательной деятельности</w:t>
      </w:r>
      <w:r w:rsidRPr="00B04020">
        <w:rPr>
          <w:rFonts w:ascii="Times New Roman" w:eastAsia="Times New Roman" w:hAnsi="Times New Roman" w:cs="Times New Roman"/>
          <w:sz w:val="28"/>
          <w:szCs w:val="28"/>
          <w:lang w:eastAsia="ru-RU"/>
        </w:rPr>
        <w:t xml:space="preserve">, так и </w:t>
      </w:r>
      <w:r w:rsidRPr="00B04020">
        <w:rPr>
          <w:rFonts w:ascii="Times New Roman" w:eastAsia="Times New Roman" w:hAnsi="Times New Roman" w:cs="Times New Roman"/>
          <w:b/>
          <w:sz w:val="28"/>
          <w:szCs w:val="28"/>
          <w:lang w:eastAsia="ru-RU"/>
        </w:rPr>
        <w:t>в ходе осуществления режимных моментов</w:t>
      </w:r>
      <w:r w:rsidRPr="00B04020">
        <w:rPr>
          <w:rFonts w:ascii="Times New Roman" w:eastAsia="Times New Roman" w:hAnsi="Times New Roman" w:cs="Times New Roman"/>
          <w:sz w:val="28"/>
          <w:szCs w:val="28"/>
          <w:lang w:eastAsia="ru-RU"/>
        </w:rPr>
        <w:t xml:space="preserve">. </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Совместная деятельность предполагает </w:t>
      </w:r>
      <w:r w:rsidRPr="00B04020">
        <w:rPr>
          <w:rFonts w:ascii="Times New Roman" w:eastAsia="Times New Roman" w:hAnsi="Times New Roman" w:cs="Times New Roman"/>
          <w:b/>
          <w:bCs/>
          <w:sz w:val="28"/>
          <w:szCs w:val="28"/>
          <w:lang w:eastAsia="ru-RU"/>
        </w:rPr>
        <w:t xml:space="preserve">индивидуальную, подгрупповую и групповую </w:t>
      </w:r>
      <w:r w:rsidRPr="00B04020">
        <w:rPr>
          <w:rFonts w:ascii="Times New Roman" w:eastAsia="Times New Roman" w:hAnsi="Times New Roman" w:cs="Times New Roman"/>
          <w:sz w:val="28"/>
          <w:szCs w:val="28"/>
          <w:lang w:eastAsia="ru-RU"/>
        </w:rPr>
        <w:t xml:space="preserve">формы организации образовательной работы с воспитанниками. Она строится на: </w:t>
      </w:r>
    </w:p>
    <w:p w:rsidR="00B04020" w:rsidRPr="00B04020" w:rsidRDefault="00B04020" w:rsidP="00B04020">
      <w:pPr>
        <w:numPr>
          <w:ilvl w:val="0"/>
          <w:numId w:val="29"/>
        </w:numPr>
        <w:spacing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Субъект - субъектной (партнерской, равноправной) позиции взрослого и ребенка;</w:t>
      </w:r>
    </w:p>
    <w:p w:rsidR="00B04020" w:rsidRPr="00B04020" w:rsidRDefault="00B04020" w:rsidP="00B04020">
      <w:pPr>
        <w:numPr>
          <w:ilvl w:val="0"/>
          <w:numId w:val="29"/>
        </w:numPr>
        <w:spacing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диалогическом (а не монологическом) общение взрослого с детьми;</w:t>
      </w:r>
    </w:p>
    <w:p w:rsidR="00B04020" w:rsidRPr="00B04020" w:rsidRDefault="00B04020" w:rsidP="00B04020">
      <w:pPr>
        <w:numPr>
          <w:ilvl w:val="0"/>
          <w:numId w:val="29"/>
        </w:numPr>
        <w:spacing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продуктивном взаимодействии ребенка со взрослым и сверстниками;</w:t>
      </w:r>
    </w:p>
    <w:p w:rsidR="00B04020" w:rsidRPr="00B04020" w:rsidRDefault="00B04020" w:rsidP="00B04020">
      <w:pPr>
        <w:numPr>
          <w:ilvl w:val="0"/>
          <w:numId w:val="29"/>
        </w:numPr>
        <w:spacing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партнерской формой организации образовательной деятельности (возможностью свободного размещения, перемещения, общения детей и др.)</w:t>
      </w: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sz w:val="28"/>
          <w:szCs w:val="28"/>
          <w:lang w:eastAsia="ru-RU"/>
        </w:rPr>
        <w:t xml:space="preserve">В первом блоке содержание организуется </w:t>
      </w:r>
      <w:r w:rsidRPr="00B04020">
        <w:rPr>
          <w:rFonts w:ascii="Times New Roman" w:eastAsia="Times New Roman" w:hAnsi="Times New Roman" w:cs="Times New Roman"/>
          <w:b/>
          <w:bCs/>
          <w:sz w:val="28"/>
          <w:szCs w:val="28"/>
          <w:lang w:eastAsia="ru-RU"/>
        </w:rPr>
        <w:t>комплексно-тематические,</w:t>
      </w:r>
      <w:r w:rsidRPr="00B04020">
        <w:rPr>
          <w:rFonts w:ascii="Times New Roman" w:eastAsia="Times New Roman" w:hAnsi="Times New Roman" w:cs="Times New Roman"/>
          <w:sz w:val="28"/>
          <w:szCs w:val="28"/>
          <w:lang w:eastAsia="ru-RU"/>
        </w:rPr>
        <w:t xml:space="preserve"> во втором – в соответствии </w:t>
      </w:r>
      <w:r w:rsidRPr="00B04020">
        <w:rPr>
          <w:rFonts w:ascii="Times New Roman" w:eastAsia="Times New Roman" w:hAnsi="Times New Roman" w:cs="Times New Roman"/>
          <w:b/>
          <w:bCs/>
          <w:sz w:val="28"/>
          <w:szCs w:val="28"/>
          <w:lang w:eastAsia="ru-RU"/>
        </w:rPr>
        <w:t>с традиционными видами детской деятельности.</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sz w:val="28"/>
          <w:szCs w:val="28"/>
          <w:lang w:eastAsia="ru-RU"/>
        </w:rPr>
        <w:t xml:space="preserve">Вся работа по реализации Программы строится при тесном </w:t>
      </w:r>
      <w:r w:rsidRPr="00B04020">
        <w:rPr>
          <w:rFonts w:ascii="Times New Roman" w:eastAsia="Times New Roman" w:hAnsi="Times New Roman" w:cs="Times New Roman"/>
          <w:b/>
          <w:bCs/>
          <w:sz w:val="28"/>
          <w:szCs w:val="28"/>
          <w:lang w:eastAsia="ru-RU"/>
        </w:rPr>
        <w:t>взаимодействии с семьями детей</w:t>
      </w:r>
      <w:r w:rsidRPr="00B04020">
        <w:rPr>
          <w:rFonts w:ascii="Times New Roman" w:eastAsia="Times New Roman" w:hAnsi="Times New Roman" w:cs="Times New Roman"/>
          <w:bCs/>
          <w:sz w:val="28"/>
          <w:szCs w:val="28"/>
          <w:lang w:eastAsia="ru-RU"/>
        </w:rPr>
        <w:t xml:space="preserve">. </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sz w:val="28"/>
          <w:szCs w:val="28"/>
          <w:lang w:eastAsia="ru-RU"/>
        </w:rPr>
        <w:t>Непрерывная образовательная деятельность</w:t>
      </w:r>
      <w:r w:rsidRPr="00B04020">
        <w:rPr>
          <w:rFonts w:ascii="Times New Roman" w:eastAsia="Times New Roman" w:hAnsi="Times New Roman" w:cs="Times New Roman"/>
          <w:b/>
          <w:bCs/>
          <w:sz w:val="28"/>
          <w:szCs w:val="28"/>
          <w:lang w:eastAsia="ru-RU"/>
        </w:rPr>
        <w:t xml:space="preserve">, </w:t>
      </w:r>
      <w:r w:rsidRPr="00B04020">
        <w:rPr>
          <w:rFonts w:ascii="Times New Roman" w:eastAsia="Times New Roman" w:hAnsi="Times New Roman" w:cs="Times New Roman"/>
          <w:sz w:val="28"/>
          <w:szCs w:val="28"/>
          <w:lang w:eastAsia="ru-RU"/>
        </w:rPr>
        <w:t>регламентированная данной Программой, организуется как</w:t>
      </w:r>
      <w:r w:rsidRPr="00B04020">
        <w:rPr>
          <w:rFonts w:ascii="Times New Roman" w:eastAsia="Times New Roman" w:hAnsi="Times New Roman" w:cs="Times New Roman"/>
          <w:b/>
          <w:bCs/>
          <w:sz w:val="28"/>
          <w:szCs w:val="28"/>
          <w:lang w:eastAsia="ru-RU"/>
        </w:rPr>
        <w:t xml:space="preserve"> совместная интегративная деятельность педагогов с детьми,</w:t>
      </w:r>
      <w:r w:rsidRPr="00B04020">
        <w:rPr>
          <w:rFonts w:ascii="Times New Roman" w:eastAsia="Times New Roman" w:hAnsi="Times New Roman" w:cs="Times New Roman"/>
          <w:sz w:val="28"/>
          <w:szCs w:val="28"/>
          <w:lang w:eastAsia="ru-RU"/>
        </w:rPr>
        <w:t xml:space="preserve"> которая включает </w:t>
      </w:r>
      <w:r w:rsidRPr="00B04020">
        <w:rPr>
          <w:rFonts w:ascii="Times New Roman" w:eastAsia="Times New Roman" w:hAnsi="Times New Roman" w:cs="Times New Roman"/>
          <w:b/>
          <w:bCs/>
          <w:sz w:val="28"/>
          <w:szCs w:val="28"/>
          <w:lang w:eastAsia="ru-RU"/>
        </w:rPr>
        <w:t>различные виды детской деятельности:</w:t>
      </w:r>
      <w:r w:rsidRPr="00B04020">
        <w:rPr>
          <w:rFonts w:ascii="Times New Roman" w:eastAsia="Times New Roman" w:hAnsi="Times New Roman" w:cs="Times New Roman"/>
          <w:sz w:val="28"/>
          <w:szCs w:val="28"/>
          <w:lang w:eastAsia="ru-RU"/>
        </w:rPr>
        <w:t xml:space="preserve"> игровую, двигательную, коммуникативную, познавательно-исследовательскую, восприятие художественной литературы и фольклора, элементарную трудовую деятельность, конструирование из различных материалов, изобразительную, музыкальную.</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Образовательный процесс в МКДОУ строится на использовании современных </w:t>
      </w:r>
      <w:r w:rsidRPr="00B04020">
        <w:rPr>
          <w:rFonts w:ascii="Times New Roman" w:eastAsia="Times New Roman" w:hAnsi="Times New Roman" w:cs="Times New Roman"/>
          <w:b/>
          <w:bCs/>
          <w:sz w:val="28"/>
          <w:szCs w:val="28"/>
          <w:lang w:eastAsia="ru-RU"/>
        </w:rPr>
        <w:t xml:space="preserve">личностно-ориентированных </w:t>
      </w:r>
      <w:r w:rsidRPr="00B04020">
        <w:rPr>
          <w:rFonts w:ascii="Times New Roman" w:eastAsia="Times New Roman" w:hAnsi="Times New Roman" w:cs="Times New Roman"/>
          <w:sz w:val="28"/>
          <w:szCs w:val="28"/>
          <w:lang w:eastAsia="ru-RU"/>
        </w:rPr>
        <w:t>технологий, направленных на партнерство, сотрудничество и сотворчество педагога и ребенка.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Самостоятельная деятельность предполагает </w:t>
      </w:r>
      <w:r w:rsidRPr="00B04020">
        <w:rPr>
          <w:rFonts w:ascii="Times New Roman" w:eastAsia="Times New Roman" w:hAnsi="Times New Roman" w:cs="Times New Roman"/>
          <w:b/>
          <w:bCs/>
          <w:sz w:val="28"/>
          <w:szCs w:val="28"/>
          <w:lang w:eastAsia="ru-RU"/>
        </w:rPr>
        <w:t>свободную деятельность воспитанников в условиях созданной педагогами</w:t>
      </w:r>
      <w:r w:rsidRPr="00B04020">
        <w:rPr>
          <w:rFonts w:ascii="Times New Roman" w:eastAsia="Times New Roman" w:hAnsi="Times New Roman" w:cs="Times New Roman"/>
          <w:sz w:val="28"/>
          <w:szCs w:val="28"/>
          <w:lang w:eastAsia="ru-RU"/>
        </w:rPr>
        <w:t xml:space="preserve"> (в том числе совместно с детьми) </w:t>
      </w:r>
      <w:r w:rsidRPr="00B04020">
        <w:rPr>
          <w:rFonts w:ascii="Times New Roman" w:eastAsia="Times New Roman" w:hAnsi="Times New Roman" w:cs="Times New Roman"/>
          <w:b/>
          <w:sz w:val="28"/>
          <w:szCs w:val="28"/>
          <w:lang w:eastAsia="ru-RU"/>
        </w:rPr>
        <w:t>развивающей</w:t>
      </w: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 xml:space="preserve">предметно-пространственной среды. </w:t>
      </w:r>
      <w:r w:rsidRPr="00B04020">
        <w:rPr>
          <w:rFonts w:ascii="Times New Roman" w:eastAsia="Times New Roman" w:hAnsi="Times New Roman" w:cs="Times New Roman"/>
          <w:bCs/>
          <w:sz w:val="28"/>
          <w:szCs w:val="28"/>
          <w:lang w:eastAsia="ru-RU"/>
        </w:rPr>
        <w:t>Самостоятельная деятельность:</w:t>
      </w:r>
    </w:p>
    <w:p w:rsidR="00B04020" w:rsidRPr="00B04020" w:rsidRDefault="00B04020" w:rsidP="00B04020">
      <w:pPr>
        <w:numPr>
          <w:ilvl w:val="0"/>
          <w:numId w:val="30"/>
        </w:numPr>
        <w:spacing w:before="240"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обеспечивает каждому ребенку возможность выбора деятельности по интересам;</w:t>
      </w:r>
    </w:p>
    <w:p w:rsidR="00B04020" w:rsidRPr="00B04020" w:rsidRDefault="00B04020" w:rsidP="00B04020">
      <w:pPr>
        <w:numPr>
          <w:ilvl w:val="0"/>
          <w:numId w:val="30"/>
        </w:numPr>
        <w:spacing w:before="240"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позволяет ему взаимодействовать со сверстниками или действовать индивидуально;</w:t>
      </w:r>
    </w:p>
    <w:p w:rsidR="00B04020" w:rsidRPr="00B04020" w:rsidRDefault="00B04020" w:rsidP="00B04020">
      <w:pPr>
        <w:numPr>
          <w:ilvl w:val="0"/>
          <w:numId w:val="30"/>
        </w:numPr>
        <w:spacing w:before="240"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содержит в себе проблемные ситуации и направлена на самостоятельное решение ребенком разнообразных задач;</w:t>
      </w:r>
    </w:p>
    <w:p w:rsidR="00B04020" w:rsidRPr="00B04020" w:rsidRDefault="00B04020" w:rsidP="00B04020">
      <w:pPr>
        <w:numPr>
          <w:ilvl w:val="0"/>
          <w:numId w:val="30"/>
        </w:numPr>
        <w:spacing w:before="240"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позволяет на уровне самостоятельности освоить (закрепить, апробировать) материал, изучаемый в совместной деятельности со взрослым.</w:t>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Национально-культурные:</w:t>
      </w:r>
    </w:p>
    <w:p w:rsidR="00B04020" w:rsidRPr="00B04020" w:rsidRDefault="00B04020" w:rsidP="00B04020">
      <w:pPr>
        <w:spacing w:after="0" w:line="240" w:lineRule="auto"/>
        <w:ind w:right="-2"/>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Содержание дошкольного образования в МКДОУ «Новокохановский д/сад»  включает в себя вопросы истории и культуры родного района, природного, социального и рукотворного мира, который с детства окружает маленького дагестанца.</w:t>
      </w:r>
    </w:p>
    <w:p w:rsidR="00B04020" w:rsidRPr="00B04020" w:rsidRDefault="00B04020" w:rsidP="00B04020">
      <w:pPr>
        <w:spacing w:after="0" w:line="240" w:lineRule="auto"/>
        <w:ind w:right="-2"/>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Поликультурное воспитание дошкольников строится на основе изучения национальных традиций семей воспитанников МКДОУ. Дошкольники знакомятся с самобытностью и уникальностью своей и других национальных культур, представителями которых являются участники образовательного процесса.</w:t>
      </w:r>
    </w:p>
    <w:p w:rsidR="00B04020" w:rsidRPr="00B04020" w:rsidRDefault="00B04020" w:rsidP="00B04020">
      <w:pPr>
        <w:spacing w:after="0" w:line="240" w:lineRule="auto"/>
        <w:ind w:right="-2" w:firstLine="708"/>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На этапе дошкольного детства очень важно, чтобы в процессе образования ребенка были задействованы все компоненты – чтобы ребенок знал и понимал чужую культуру, умел взаимодействовать с представителями других национальностей, ценил многообразие мира.</w:t>
      </w:r>
    </w:p>
    <w:p w:rsidR="00B04020" w:rsidRPr="00B04020" w:rsidRDefault="00B04020" w:rsidP="00B04020">
      <w:pPr>
        <w:spacing w:after="0" w:line="240" w:lineRule="auto"/>
        <w:ind w:right="-2" w:firstLine="567"/>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 системе развивающего обучения все более важную роль играет культурная среда. Многочисленные материальные объекты культурного окружения – видимый, обоняемый, звучащий мир, сотворенный гением и трудом человека, – являются идеальным пространством, в котором индивидуальное развитие ребенка находит и реальные стимулы, и безграничные возможности самореализации.</w:t>
      </w:r>
    </w:p>
    <w:p w:rsidR="00B04020" w:rsidRPr="00B04020" w:rsidRDefault="00B04020" w:rsidP="00B04020">
      <w:pPr>
        <w:spacing w:after="0" w:line="240" w:lineRule="auto"/>
        <w:ind w:right="-2"/>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реальная культурная среда – то пространство, в котором ребенок получает возможность максимально реализовать свой природный личностный потенциал.</w:t>
      </w:r>
    </w:p>
    <w:p w:rsidR="00B04020" w:rsidRPr="00B04020" w:rsidRDefault="00B04020" w:rsidP="00B04020">
      <w:pPr>
        <w:spacing w:after="0" w:line="240" w:lineRule="auto"/>
        <w:ind w:right="-2"/>
        <w:jc w:val="both"/>
        <w:rPr>
          <w:rFonts w:ascii="Times New Roman" w:eastAsia="Times New Roman" w:hAnsi="Times New Roman" w:cs="Times New Roman"/>
          <w:i/>
          <w:iCs/>
          <w:sz w:val="28"/>
          <w:szCs w:val="28"/>
          <w:lang w:eastAsia="ru-RU"/>
        </w:rPr>
      </w:pPr>
      <w:r w:rsidRPr="00B04020">
        <w:rPr>
          <w:rFonts w:ascii="Times New Roman" w:eastAsia="Times New Roman" w:hAnsi="Times New Roman" w:cs="Times New Roman"/>
          <w:i/>
          <w:iCs/>
          <w:sz w:val="28"/>
          <w:szCs w:val="28"/>
          <w:lang w:eastAsia="ru-RU"/>
        </w:rPr>
        <w:t>Традиции МКДОУ:</w:t>
      </w:r>
    </w:p>
    <w:p w:rsidR="00B04020" w:rsidRPr="00B04020" w:rsidRDefault="00B04020" w:rsidP="00B04020">
      <w:pPr>
        <w:numPr>
          <w:ilvl w:val="0"/>
          <w:numId w:val="31"/>
        </w:numPr>
        <w:spacing w:after="0" w:line="240" w:lineRule="auto"/>
        <w:ind w:right="-2"/>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знакомство с народными играми, национальными куклами;</w:t>
      </w:r>
    </w:p>
    <w:p w:rsidR="00B04020" w:rsidRPr="00B04020" w:rsidRDefault="00B04020" w:rsidP="00B04020">
      <w:pPr>
        <w:numPr>
          <w:ilvl w:val="0"/>
          <w:numId w:val="31"/>
        </w:numPr>
        <w:spacing w:after="0" w:line="240" w:lineRule="auto"/>
        <w:ind w:right="-2"/>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B04020" w:rsidRPr="00B04020" w:rsidRDefault="00B04020" w:rsidP="00B04020">
      <w:pPr>
        <w:numPr>
          <w:ilvl w:val="0"/>
          <w:numId w:val="31"/>
        </w:numPr>
        <w:spacing w:after="0" w:line="240" w:lineRule="auto"/>
        <w:ind w:right="-2"/>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создание мини-музея «Русский народный быт и культура»; «Дагестанский народный быт и культура».</w:t>
      </w:r>
    </w:p>
    <w:p w:rsidR="00B04020" w:rsidRPr="00B04020" w:rsidRDefault="00B04020" w:rsidP="00B04020">
      <w:pPr>
        <w:numPr>
          <w:ilvl w:val="0"/>
          <w:numId w:val="31"/>
        </w:numPr>
        <w:spacing w:after="0" w:line="240" w:lineRule="auto"/>
        <w:ind w:right="-2"/>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приобщение к истокам народной культуры;</w:t>
      </w:r>
    </w:p>
    <w:p w:rsidR="00B04020" w:rsidRPr="00B04020" w:rsidRDefault="00B04020" w:rsidP="00B04020">
      <w:pPr>
        <w:numPr>
          <w:ilvl w:val="0"/>
          <w:numId w:val="31"/>
        </w:numPr>
        <w:spacing w:after="0" w:line="240" w:lineRule="auto"/>
        <w:ind w:right="-2"/>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знакомство с историей, традициями, достопримечательностями родного края и его окрестностей.</w:t>
      </w:r>
    </w:p>
    <w:p w:rsidR="00B04020" w:rsidRPr="00B04020" w:rsidRDefault="00B04020" w:rsidP="00B04020">
      <w:pPr>
        <w:spacing w:after="0" w:line="240" w:lineRule="auto"/>
        <w:ind w:right="354"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right="354" w:firstLine="567"/>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Климатические:</w:t>
      </w:r>
    </w:p>
    <w:p w:rsidR="00B04020" w:rsidRPr="00B04020" w:rsidRDefault="00B04020" w:rsidP="00B04020">
      <w:pPr>
        <w:tabs>
          <w:tab w:val="left" w:pos="9354"/>
        </w:tabs>
        <w:spacing w:after="0" w:line="240" w:lineRule="auto"/>
        <w:ind w:right="-2"/>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Климатические условия Дагестана  имеют свои особенности. Исходя из этого, в образовательный процесс МКДОУ «Новокохановский д/сад» включены мероприятия, направленные на оздоровление детей и предупреждение утомляемости.</w:t>
      </w:r>
    </w:p>
    <w:p w:rsidR="00B04020" w:rsidRPr="00B04020" w:rsidRDefault="00B04020" w:rsidP="00B04020">
      <w:pPr>
        <w:tabs>
          <w:tab w:val="left" w:pos="9354"/>
        </w:tabs>
        <w:spacing w:after="0" w:line="240" w:lineRule="auto"/>
        <w:ind w:right="-2"/>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В режим дня каждой возрастной группы ежедневно включены бодрящая гимнастика, упражнения для профилактики плоскостопия, упражнения для расслабления позвоночника и коррекции осанки, дыхательная гимнастика, гимнастика для глаз. </w:t>
      </w:r>
    </w:p>
    <w:p w:rsidR="00B04020" w:rsidRPr="00B04020" w:rsidRDefault="00B04020" w:rsidP="00B04020">
      <w:pPr>
        <w:tabs>
          <w:tab w:val="left" w:pos="9354"/>
        </w:tabs>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В холодное время года (при благоприятных погодных условиях) удлиняется пребывание детей на открытом воздухе. В теплое время года жизнедеятельность детей, преимущественно, организуется на открытом воздухе.</w:t>
      </w:r>
    </w:p>
    <w:p w:rsidR="00B04020" w:rsidRPr="00B04020" w:rsidRDefault="00B04020" w:rsidP="00B04020">
      <w:pPr>
        <w:tabs>
          <w:tab w:val="left" w:pos="9354"/>
        </w:tabs>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В соответствии с действующим СанПиН в каждой возрастной группе проводятся три физкультурных занятия в неделю. Из них: два занятия организуется в зале, одно – на свежем воздухе (при благоприятных погодных условиях) во время прогулки в виде подвижных или спортивных игр.</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Один раз в квартал в дошкольных группах проводятся тематические Дни здоровья. Содержание образовательной работы в такие дни направлено на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интересными людьми, «персонажами» любимых книг и другое. Итогом таких дней являются проведение совместных мероприятий с родителями: физкультурных праздников, досугов, викторин, конкурсов.</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w:t>
      </w:r>
    </w:p>
    <w:p w:rsidR="00B04020" w:rsidRPr="00B04020" w:rsidRDefault="00B04020" w:rsidP="00B04020">
      <w:pPr>
        <w:spacing w:after="0" w:line="240" w:lineRule="auto"/>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социально-коммуникативное развитие;</w:t>
      </w:r>
    </w:p>
    <w:p w:rsidR="00B04020" w:rsidRPr="00B04020" w:rsidRDefault="00B04020" w:rsidP="00B04020">
      <w:pPr>
        <w:spacing w:after="0" w:line="240" w:lineRule="auto"/>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познавательное развитие;</w:t>
      </w:r>
    </w:p>
    <w:p w:rsidR="00B04020" w:rsidRPr="00B04020" w:rsidRDefault="00B04020" w:rsidP="00B04020">
      <w:pPr>
        <w:spacing w:after="0" w:line="240" w:lineRule="auto"/>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речевое развитие;</w:t>
      </w:r>
    </w:p>
    <w:p w:rsidR="00B04020" w:rsidRPr="00B04020" w:rsidRDefault="00B04020" w:rsidP="00B04020">
      <w:pPr>
        <w:spacing w:after="0" w:line="240" w:lineRule="auto"/>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художественно </w:t>
      </w:r>
      <w:r w:rsidRPr="00B04020">
        <w:rPr>
          <w:rFonts w:ascii="Times New Roman" w:eastAsia="Times New Roman" w:hAnsi="Times New Roman" w:cs="Times New Roman"/>
          <w:sz w:val="28"/>
          <w:szCs w:val="28"/>
          <w:lang w:eastAsia="ru-RU"/>
        </w:rPr>
        <w:noBreakHyphen/>
        <w:t xml:space="preserve"> эстетическое развитие;</w:t>
      </w:r>
    </w:p>
    <w:p w:rsidR="00B04020" w:rsidRPr="00B04020" w:rsidRDefault="00B04020" w:rsidP="00B04020">
      <w:pPr>
        <w:spacing w:after="0" w:line="240" w:lineRule="auto"/>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физическое развитие</w:t>
      </w:r>
    </w:p>
    <w:p w:rsidR="00B04020" w:rsidRPr="00B04020" w:rsidRDefault="00B04020" w:rsidP="00B04020">
      <w:pPr>
        <w:spacing w:after="0" w:line="240" w:lineRule="auto"/>
        <w:ind w:left="1080"/>
        <w:rPr>
          <w:rFonts w:ascii="Times New Roman" w:eastAsia="Calibri" w:hAnsi="Times New Roman" w:cs="Times New Roman"/>
          <w:sz w:val="28"/>
          <w:szCs w:val="28"/>
        </w:rPr>
      </w:pPr>
    </w:p>
    <w:p w:rsidR="00B04020" w:rsidRPr="00B04020" w:rsidRDefault="00B04020" w:rsidP="00B04020">
      <w:pPr>
        <w:spacing w:after="0" w:line="240" w:lineRule="auto"/>
        <w:ind w:left="1080"/>
        <w:rPr>
          <w:rFonts w:ascii="Times New Roman" w:eastAsia="Calibri" w:hAnsi="Times New Roman" w:cs="Times New Roman"/>
          <w:sz w:val="28"/>
          <w:szCs w:val="28"/>
        </w:rPr>
      </w:pPr>
    </w:p>
    <w:p w:rsidR="00B04020" w:rsidRPr="00B04020" w:rsidRDefault="00B04020" w:rsidP="00B04020">
      <w:pPr>
        <w:spacing w:after="0" w:line="240" w:lineRule="auto"/>
        <w:ind w:left="1080"/>
        <w:rPr>
          <w:rFonts w:ascii="Times New Roman" w:eastAsia="Calibri" w:hAnsi="Times New Roman" w:cs="Times New Roman"/>
          <w:sz w:val="28"/>
          <w:szCs w:val="28"/>
        </w:rPr>
      </w:pPr>
    </w:p>
    <w:p w:rsidR="00B04020" w:rsidRPr="00B04020" w:rsidRDefault="00B04020" w:rsidP="00B04020">
      <w:pPr>
        <w:spacing w:after="0" w:line="240" w:lineRule="auto"/>
        <w:ind w:left="1080"/>
        <w:rPr>
          <w:rFonts w:ascii="Times New Roman" w:eastAsia="Calibri" w:hAnsi="Times New Roman" w:cs="Times New Roman"/>
          <w:sz w:val="28"/>
          <w:szCs w:val="28"/>
        </w:rPr>
      </w:pPr>
    </w:p>
    <w:p w:rsidR="00B04020" w:rsidRPr="00B04020" w:rsidRDefault="00B04020" w:rsidP="00B04020">
      <w:pPr>
        <w:spacing w:after="0" w:line="240" w:lineRule="auto"/>
        <w:ind w:left="1080"/>
        <w:rPr>
          <w:rFonts w:ascii="Times New Roman" w:eastAsia="Calibri" w:hAnsi="Times New Roman" w:cs="Times New Roman"/>
          <w:sz w:val="28"/>
          <w:szCs w:val="28"/>
        </w:rPr>
      </w:pPr>
    </w:p>
    <w:p w:rsidR="00B04020" w:rsidRPr="00B04020" w:rsidRDefault="00B04020" w:rsidP="00B04020">
      <w:pPr>
        <w:spacing w:after="0" w:line="240" w:lineRule="auto"/>
        <w:ind w:left="1080"/>
        <w:rPr>
          <w:rFonts w:ascii="Times New Roman" w:eastAsia="Calibri" w:hAnsi="Times New Roman" w:cs="Times New Roman"/>
          <w:sz w:val="28"/>
          <w:szCs w:val="28"/>
        </w:rPr>
      </w:pPr>
    </w:p>
    <w:p w:rsidR="00B04020" w:rsidRPr="00B04020" w:rsidRDefault="00B04020" w:rsidP="00B04020">
      <w:pPr>
        <w:spacing w:after="0" w:line="240" w:lineRule="auto"/>
        <w:ind w:left="1080"/>
        <w:rPr>
          <w:rFonts w:ascii="Times New Roman" w:eastAsia="Calibri" w:hAnsi="Times New Roman" w:cs="Times New Roman"/>
          <w:sz w:val="28"/>
          <w:szCs w:val="28"/>
        </w:rPr>
      </w:pPr>
    </w:p>
    <w:p w:rsidR="00B04020" w:rsidRPr="00B04020" w:rsidRDefault="00B04020" w:rsidP="00B04020">
      <w:pPr>
        <w:spacing w:after="0" w:line="240" w:lineRule="auto"/>
        <w:ind w:left="1080"/>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b/>
          <w:bCs/>
          <w:sz w:val="28"/>
          <w:szCs w:val="28"/>
        </w:rPr>
      </w:pPr>
    </w:p>
    <w:p w:rsidR="00B04020" w:rsidRPr="00B04020" w:rsidRDefault="00B04020" w:rsidP="00B04020">
      <w:pPr>
        <w:spacing w:after="0" w:line="240" w:lineRule="auto"/>
        <w:jc w:val="both"/>
        <w:rPr>
          <w:rFonts w:ascii="Times New Roman" w:eastAsia="Calibri" w:hAnsi="Times New Roman" w:cs="Times New Roman"/>
          <w:b/>
          <w:bCs/>
          <w:sz w:val="28"/>
          <w:szCs w:val="28"/>
        </w:rPr>
      </w:pPr>
    </w:p>
    <w:p w:rsidR="00B04020" w:rsidRPr="00B04020" w:rsidRDefault="00B04020" w:rsidP="00B04020">
      <w:pPr>
        <w:spacing w:after="0" w:line="240" w:lineRule="auto"/>
        <w:jc w:val="both"/>
        <w:rPr>
          <w:rFonts w:ascii="Times New Roman" w:eastAsia="Calibri" w:hAnsi="Times New Roman" w:cs="Times New Roman"/>
          <w:b/>
          <w:bCs/>
          <w:sz w:val="28"/>
          <w:szCs w:val="28"/>
        </w:rPr>
      </w:pPr>
    </w:p>
    <w:p w:rsidR="00B04020" w:rsidRPr="00B04020" w:rsidRDefault="00B04020" w:rsidP="00B04020">
      <w:pPr>
        <w:spacing w:after="0" w:line="240" w:lineRule="auto"/>
        <w:jc w:val="both"/>
        <w:rPr>
          <w:rFonts w:ascii="Times New Roman" w:eastAsia="Calibri" w:hAnsi="Times New Roman" w:cs="Times New Roman"/>
          <w:b/>
          <w:bCs/>
          <w:sz w:val="28"/>
          <w:szCs w:val="28"/>
        </w:rPr>
      </w:pPr>
    </w:p>
    <w:p w:rsidR="00B04020" w:rsidRPr="00B04020" w:rsidRDefault="00B04020" w:rsidP="00B04020">
      <w:pPr>
        <w:spacing w:before="240" w:line="240" w:lineRule="auto"/>
        <w:ind w:right="354"/>
        <w:rPr>
          <w:rFonts w:ascii="Times New Roman" w:eastAsia="Times New Roman" w:hAnsi="Times New Roman" w:cs="Times New Roman"/>
          <w:b/>
          <w:bCs/>
          <w:sz w:val="28"/>
          <w:szCs w:val="28"/>
          <w:lang w:eastAsia="ru-RU"/>
        </w:rPr>
      </w:pPr>
      <w:r w:rsidRPr="00B04020">
        <w:rPr>
          <w:rFonts w:ascii="Times New Roman" w:eastAsia="Calibri" w:hAnsi="Times New Roman" w:cs="Times New Roman"/>
          <w:b/>
          <w:bCs/>
          <w:sz w:val="28"/>
          <w:szCs w:val="28"/>
        </w:rPr>
        <w:t xml:space="preserve">2.2. </w:t>
      </w:r>
      <w:r w:rsidRPr="00B04020">
        <w:rPr>
          <w:rFonts w:ascii="Times New Roman" w:eastAsia="Times New Roman" w:hAnsi="Times New Roman" w:cs="Times New Roman"/>
          <w:b/>
          <w:bCs/>
          <w:sz w:val="28"/>
          <w:szCs w:val="28"/>
          <w:lang w:eastAsia="ru-RU"/>
        </w:rPr>
        <w:t>Образовательная область «Социально-коммуникативное развитие»</w:t>
      </w:r>
    </w:p>
    <w:p w:rsidR="00B04020" w:rsidRPr="00B04020" w:rsidRDefault="00B04020" w:rsidP="00B04020">
      <w:pPr>
        <w:spacing w:before="24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Цель:</w:t>
      </w:r>
      <w:r w:rsidRPr="00B04020">
        <w:rPr>
          <w:rFonts w:ascii="Times New Roman" w:eastAsia="Times New Roman" w:hAnsi="Times New Roman" w:cs="Times New Roman"/>
          <w:bCs/>
          <w:sz w:val="28"/>
          <w:szCs w:val="28"/>
          <w:lang w:eastAsia="ru-RU"/>
        </w:rPr>
        <w:t xml:space="preserve"> Позитивная социализация детей дошкольного возраста, приобщение детей к социокультурным нормам, традициям семьи, общества, государства.</w:t>
      </w:r>
    </w:p>
    <w:p w:rsidR="00B04020" w:rsidRPr="00B04020" w:rsidRDefault="00B04020" w:rsidP="00B04020">
      <w:pPr>
        <w:spacing w:before="24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Задачи</w:t>
      </w:r>
      <w:r w:rsidRPr="00B04020">
        <w:rPr>
          <w:rFonts w:ascii="Times New Roman" w:eastAsia="Times New Roman" w:hAnsi="Times New Roman" w:cs="Times New Roman"/>
          <w:bCs/>
          <w:sz w:val="28"/>
          <w:szCs w:val="28"/>
          <w:lang w:eastAsia="ru-RU"/>
        </w:rPr>
        <w:t xml:space="preserve"> социально-коммуникативного развития во ФГОС дошкольного образования:</w:t>
      </w:r>
    </w:p>
    <w:p w:rsidR="00B04020" w:rsidRPr="00B04020" w:rsidRDefault="00B04020" w:rsidP="00B04020">
      <w:pPr>
        <w:numPr>
          <w:ilvl w:val="0"/>
          <w:numId w:val="3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Усвоение норм и ценностей, принятых в обществе, включая моральные и нравственные ценности.</w:t>
      </w:r>
    </w:p>
    <w:p w:rsidR="00B04020" w:rsidRPr="00B04020" w:rsidRDefault="00B04020" w:rsidP="00B04020">
      <w:pPr>
        <w:numPr>
          <w:ilvl w:val="0"/>
          <w:numId w:val="3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общения и взаимодействия ребенка со взрослыми и сверстниками.</w:t>
      </w:r>
    </w:p>
    <w:p w:rsidR="00B04020" w:rsidRPr="00B04020" w:rsidRDefault="00B04020" w:rsidP="00B04020">
      <w:pPr>
        <w:numPr>
          <w:ilvl w:val="0"/>
          <w:numId w:val="3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Становление самостоятельности, целенаправленности и саморегуляции собственных действий.</w:t>
      </w:r>
    </w:p>
    <w:p w:rsidR="00B04020" w:rsidRPr="00B04020" w:rsidRDefault="00B04020" w:rsidP="00B04020">
      <w:pPr>
        <w:numPr>
          <w:ilvl w:val="0"/>
          <w:numId w:val="3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социального и эмоционального интеллекта, эмоциональной отзывчивости, сопереживания.</w:t>
      </w:r>
    </w:p>
    <w:p w:rsidR="00B04020" w:rsidRPr="00B04020" w:rsidRDefault="00B04020" w:rsidP="00B04020">
      <w:pPr>
        <w:numPr>
          <w:ilvl w:val="0"/>
          <w:numId w:val="3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готовности к совместной деятельности со сверстниками.</w:t>
      </w:r>
    </w:p>
    <w:p w:rsidR="00B04020" w:rsidRPr="00B04020" w:rsidRDefault="00B04020" w:rsidP="00B04020">
      <w:pPr>
        <w:numPr>
          <w:ilvl w:val="0"/>
          <w:numId w:val="3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уважительного отношения и чувства принадлежности к своей семье и к сообществу детей и взрослых в МКДОУ.</w:t>
      </w:r>
    </w:p>
    <w:p w:rsidR="00B04020" w:rsidRPr="00B04020" w:rsidRDefault="00B04020" w:rsidP="00B04020">
      <w:pPr>
        <w:numPr>
          <w:ilvl w:val="0"/>
          <w:numId w:val="3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позитивных установок к различным видам труда и творчества.</w:t>
      </w:r>
    </w:p>
    <w:p w:rsidR="00B04020" w:rsidRPr="00B04020" w:rsidRDefault="00B04020" w:rsidP="00B04020">
      <w:pPr>
        <w:numPr>
          <w:ilvl w:val="0"/>
          <w:numId w:val="3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Формирование основ безопасного поведения в быту, социуме, природе. </w:t>
      </w:r>
    </w:p>
    <w:p w:rsidR="00B04020" w:rsidRPr="00B04020" w:rsidRDefault="00B04020" w:rsidP="00B04020">
      <w:pPr>
        <w:numPr>
          <w:ilvl w:val="0"/>
          <w:numId w:val="3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Овладение речью как средством общения и культуры. </w:t>
      </w:r>
    </w:p>
    <w:p w:rsidR="00B04020" w:rsidRPr="00B04020" w:rsidRDefault="00B04020" w:rsidP="00B04020">
      <w:pPr>
        <w:spacing w:before="240" w:line="240" w:lineRule="auto"/>
        <w:ind w:right="354" w:firstLine="426"/>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Направления социально-коммуникативного развития детей:</w:t>
      </w:r>
    </w:p>
    <w:p w:rsidR="00B04020" w:rsidRPr="00B04020" w:rsidRDefault="00B04020" w:rsidP="00B04020">
      <w:pPr>
        <w:spacing w:before="240" w:line="240" w:lineRule="auto"/>
        <w:ind w:right="354" w:firstLine="426"/>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noProof/>
          <w:sz w:val="28"/>
          <w:szCs w:val="28"/>
          <w:lang w:eastAsia="ru-RU"/>
        </w:rPr>
        <w:drawing>
          <wp:inline distT="0" distB="0" distL="0" distR="0" wp14:anchorId="47D8DDD3" wp14:editId="65C2CFCD">
            <wp:extent cx="5038725" cy="2019300"/>
            <wp:effectExtent l="0" t="0" r="9525" b="19050"/>
            <wp:docPr id="2" name="Схема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04020" w:rsidRPr="00B04020" w:rsidRDefault="00B04020" w:rsidP="00B04020">
      <w:pPr>
        <w:spacing w:before="240" w:line="240" w:lineRule="auto"/>
        <w:ind w:right="354"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before="240" w:line="240" w:lineRule="auto"/>
        <w:ind w:right="354" w:firstLine="567"/>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Развитие игровой деятельности детей дошкольного возраста</w:t>
      </w:r>
    </w:p>
    <w:p w:rsidR="00B04020" w:rsidRPr="00B04020" w:rsidRDefault="00B04020" w:rsidP="00B04020">
      <w:p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kern w:val="24"/>
          <w:sz w:val="28"/>
          <w:szCs w:val="28"/>
          <w:lang w:eastAsia="ru-RU"/>
        </w:rPr>
        <w:t xml:space="preserve">В образовательном процессе МКДОУ </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Times New Roman" w:hAnsi="Times New Roman" w:cs="Times New Roman"/>
          <w:bCs/>
          <w:kern w:val="24"/>
          <w:sz w:val="28"/>
          <w:szCs w:val="28"/>
          <w:lang w:eastAsia="ru-RU"/>
        </w:rPr>
        <w:t xml:space="preserve"> используется развивающий потенциал игры как ведущего вида деятельности ребенка дошкольного возраста: </w:t>
      </w:r>
    </w:p>
    <w:p w:rsidR="00B04020" w:rsidRPr="00B04020" w:rsidRDefault="00B04020" w:rsidP="00B04020">
      <w:pPr>
        <w:spacing w:after="0" w:line="240" w:lineRule="auto"/>
        <w:jc w:val="both"/>
        <w:rPr>
          <w:rFonts w:ascii="Times New Roman" w:eastAsia="Times New Roman" w:hAnsi="Times New Roman" w:cs="Times New Roman"/>
          <w:b/>
          <w:bCs/>
          <w:i/>
          <w:sz w:val="28"/>
          <w:szCs w:val="28"/>
          <w:lang w:eastAsia="ru-RU"/>
        </w:rPr>
      </w:pPr>
    </w:p>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Игровая деятельность</w:t>
      </w:r>
      <w:r w:rsidRPr="00B04020">
        <w:rPr>
          <w:rFonts w:ascii="Times New Roman" w:eastAsia="Times New Roman" w:hAnsi="Times New Roman" w:cs="Times New Roman"/>
          <w:bCs/>
          <w:sz w:val="28"/>
          <w:szCs w:val="28"/>
          <w:lang w:eastAsia="ru-RU"/>
        </w:rPr>
        <w:t xml:space="preserve"> – 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 </w:t>
      </w:r>
    </w:p>
    <w:p w:rsidR="00B04020" w:rsidRPr="00B04020" w:rsidRDefault="00B04020" w:rsidP="00B04020">
      <w:pPr>
        <w:spacing w:after="0" w:line="240" w:lineRule="auto"/>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Классификация игр (О.В. Дыбина):</w:t>
      </w:r>
    </w:p>
    <w:p w:rsidR="00B04020" w:rsidRPr="00B04020" w:rsidRDefault="00B04020" w:rsidP="00B04020">
      <w:pPr>
        <w:spacing w:after="0" w:line="240" w:lineRule="auto"/>
        <w:jc w:val="both"/>
        <w:rPr>
          <w:rFonts w:ascii="Times New Roman" w:eastAsia="Times New Roman" w:hAnsi="Times New Roman" w:cs="Times New Roman"/>
          <w:bCs/>
          <w:i/>
          <w:sz w:val="28"/>
          <w:szCs w:val="28"/>
          <w:u w:val="single"/>
          <w:lang w:eastAsia="ru-RU"/>
        </w:rPr>
      </w:pPr>
      <w:r w:rsidRPr="00B04020">
        <w:rPr>
          <w:rFonts w:ascii="Times New Roman" w:eastAsia="Times New Roman" w:hAnsi="Times New Roman" w:cs="Times New Roman"/>
          <w:bCs/>
          <w:i/>
          <w:sz w:val="28"/>
          <w:szCs w:val="28"/>
          <w:u w:val="single"/>
          <w:lang w:eastAsia="ru-RU"/>
        </w:rPr>
        <w:t>Творческие игры:</w:t>
      </w:r>
    </w:p>
    <w:p w:rsidR="00B04020" w:rsidRPr="00B04020" w:rsidRDefault="00B04020" w:rsidP="00B04020">
      <w:pPr>
        <w:numPr>
          <w:ilvl w:val="0"/>
          <w:numId w:val="36"/>
        </w:num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B04020" w:rsidRPr="00B04020" w:rsidRDefault="00B04020" w:rsidP="00B04020">
      <w:pPr>
        <w:numPr>
          <w:ilvl w:val="0"/>
          <w:numId w:val="36"/>
        </w:num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сюжетно-ролевые;</w:t>
      </w:r>
    </w:p>
    <w:p w:rsidR="00B04020" w:rsidRPr="00B04020" w:rsidRDefault="00B04020" w:rsidP="00B04020">
      <w:pPr>
        <w:numPr>
          <w:ilvl w:val="0"/>
          <w:numId w:val="36"/>
        </w:num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игры-драматизации;</w:t>
      </w:r>
    </w:p>
    <w:p w:rsidR="00B04020" w:rsidRPr="00B04020" w:rsidRDefault="00B04020" w:rsidP="00B04020">
      <w:pPr>
        <w:numPr>
          <w:ilvl w:val="0"/>
          <w:numId w:val="36"/>
        </w:num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театрализованный;</w:t>
      </w:r>
    </w:p>
    <w:p w:rsidR="00B04020" w:rsidRPr="00B04020" w:rsidRDefault="00B04020" w:rsidP="00B04020">
      <w:pPr>
        <w:numPr>
          <w:ilvl w:val="0"/>
          <w:numId w:val="36"/>
        </w:num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игры со строительным материалом (со специально созданным материалом: напольными настольным строительным материалом, строительными наборами, конструкторами и т.п.; с природным материалом; с бросовым материалом);</w:t>
      </w:r>
    </w:p>
    <w:p w:rsidR="00B04020" w:rsidRPr="00B04020" w:rsidRDefault="00B04020" w:rsidP="00B04020">
      <w:pPr>
        <w:numPr>
          <w:ilvl w:val="0"/>
          <w:numId w:val="36"/>
        </w:num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игры-фантазирования;</w:t>
      </w:r>
    </w:p>
    <w:p w:rsidR="00B04020" w:rsidRPr="00B04020" w:rsidRDefault="00B04020" w:rsidP="00B04020">
      <w:pPr>
        <w:numPr>
          <w:ilvl w:val="0"/>
          <w:numId w:val="36"/>
        </w:num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импровизационные игры-этюды</w:t>
      </w:r>
    </w:p>
    <w:p w:rsidR="00B04020" w:rsidRPr="00B04020" w:rsidRDefault="00B04020" w:rsidP="00B04020">
      <w:pPr>
        <w:spacing w:after="0" w:line="240" w:lineRule="auto"/>
        <w:jc w:val="both"/>
        <w:rPr>
          <w:rFonts w:ascii="Times New Roman" w:eastAsia="Times New Roman" w:hAnsi="Times New Roman" w:cs="Times New Roman"/>
          <w:bCs/>
          <w:i/>
          <w:sz w:val="28"/>
          <w:szCs w:val="28"/>
          <w:u w:val="single"/>
          <w:lang w:eastAsia="ru-RU"/>
        </w:rPr>
      </w:pPr>
      <w:r w:rsidRPr="00B04020">
        <w:rPr>
          <w:rFonts w:ascii="Times New Roman" w:eastAsia="Times New Roman" w:hAnsi="Times New Roman" w:cs="Times New Roman"/>
          <w:bCs/>
          <w:i/>
          <w:sz w:val="28"/>
          <w:szCs w:val="28"/>
          <w:u w:val="single"/>
          <w:lang w:eastAsia="ru-RU"/>
        </w:rPr>
        <w:t>Игры с правилами:</w:t>
      </w:r>
    </w:p>
    <w:p w:rsidR="00B04020" w:rsidRPr="00B04020" w:rsidRDefault="00B04020" w:rsidP="00B04020">
      <w:pPr>
        <w:numPr>
          <w:ilvl w:val="0"/>
          <w:numId w:val="37"/>
        </w:num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дидактические (по содержанию: математические, речевые, экологические; по дидактическому материалу: игры с предметами, настольно-печатные, словесные – игры-поручения, игры-беседы, игры-путешествия, игры-предположения, игры-загадки)</w:t>
      </w:r>
    </w:p>
    <w:p w:rsidR="00B04020" w:rsidRPr="00B04020" w:rsidRDefault="00B04020" w:rsidP="00B04020">
      <w:pPr>
        <w:numPr>
          <w:ilvl w:val="0"/>
          <w:numId w:val="37"/>
        </w:num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подвижные (по степени подвижности: малой, средней и большой подвижности; по преобладающим движениям: игры с прыжками, с бегом, с лазанием и т.п.; по предметам: игры с мячом, обручем, скакалкой и т.д.)</w:t>
      </w:r>
    </w:p>
    <w:p w:rsidR="00B04020" w:rsidRPr="00B04020" w:rsidRDefault="00B04020" w:rsidP="00B04020">
      <w:pPr>
        <w:numPr>
          <w:ilvl w:val="0"/>
          <w:numId w:val="37"/>
        </w:num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развивающие;</w:t>
      </w:r>
    </w:p>
    <w:p w:rsidR="00B04020" w:rsidRPr="00B04020" w:rsidRDefault="00B04020" w:rsidP="00B04020">
      <w:pPr>
        <w:numPr>
          <w:ilvl w:val="0"/>
          <w:numId w:val="37"/>
        </w:num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музыкальные;</w:t>
      </w:r>
    </w:p>
    <w:p w:rsidR="00B04020" w:rsidRPr="00B04020" w:rsidRDefault="00B04020" w:rsidP="00B04020">
      <w:pPr>
        <w:numPr>
          <w:ilvl w:val="0"/>
          <w:numId w:val="37"/>
        </w:num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компьютерные (основанные на сюжетах художественных произведений, стратегии, обучающие)</w:t>
      </w:r>
    </w:p>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Широкое использование разных видов игр в образовательной деятельности с детьми в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Times New Roman" w:hAnsi="Times New Roman" w:cs="Times New Roman"/>
          <w:bCs/>
          <w:sz w:val="28"/>
          <w:szCs w:val="28"/>
          <w:lang w:eastAsia="ru-RU"/>
        </w:rPr>
        <w:t xml:space="preserve"> базируется на основных положениях дошкольной педагогики и психологии:</w:t>
      </w:r>
    </w:p>
    <w:p w:rsidR="00B04020" w:rsidRPr="00B04020" w:rsidRDefault="00B04020" w:rsidP="00B04020">
      <w:pPr>
        <w:numPr>
          <w:ilvl w:val="0"/>
          <w:numId w:val="7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игре формируются новые качества личности и психики дошкольника:</w:t>
      </w:r>
    </w:p>
    <w:p w:rsidR="00B04020" w:rsidRPr="00B04020" w:rsidRDefault="00B04020" w:rsidP="00B04020">
      <w:pPr>
        <w:numPr>
          <w:ilvl w:val="0"/>
          <w:numId w:val="76"/>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коммуникативные способности;</w:t>
      </w:r>
    </w:p>
    <w:p w:rsidR="00B04020" w:rsidRPr="00B04020" w:rsidRDefault="00B04020" w:rsidP="00B04020">
      <w:pPr>
        <w:numPr>
          <w:ilvl w:val="0"/>
          <w:numId w:val="76"/>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воображение и фантазия;</w:t>
      </w:r>
    </w:p>
    <w:p w:rsidR="00B04020" w:rsidRPr="00B04020" w:rsidRDefault="00B04020" w:rsidP="00B04020">
      <w:pPr>
        <w:numPr>
          <w:ilvl w:val="0"/>
          <w:numId w:val="76"/>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произвольность поведения;</w:t>
      </w:r>
    </w:p>
    <w:p w:rsidR="00B04020" w:rsidRPr="00B04020" w:rsidRDefault="00B04020" w:rsidP="00B04020">
      <w:pPr>
        <w:numPr>
          <w:ilvl w:val="0"/>
          <w:numId w:val="76"/>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способность к символическим замещениям;</w:t>
      </w:r>
    </w:p>
    <w:p w:rsidR="00B04020" w:rsidRPr="00B04020" w:rsidRDefault="00B04020" w:rsidP="00B04020">
      <w:pPr>
        <w:numPr>
          <w:ilvl w:val="0"/>
          <w:numId w:val="76"/>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способность к преобразованиям;</w:t>
      </w:r>
    </w:p>
    <w:p w:rsidR="00B04020" w:rsidRPr="00B04020" w:rsidRDefault="00B04020" w:rsidP="00B04020">
      <w:pPr>
        <w:numPr>
          <w:ilvl w:val="0"/>
          <w:numId w:val="76"/>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целеполагание, умственный план действий и др.</w:t>
      </w:r>
    </w:p>
    <w:p w:rsidR="00B04020" w:rsidRPr="00B04020" w:rsidRDefault="00B04020" w:rsidP="00B04020">
      <w:pPr>
        <w:numPr>
          <w:ilvl w:val="0"/>
          <w:numId w:val="75"/>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игре удовлетворяются основные потребности самого ребенка:</w:t>
      </w:r>
    </w:p>
    <w:p w:rsidR="00B04020" w:rsidRPr="00B04020" w:rsidRDefault="00B04020" w:rsidP="00B04020">
      <w:pPr>
        <w:numPr>
          <w:ilvl w:val="0"/>
          <w:numId w:val="7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общении;</w:t>
      </w:r>
    </w:p>
    <w:p w:rsidR="00B04020" w:rsidRPr="00B04020" w:rsidRDefault="00B04020" w:rsidP="00B04020">
      <w:pPr>
        <w:numPr>
          <w:ilvl w:val="0"/>
          <w:numId w:val="7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познании;</w:t>
      </w:r>
    </w:p>
    <w:p w:rsidR="00B04020" w:rsidRPr="00B04020" w:rsidRDefault="00B04020" w:rsidP="00B04020">
      <w:pPr>
        <w:numPr>
          <w:ilvl w:val="0"/>
          <w:numId w:val="7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самовыражении, свободе, активности и самостоятельности;</w:t>
      </w:r>
    </w:p>
    <w:p w:rsidR="00B04020" w:rsidRPr="00B04020" w:rsidRDefault="00B04020" w:rsidP="00B04020">
      <w:pPr>
        <w:numPr>
          <w:ilvl w:val="0"/>
          <w:numId w:val="7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движении;</w:t>
      </w:r>
    </w:p>
    <w:p w:rsidR="00B04020" w:rsidRPr="00B04020" w:rsidRDefault="00B04020" w:rsidP="00B04020">
      <w:pPr>
        <w:numPr>
          <w:ilvl w:val="0"/>
          <w:numId w:val="7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радости;</w:t>
      </w:r>
    </w:p>
    <w:p w:rsidR="00B04020" w:rsidRPr="00B04020" w:rsidRDefault="00B04020" w:rsidP="00B04020">
      <w:pPr>
        <w:numPr>
          <w:ilvl w:val="0"/>
          <w:numId w:val="7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подражании взрослому (потребность «быть как взрослый») и др.</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Функции игры в педагогическом процессе:</w:t>
      </w:r>
    </w:p>
    <w:p w:rsidR="00B04020" w:rsidRPr="00B04020" w:rsidRDefault="00B04020" w:rsidP="00B04020">
      <w:pPr>
        <w:numPr>
          <w:ilvl w:val="0"/>
          <w:numId w:val="7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средство общения с ребенком;</w:t>
      </w:r>
    </w:p>
    <w:p w:rsidR="00B04020" w:rsidRPr="00B04020" w:rsidRDefault="00B04020" w:rsidP="00B04020">
      <w:pPr>
        <w:numPr>
          <w:ilvl w:val="0"/>
          <w:numId w:val="7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средство обучения;</w:t>
      </w:r>
    </w:p>
    <w:p w:rsidR="00B04020" w:rsidRPr="00B04020" w:rsidRDefault="00B04020" w:rsidP="00B04020">
      <w:pPr>
        <w:numPr>
          <w:ilvl w:val="0"/>
          <w:numId w:val="7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средство воспитания;</w:t>
      </w:r>
    </w:p>
    <w:p w:rsidR="00B04020" w:rsidRPr="00B04020" w:rsidRDefault="00B04020" w:rsidP="00B04020">
      <w:pPr>
        <w:numPr>
          <w:ilvl w:val="0"/>
          <w:numId w:val="7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средство развития;</w:t>
      </w:r>
    </w:p>
    <w:p w:rsidR="00B04020" w:rsidRPr="00B04020" w:rsidRDefault="00B04020" w:rsidP="00B04020">
      <w:pPr>
        <w:numPr>
          <w:ilvl w:val="0"/>
          <w:numId w:val="7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средство изучения ребенка;</w:t>
      </w:r>
    </w:p>
    <w:p w:rsidR="00B04020" w:rsidRPr="00B04020" w:rsidRDefault="00B04020" w:rsidP="00B04020">
      <w:pPr>
        <w:numPr>
          <w:ilvl w:val="0"/>
          <w:numId w:val="7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средство коррекции;</w:t>
      </w:r>
    </w:p>
    <w:p w:rsidR="00B04020" w:rsidRPr="00B04020" w:rsidRDefault="00B04020" w:rsidP="00B04020">
      <w:pPr>
        <w:numPr>
          <w:ilvl w:val="0"/>
          <w:numId w:val="7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средство здоровьесбережения;</w:t>
      </w:r>
    </w:p>
    <w:p w:rsidR="00B04020" w:rsidRPr="00B04020" w:rsidRDefault="00B04020" w:rsidP="00B04020">
      <w:pPr>
        <w:numPr>
          <w:ilvl w:val="0"/>
          <w:numId w:val="7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средство формирования позитивной «Я – концепции».</w:t>
      </w:r>
    </w:p>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образовательном процессе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Times New Roman" w:hAnsi="Times New Roman" w:cs="Times New Roman"/>
          <w:bCs/>
          <w:sz w:val="28"/>
          <w:szCs w:val="28"/>
          <w:lang w:eastAsia="ru-RU"/>
        </w:rPr>
        <w:t xml:space="preserve"> активно используется развивающий потенциал сюжетных самодеятельных игр как деятельности, </w:t>
      </w:r>
      <w:r w:rsidRPr="00B04020">
        <w:rPr>
          <w:rFonts w:ascii="Times New Roman" w:eastAsia="Times New Roman" w:hAnsi="Times New Roman" w:cs="Times New Roman"/>
          <w:bCs/>
          <w:sz w:val="28"/>
          <w:szCs w:val="28"/>
          <w:lang w:eastAsia="ru-RU"/>
        </w:rPr>
        <w:br/>
        <w:t>способствующей позитивной социализации детей дошкольного возраста, освоению детьми разных   социальных ролей и приобщению их к социокультурным нормам правилам.</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Характеристика сюжетной самодеятельной игры</w:t>
      </w:r>
    </w:p>
    <w:p w:rsidR="00B04020" w:rsidRPr="00B04020" w:rsidRDefault="00B04020" w:rsidP="00B04020">
      <w:pPr>
        <w:numPr>
          <w:ilvl w:val="0"/>
          <w:numId w:val="3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Основа сюжетно-ролевой игры – мнимая, или воображаемая, ситуация.</w:t>
      </w:r>
    </w:p>
    <w:p w:rsidR="00B04020" w:rsidRPr="00B04020" w:rsidRDefault="00B04020" w:rsidP="00B04020">
      <w:pPr>
        <w:numPr>
          <w:ilvl w:val="0"/>
          <w:numId w:val="3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Характерная черта – самодеятельность детей. </w:t>
      </w:r>
    </w:p>
    <w:p w:rsidR="00B04020" w:rsidRPr="00B04020" w:rsidRDefault="00B04020" w:rsidP="00B04020">
      <w:pPr>
        <w:numPr>
          <w:ilvl w:val="0"/>
          <w:numId w:val="3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Через игру ребенок воплощает свои взгляды, представления.</w:t>
      </w:r>
    </w:p>
    <w:p w:rsidR="00B04020" w:rsidRPr="00B04020" w:rsidRDefault="00B04020" w:rsidP="00B04020">
      <w:pPr>
        <w:numPr>
          <w:ilvl w:val="0"/>
          <w:numId w:val="3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Дети отражают отношение к тому событию, которое они обыгрывают. </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Предпосылки сюжетно-ролевой игры</w:t>
      </w:r>
    </w:p>
    <w:p w:rsidR="00B04020" w:rsidRPr="00B04020" w:rsidRDefault="00B04020" w:rsidP="00B04020">
      <w:pPr>
        <w:spacing w:after="0" w:line="240" w:lineRule="auto"/>
        <w:ind w:right="354" w:firstLine="426"/>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noProof/>
          <w:sz w:val="28"/>
          <w:szCs w:val="28"/>
          <w:lang w:eastAsia="ru-RU"/>
        </w:rPr>
        <w:drawing>
          <wp:inline distT="0" distB="0" distL="0" distR="0" wp14:anchorId="523943FE" wp14:editId="79F255B7">
            <wp:extent cx="5410200" cy="2085975"/>
            <wp:effectExtent l="0" t="0" r="19050" b="9525"/>
            <wp:docPr id="3" name="Схема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u w:val="single"/>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Формирование взаимоотношений в сюжетно-ролевой игре (А.П. Усова)</w:t>
      </w:r>
    </w:p>
    <w:p w:rsidR="00B04020" w:rsidRPr="00B04020" w:rsidRDefault="00B04020" w:rsidP="00B04020">
      <w:pPr>
        <w:numPr>
          <w:ilvl w:val="0"/>
          <w:numId w:val="39"/>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Уровень неорганизованного поведения</w:t>
      </w:r>
      <w:r w:rsidRPr="00B04020">
        <w:rPr>
          <w:rFonts w:ascii="Times New Roman" w:eastAsia="Times New Roman" w:hAnsi="Times New Roman" w:cs="Times New Roman"/>
          <w:bCs/>
          <w:sz w:val="28"/>
          <w:szCs w:val="28"/>
          <w:lang w:eastAsia="ru-RU"/>
        </w:rPr>
        <w:t>, которое ведет к разрушению игр других детей.</w:t>
      </w:r>
    </w:p>
    <w:p w:rsidR="00B04020" w:rsidRPr="00B04020" w:rsidRDefault="00B04020" w:rsidP="00B04020">
      <w:pPr>
        <w:numPr>
          <w:ilvl w:val="0"/>
          <w:numId w:val="39"/>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Уровень одиночных игр</w:t>
      </w:r>
      <w:r w:rsidRPr="00B04020">
        <w:rPr>
          <w:rFonts w:ascii="Times New Roman" w:eastAsia="Times New Roman" w:hAnsi="Times New Roman" w:cs="Times New Roman"/>
          <w:bCs/>
          <w:sz w:val="28"/>
          <w:szCs w:val="28"/>
          <w:lang w:eastAsia="ru-RU"/>
        </w:rPr>
        <w:t>. Ребенок не вступает во взаимодействие с другими детьми, но и не мешает им играть.</w:t>
      </w:r>
    </w:p>
    <w:p w:rsidR="00B04020" w:rsidRPr="00B04020" w:rsidRDefault="00B04020" w:rsidP="00B04020">
      <w:pPr>
        <w:numPr>
          <w:ilvl w:val="0"/>
          <w:numId w:val="39"/>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Уровень игр рядом</w:t>
      </w:r>
      <w:r w:rsidRPr="00B04020">
        <w:rPr>
          <w:rFonts w:ascii="Times New Roman" w:eastAsia="Times New Roman" w:hAnsi="Times New Roman" w:cs="Times New Roman"/>
          <w:bCs/>
          <w:sz w:val="28"/>
          <w:szCs w:val="28"/>
          <w:lang w:eastAsia="ru-RU"/>
        </w:rPr>
        <w:t>. Дети могут играть вместе, но каждый действует в соответствии со своей игровой целью.</w:t>
      </w:r>
    </w:p>
    <w:p w:rsidR="00B04020" w:rsidRPr="00B04020" w:rsidRDefault="00B04020" w:rsidP="00B04020">
      <w:pPr>
        <w:numPr>
          <w:ilvl w:val="0"/>
          <w:numId w:val="39"/>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Уровень кратковременного общения</w:t>
      </w:r>
      <w:r w:rsidRPr="00B04020">
        <w:rPr>
          <w:rFonts w:ascii="Times New Roman" w:eastAsia="Times New Roman" w:hAnsi="Times New Roman" w:cs="Times New Roman"/>
          <w:bCs/>
          <w:sz w:val="28"/>
          <w:szCs w:val="28"/>
          <w:lang w:eastAsia="ru-RU"/>
        </w:rPr>
        <w:t>. Ребенок на какое-то время подчиняет свои действия общему замыслу.</w:t>
      </w:r>
    </w:p>
    <w:p w:rsidR="00B04020" w:rsidRPr="00B04020" w:rsidRDefault="00B04020" w:rsidP="00B04020">
      <w:pPr>
        <w:numPr>
          <w:ilvl w:val="0"/>
          <w:numId w:val="39"/>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Уровень длительного общения</w:t>
      </w:r>
      <w:r w:rsidRPr="00B04020">
        <w:rPr>
          <w:rFonts w:ascii="Times New Roman" w:eastAsia="Times New Roman" w:hAnsi="Times New Roman" w:cs="Times New Roman"/>
          <w:bCs/>
          <w:sz w:val="28"/>
          <w:szCs w:val="28"/>
          <w:lang w:eastAsia="ru-RU"/>
        </w:rPr>
        <w:t xml:space="preserve"> – взаимодействие на основе интереса к содержанию игры.</w:t>
      </w:r>
    </w:p>
    <w:p w:rsidR="00B04020" w:rsidRPr="00B04020" w:rsidRDefault="00B04020" w:rsidP="00B04020">
      <w:pPr>
        <w:numPr>
          <w:ilvl w:val="0"/>
          <w:numId w:val="39"/>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Уровень постоянного взаимодействия</w:t>
      </w:r>
      <w:r w:rsidRPr="00B04020">
        <w:rPr>
          <w:rFonts w:ascii="Times New Roman" w:eastAsia="Times New Roman" w:hAnsi="Times New Roman" w:cs="Times New Roman"/>
          <w:bCs/>
          <w:sz w:val="28"/>
          <w:szCs w:val="28"/>
          <w:lang w:eastAsia="ru-RU"/>
        </w:rPr>
        <w:t xml:space="preserve"> на основе общих интересов, избирательных симпатий.</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Компоненты сюжетно-ролевой игры</w:t>
      </w:r>
    </w:p>
    <w:p w:rsidR="00B04020" w:rsidRPr="00B04020" w:rsidRDefault="00B04020" w:rsidP="00B04020">
      <w:pPr>
        <w:numPr>
          <w:ilvl w:val="0"/>
          <w:numId w:val="40"/>
        </w:numPr>
        <w:spacing w:after="0" w:line="240" w:lineRule="auto"/>
        <w:ind w:right="354"/>
        <w:contextualSpacing/>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Сюжет игры</w:t>
      </w:r>
      <w:r w:rsidRPr="00B04020">
        <w:rPr>
          <w:rFonts w:ascii="Times New Roman" w:eastAsia="Times New Roman" w:hAnsi="Times New Roman" w:cs="Times New Roman"/>
          <w:bCs/>
          <w:sz w:val="28"/>
          <w:szCs w:val="28"/>
          <w:lang w:eastAsia="ru-RU"/>
        </w:rPr>
        <w:t xml:space="preserve"> – это сфера деятельности, которая воспроизводится детьми, отражение определенных действий, событий из жизни и деятельности окружающих.</w:t>
      </w:r>
    </w:p>
    <w:p w:rsidR="00B04020" w:rsidRPr="00B04020" w:rsidRDefault="00B04020" w:rsidP="00B04020">
      <w:pPr>
        <w:numPr>
          <w:ilvl w:val="0"/>
          <w:numId w:val="40"/>
        </w:numPr>
        <w:spacing w:after="0" w:line="240" w:lineRule="auto"/>
        <w:ind w:right="354"/>
        <w:contextualSpacing/>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 xml:space="preserve">Содержание игры </w:t>
      </w:r>
      <w:r w:rsidRPr="00B04020">
        <w:rPr>
          <w:rFonts w:ascii="Times New Roman" w:eastAsia="Times New Roman" w:hAnsi="Times New Roman" w:cs="Times New Roman"/>
          <w:bCs/>
          <w:sz w:val="28"/>
          <w:szCs w:val="28"/>
          <w:lang w:eastAsia="ru-RU"/>
        </w:rPr>
        <w:t>– это то, что воспроизводится ребенком в качестве центрального и характерного момента деятельности и отношений между взрослыми в их бытовой, трудовой и общественной деятельности.</w:t>
      </w:r>
    </w:p>
    <w:p w:rsidR="00B04020" w:rsidRPr="00B04020" w:rsidRDefault="00B04020" w:rsidP="00B04020">
      <w:pPr>
        <w:numPr>
          <w:ilvl w:val="0"/>
          <w:numId w:val="40"/>
        </w:numPr>
        <w:spacing w:after="0" w:line="240" w:lineRule="auto"/>
        <w:ind w:right="354"/>
        <w:contextualSpacing/>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Роль</w:t>
      </w:r>
      <w:r w:rsidRPr="00B04020">
        <w:rPr>
          <w:rFonts w:ascii="Times New Roman" w:eastAsia="Times New Roman" w:hAnsi="Times New Roman" w:cs="Times New Roman"/>
          <w:bCs/>
          <w:sz w:val="28"/>
          <w:szCs w:val="28"/>
          <w:lang w:eastAsia="ru-RU"/>
        </w:rPr>
        <w:t xml:space="preserve"> – игровая позиция, ребенок отождествляет себя с каким-либо персонажем сюжета и действует в соответствии с представлениями о персонаже.</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 xml:space="preserve">Сюжетная самодеятельная игра как деятельность предъявляет к ребенку ряд требований, способствующих формированию </w:t>
      </w:r>
      <w:r w:rsidRPr="00B04020">
        <w:rPr>
          <w:rFonts w:ascii="Times New Roman" w:eastAsia="Times New Roman" w:hAnsi="Times New Roman" w:cs="Times New Roman"/>
          <w:b/>
          <w:bCs/>
          <w:i/>
          <w:sz w:val="28"/>
          <w:szCs w:val="28"/>
          <w:lang w:eastAsia="ru-RU"/>
        </w:rPr>
        <w:t>психических новообразований.</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Действие в воображаемом плане способствует развитию </w:t>
      </w:r>
      <w:r w:rsidRPr="00B04020">
        <w:rPr>
          <w:rFonts w:ascii="Times New Roman" w:eastAsia="Times New Roman" w:hAnsi="Times New Roman" w:cs="Times New Roman"/>
          <w:bCs/>
          <w:i/>
          <w:sz w:val="28"/>
          <w:szCs w:val="28"/>
          <w:u w:val="single"/>
          <w:lang w:eastAsia="ru-RU"/>
        </w:rPr>
        <w:t>символической функции мышления.</w:t>
      </w:r>
      <w:r w:rsidRPr="00B04020">
        <w:rPr>
          <w:rFonts w:ascii="Times New Roman" w:eastAsia="Times New Roman" w:hAnsi="Times New Roman" w:cs="Times New Roman"/>
          <w:bCs/>
          <w:sz w:val="28"/>
          <w:szCs w:val="28"/>
          <w:lang w:eastAsia="ru-RU"/>
        </w:rPr>
        <w:t xml:space="preserve"> Наличие воображаемой ситуации способствует развитию плана представлений.</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Игра направлена на воспроизведение </w:t>
      </w:r>
      <w:r w:rsidRPr="00B04020">
        <w:rPr>
          <w:rFonts w:ascii="Times New Roman" w:eastAsia="Times New Roman" w:hAnsi="Times New Roman" w:cs="Times New Roman"/>
          <w:bCs/>
          <w:i/>
          <w:sz w:val="28"/>
          <w:szCs w:val="28"/>
          <w:u w:val="single"/>
          <w:lang w:eastAsia="ru-RU"/>
        </w:rPr>
        <w:t>человеческих взаимоотношений</w:t>
      </w:r>
      <w:r w:rsidRPr="00B04020">
        <w:rPr>
          <w:rFonts w:ascii="Times New Roman" w:eastAsia="Times New Roman" w:hAnsi="Times New Roman" w:cs="Times New Roman"/>
          <w:bCs/>
          <w:sz w:val="28"/>
          <w:szCs w:val="28"/>
          <w:lang w:eastAsia="ru-RU"/>
        </w:rPr>
        <w:t xml:space="preserve">, следовательно, она способствует формированию у ребенка способности определенным образом в них </w:t>
      </w:r>
      <w:r w:rsidRPr="00B04020">
        <w:rPr>
          <w:rFonts w:ascii="Times New Roman" w:eastAsia="Times New Roman" w:hAnsi="Times New Roman" w:cs="Times New Roman"/>
          <w:bCs/>
          <w:i/>
          <w:sz w:val="28"/>
          <w:szCs w:val="28"/>
          <w:u w:val="single"/>
          <w:lang w:eastAsia="ru-RU"/>
        </w:rPr>
        <w:t>ориентироваться</w:t>
      </w:r>
      <w:r w:rsidRPr="00B04020">
        <w:rPr>
          <w:rFonts w:ascii="Times New Roman" w:eastAsia="Times New Roman" w:hAnsi="Times New Roman" w:cs="Times New Roman"/>
          <w:bCs/>
          <w:sz w:val="28"/>
          <w:szCs w:val="28"/>
          <w:lang w:eastAsia="ru-RU"/>
        </w:rPr>
        <w:t>.</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u w:val="single"/>
          <w:lang w:eastAsia="ru-RU"/>
        </w:rPr>
      </w:pPr>
      <w:r w:rsidRPr="00B04020">
        <w:rPr>
          <w:rFonts w:ascii="Times New Roman" w:eastAsia="Times New Roman" w:hAnsi="Times New Roman" w:cs="Times New Roman"/>
          <w:bCs/>
          <w:sz w:val="28"/>
          <w:szCs w:val="28"/>
          <w:lang w:eastAsia="ru-RU"/>
        </w:rPr>
        <w:t xml:space="preserve">Необходимость согласовывать игровые действия способствует формированию </w:t>
      </w:r>
      <w:r w:rsidRPr="00B04020">
        <w:rPr>
          <w:rFonts w:ascii="Times New Roman" w:eastAsia="Times New Roman" w:hAnsi="Times New Roman" w:cs="Times New Roman"/>
          <w:bCs/>
          <w:i/>
          <w:sz w:val="28"/>
          <w:szCs w:val="28"/>
          <w:u w:val="single"/>
          <w:lang w:eastAsia="ru-RU"/>
        </w:rPr>
        <w:t>реальных взаимоотношений</w:t>
      </w:r>
      <w:r w:rsidRPr="00B04020">
        <w:rPr>
          <w:rFonts w:ascii="Times New Roman" w:eastAsia="Times New Roman" w:hAnsi="Times New Roman" w:cs="Times New Roman"/>
          <w:bCs/>
          <w:sz w:val="28"/>
          <w:szCs w:val="28"/>
          <w:lang w:eastAsia="ru-RU"/>
        </w:rPr>
        <w:t xml:space="preserve"> между играющими детьми.</w:t>
      </w:r>
      <w:r w:rsidRPr="00B04020">
        <w:rPr>
          <w:rFonts w:ascii="Times New Roman" w:eastAsia="Times New Roman" w:hAnsi="Times New Roman" w:cs="Times New Roman"/>
          <w:b/>
          <w:bCs/>
          <w:i/>
          <w:sz w:val="28"/>
          <w:szCs w:val="28"/>
          <w:u w:val="single"/>
          <w:lang w:eastAsia="ru-RU"/>
        </w:rPr>
        <w:t xml:space="preserve"> </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Педагогическое сопровождение формирования игрового опыта ребенка базируется на понимании закономерностей развития детской игры как деятельности.</w:t>
      </w:r>
    </w:p>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Четыре ступеньки – четыре уровня овладения деятельностью ребенком-дошкольником: </w:t>
      </w:r>
    </w:p>
    <w:p w:rsidR="00B04020" w:rsidRPr="00B04020" w:rsidRDefault="00B04020" w:rsidP="00B04020">
      <w:pPr>
        <w:numPr>
          <w:ilvl w:val="0"/>
          <w:numId w:val="79"/>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узнавание</w:t>
      </w:r>
      <w:r w:rsidRPr="00B04020">
        <w:rPr>
          <w:rFonts w:ascii="Times New Roman" w:eastAsia="Times New Roman" w:hAnsi="Times New Roman" w:cs="Times New Roman"/>
          <w:bCs/>
          <w:sz w:val="28"/>
          <w:szCs w:val="28"/>
          <w:lang w:eastAsia="ru-RU"/>
        </w:rPr>
        <w:t xml:space="preserve"> (обогащение жизненного опыта яркими впечатлениями, педагог – «артист, фокусник»), </w:t>
      </w:r>
    </w:p>
    <w:p w:rsidR="00B04020" w:rsidRPr="00B04020" w:rsidRDefault="00B04020" w:rsidP="00B04020">
      <w:pPr>
        <w:numPr>
          <w:ilvl w:val="0"/>
          <w:numId w:val="79"/>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воспроизведение под руководством</w:t>
      </w:r>
      <w:r w:rsidRPr="00B04020">
        <w:rPr>
          <w:rFonts w:ascii="Times New Roman" w:eastAsia="Times New Roman" w:hAnsi="Times New Roman" w:cs="Times New Roman"/>
          <w:bCs/>
          <w:sz w:val="28"/>
          <w:szCs w:val="28"/>
          <w:lang w:eastAsia="ru-RU"/>
        </w:rPr>
        <w:t xml:space="preserve"> (совместная игра, педагог – партнер, «вкусный» собеседник), </w:t>
      </w:r>
    </w:p>
    <w:p w:rsidR="00B04020" w:rsidRPr="00B04020" w:rsidRDefault="00B04020" w:rsidP="00B04020">
      <w:pPr>
        <w:numPr>
          <w:ilvl w:val="0"/>
          <w:numId w:val="79"/>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самостоятельность </w:t>
      </w:r>
      <w:r w:rsidRPr="00B04020">
        <w:rPr>
          <w:rFonts w:ascii="Times New Roman" w:eastAsia="Times New Roman" w:hAnsi="Times New Roman" w:cs="Times New Roman"/>
          <w:bCs/>
          <w:sz w:val="28"/>
          <w:szCs w:val="28"/>
          <w:lang w:eastAsia="ru-RU"/>
        </w:rPr>
        <w:t xml:space="preserve">(самостоятельная игра, педагог – наблюдатель, «дирижер»), </w:t>
      </w:r>
    </w:p>
    <w:p w:rsidR="00B04020" w:rsidRPr="00B04020" w:rsidRDefault="00B04020" w:rsidP="00B04020">
      <w:pPr>
        <w:numPr>
          <w:ilvl w:val="0"/>
          <w:numId w:val="79"/>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творчество </w:t>
      </w:r>
      <w:r w:rsidRPr="00B04020">
        <w:rPr>
          <w:rFonts w:ascii="Times New Roman" w:eastAsia="Times New Roman" w:hAnsi="Times New Roman" w:cs="Times New Roman"/>
          <w:bCs/>
          <w:sz w:val="28"/>
          <w:szCs w:val="28"/>
          <w:lang w:eastAsia="ru-RU"/>
        </w:rPr>
        <w:t>(творческая игра, педагог – «очарованный зритель»).</w:t>
      </w:r>
    </w:p>
    <w:p w:rsidR="00B04020" w:rsidRPr="00B04020" w:rsidRDefault="00B04020" w:rsidP="00B04020">
      <w:pPr>
        <w:spacing w:after="0" w:line="240" w:lineRule="auto"/>
        <w:ind w:right="354" w:firstLine="426"/>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i/>
          <w:sz w:val="28"/>
          <w:szCs w:val="28"/>
          <w:lang w:eastAsia="ru-RU"/>
        </w:rPr>
        <w:t xml:space="preserve">Принципы организации сюжетно-ролевой игрой в педагогическом процессе МКДОУ </w:t>
      </w:r>
    </w:p>
    <w:p w:rsidR="00B04020" w:rsidRPr="00B04020" w:rsidRDefault="00B04020" w:rsidP="00B04020">
      <w:pPr>
        <w:numPr>
          <w:ilvl w:val="0"/>
          <w:numId w:val="41"/>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Чтобы дети овладели игровыми умениями, педагог должен играть вместе с ними.</w:t>
      </w:r>
    </w:p>
    <w:p w:rsidR="00B04020" w:rsidRPr="00B04020" w:rsidRDefault="00B04020" w:rsidP="00B04020">
      <w:pPr>
        <w:numPr>
          <w:ilvl w:val="0"/>
          <w:numId w:val="41"/>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B04020" w:rsidRPr="00B04020" w:rsidRDefault="00B04020" w:rsidP="00B04020">
      <w:pPr>
        <w:numPr>
          <w:ilvl w:val="0"/>
          <w:numId w:val="8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3-5лет – ролевое поведение (многоперсонажный сюжет с системой взаимосвязанных ролей);</w:t>
      </w:r>
    </w:p>
    <w:p w:rsidR="00B04020" w:rsidRPr="00B04020" w:rsidRDefault="00B04020" w:rsidP="00B04020">
      <w:pPr>
        <w:numPr>
          <w:ilvl w:val="0"/>
          <w:numId w:val="8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5-7 лет – сюжетосложение (многотемные сюжеты с комбинированием разных тем).</w:t>
      </w:r>
    </w:p>
    <w:p w:rsidR="00B04020" w:rsidRPr="00B04020" w:rsidRDefault="00B04020" w:rsidP="00B04020">
      <w:pPr>
        <w:numPr>
          <w:ilvl w:val="0"/>
          <w:numId w:val="41"/>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 </w:t>
      </w:r>
    </w:p>
    <w:p w:rsidR="00B04020" w:rsidRPr="00B04020" w:rsidRDefault="00B04020" w:rsidP="00B04020">
      <w:pPr>
        <w:numPr>
          <w:ilvl w:val="0"/>
          <w:numId w:val="41"/>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На каждом возрастном этапе процесс развития игры включает:</w:t>
      </w:r>
    </w:p>
    <w:p w:rsidR="00B04020" w:rsidRPr="00B04020" w:rsidRDefault="00B04020" w:rsidP="00B04020">
      <w:pPr>
        <w:numPr>
          <w:ilvl w:val="0"/>
          <w:numId w:val="81"/>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совместную игру педагога с детьми;</w:t>
      </w:r>
    </w:p>
    <w:p w:rsidR="00B04020" w:rsidRPr="00B04020" w:rsidRDefault="00B04020" w:rsidP="00B04020">
      <w:pPr>
        <w:numPr>
          <w:ilvl w:val="0"/>
          <w:numId w:val="81"/>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создание условий для самостоятельных игр детей.</w:t>
      </w:r>
    </w:p>
    <w:p w:rsidR="00B04020" w:rsidRPr="00B04020" w:rsidRDefault="00B04020" w:rsidP="00B04020">
      <w:pPr>
        <w:numPr>
          <w:ilvl w:val="0"/>
          <w:numId w:val="41"/>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Игровое взаимодействие воспитателя с детьми носит характер свободной импровизации, в которой педагог гибко и спонтанно реагирует на предложения детей.</w:t>
      </w:r>
    </w:p>
    <w:p w:rsidR="00B04020" w:rsidRPr="00B04020" w:rsidRDefault="00B04020" w:rsidP="00B04020">
      <w:pPr>
        <w:numPr>
          <w:ilvl w:val="0"/>
          <w:numId w:val="41"/>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Совместная игра воспитателя с детьми предполагает «свободный вход и выход» участников.</w:t>
      </w:r>
    </w:p>
    <w:p w:rsidR="00B04020" w:rsidRPr="00B04020" w:rsidRDefault="00B04020" w:rsidP="00B04020">
      <w:pPr>
        <w:numPr>
          <w:ilvl w:val="0"/>
          <w:numId w:val="41"/>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Педагоги обеспечивают поддержку спонтанной игры детей, ее обогащение, игровое время в режиме дня и пространство для разных видов игр.</w:t>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Cs/>
          <w:sz w:val="28"/>
          <w:szCs w:val="28"/>
          <w:lang w:eastAsia="ru-RU"/>
        </w:rPr>
        <w:t>В МКДОУ реализуется педагогическая технология развития сюжетно - отобразительной /сюжетно-ролевой   игры Е.В. Зворыгиной, С.Л. Новоселовой.</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Комплексный метод руководства игрой (Е.В. Зворыгина, С.Л. Новоселова):</w:t>
      </w:r>
    </w:p>
    <w:p w:rsidR="00B04020" w:rsidRPr="00B04020" w:rsidRDefault="00B04020" w:rsidP="00B04020">
      <w:pPr>
        <w:numPr>
          <w:ilvl w:val="0"/>
          <w:numId w:val="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Планомерное педагогически активное обогащение  жизненного опыта детей:</w:t>
      </w:r>
    </w:p>
    <w:p w:rsidR="00B04020" w:rsidRPr="00B04020" w:rsidRDefault="00B04020" w:rsidP="00B04020">
      <w:pPr>
        <w:numPr>
          <w:ilvl w:val="0"/>
          <w:numId w:val="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рассматривание энциклопедий, иллюстраций, фотографий; </w:t>
      </w:r>
    </w:p>
    <w:p w:rsidR="00B04020" w:rsidRPr="00B04020" w:rsidRDefault="00B04020" w:rsidP="00B04020">
      <w:pPr>
        <w:numPr>
          <w:ilvl w:val="0"/>
          <w:numId w:val="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беседы, беседы из личного опыта; </w:t>
      </w:r>
    </w:p>
    <w:p w:rsidR="00B04020" w:rsidRPr="00B04020" w:rsidRDefault="00B04020" w:rsidP="00B04020">
      <w:pPr>
        <w:numPr>
          <w:ilvl w:val="0"/>
          <w:numId w:val="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чтение литературы; </w:t>
      </w:r>
    </w:p>
    <w:p w:rsidR="00B04020" w:rsidRPr="00B04020" w:rsidRDefault="00B04020" w:rsidP="00B04020">
      <w:pPr>
        <w:numPr>
          <w:ilvl w:val="0"/>
          <w:numId w:val="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просмотр мультфильмов, видеофильмов; </w:t>
      </w:r>
    </w:p>
    <w:p w:rsidR="00B04020" w:rsidRPr="00B04020" w:rsidRDefault="00B04020" w:rsidP="00B04020">
      <w:pPr>
        <w:numPr>
          <w:ilvl w:val="0"/>
          <w:numId w:val="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экскурсии.</w:t>
      </w:r>
    </w:p>
    <w:p w:rsidR="00B04020" w:rsidRPr="00B04020" w:rsidRDefault="00B04020" w:rsidP="00B04020">
      <w:pPr>
        <w:numPr>
          <w:ilvl w:val="0"/>
          <w:numId w:val="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Обогащение игрового опыта детей </w:t>
      </w:r>
    </w:p>
    <w:p w:rsidR="00B04020" w:rsidRPr="00B04020" w:rsidRDefault="00B04020" w:rsidP="00B04020">
      <w:p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совместные (обучающие)  игры педагога с детьми:</w:t>
      </w:r>
    </w:p>
    <w:p w:rsidR="00B04020" w:rsidRPr="00B04020" w:rsidRDefault="00B04020" w:rsidP="00B04020">
      <w:pPr>
        <w:numPr>
          <w:ilvl w:val="0"/>
          <w:numId w:val="44"/>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дидактические упражнения;</w:t>
      </w:r>
    </w:p>
    <w:p w:rsidR="00B04020" w:rsidRPr="00B04020" w:rsidRDefault="00B04020" w:rsidP="00B04020">
      <w:pPr>
        <w:numPr>
          <w:ilvl w:val="0"/>
          <w:numId w:val="44"/>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дидактические игры;</w:t>
      </w:r>
    </w:p>
    <w:p w:rsidR="00B04020" w:rsidRPr="00B04020" w:rsidRDefault="00B04020" w:rsidP="00B04020">
      <w:pPr>
        <w:numPr>
          <w:ilvl w:val="0"/>
          <w:numId w:val="44"/>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развивающие игры;</w:t>
      </w:r>
    </w:p>
    <w:p w:rsidR="00B04020" w:rsidRPr="00B04020" w:rsidRDefault="00B04020" w:rsidP="00B04020">
      <w:pPr>
        <w:numPr>
          <w:ilvl w:val="0"/>
          <w:numId w:val="44"/>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игры со строительным материалом и конструктором;</w:t>
      </w:r>
    </w:p>
    <w:p w:rsidR="00B04020" w:rsidRPr="00B04020" w:rsidRDefault="00B04020" w:rsidP="00B04020">
      <w:pPr>
        <w:numPr>
          <w:ilvl w:val="0"/>
          <w:numId w:val="44"/>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подвижные игры;</w:t>
      </w:r>
    </w:p>
    <w:p w:rsidR="00B04020" w:rsidRPr="00B04020" w:rsidRDefault="00B04020" w:rsidP="00B04020">
      <w:pPr>
        <w:numPr>
          <w:ilvl w:val="0"/>
          <w:numId w:val="44"/>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совместные игры воспитателя с детьми.</w:t>
      </w:r>
    </w:p>
    <w:p w:rsidR="00B04020" w:rsidRPr="00B04020" w:rsidRDefault="00B04020" w:rsidP="00B04020">
      <w:pPr>
        <w:numPr>
          <w:ilvl w:val="0"/>
          <w:numId w:val="42"/>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Активизирующее  общение  педагога  с детьми, направленное на побуждение к самостоятельному использованию новых способов решения игровых задач и новых знаний об окружающем. </w:t>
      </w:r>
    </w:p>
    <w:p w:rsidR="00B04020" w:rsidRPr="00B04020" w:rsidRDefault="00B04020" w:rsidP="00B04020">
      <w:pPr>
        <w:numPr>
          <w:ilvl w:val="0"/>
          <w:numId w:val="42"/>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Своевременное изменение развивающей предметно-игровой среды с учетом обогащающегося жизненного и игрового опыта детей.</w:t>
      </w:r>
    </w:p>
    <w:p w:rsidR="00B04020" w:rsidRPr="00B04020" w:rsidRDefault="00B04020" w:rsidP="00B04020">
      <w:pPr>
        <w:numPr>
          <w:ilvl w:val="0"/>
          <w:numId w:val="45"/>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атрибуты для игры;</w:t>
      </w:r>
    </w:p>
    <w:p w:rsidR="00B04020" w:rsidRPr="00B04020" w:rsidRDefault="00B04020" w:rsidP="00B04020">
      <w:pPr>
        <w:numPr>
          <w:ilvl w:val="0"/>
          <w:numId w:val="45"/>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изменение предметно-игровой среды;</w:t>
      </w:r>
    </w:p>
    <w:p w:rsidR="00B04020" w:rsidRPr="00B04020" w:rsidRDefault="00B04020" w:rsidP="00B04020">
      <w:pPr>
        <w:numPr>
          <w:ilvl w:val="0"/>
          <w:numId w:val="45"/>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участие детей в создании игровой среды.</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Кроме того, в образовательной работе с детьми используются</w:t>
      </w:r>
      <w:r w:rsidRPr="00B04020">
        <w:rPr>
          <w:rFonts w:ascii="Times New Roman" w:eastAsia="Times New Roman" w:hAnsi="Times New Roman" w:cs="Times New Roman"/>
          <w:b/>
          <w:bCs/>
          <w:i/>
          <w:sz w:val="28"/>
          <w:szCs w:val="28"/>
          <w:lang w:eastAsia="ru-RU"/>
        </w:rPr>
        <w:t xml:space="preserve"> приемы работы над игрой-фантазированием (Д. Родари):</w:t>
      </w:r>
    </w:p>
    <w:p w:rsidR="00B04020" w:rsidRPr="00B04020" w:rsidRDefault="00B04020" w:rsidP="00B04020">
      <w:pPr>
        <w:numPr>
          <w:ilvl w:val="0"/>
          <w:numId w:val="4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«Перевирание» сказки </w:t>
      </w:r>
    </w:p>
    <w:p w:rsidR="00B04020" w:rsidRPr="00B04020" w:rsidRDefault="00B04020" w:rsidP="00B04020">
      <w:pPr>
        <w:numPr>
          <w:ilvl w:val="0"/>
          <w:numId w:val="4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 Сказка «наизнанку»</w:t>
      </w:r>
    </w:p>
    <w:p w:rsidR="00B04020" w:rsidRPr="00B04020" w:rsidRDefault="00B04020" w:rsidP="00B04020">
      <w:pPr>
        <w:numPr>
          <w:ilvl w:val="0"/>
          <w:numId w:val="4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«Салат из сказок»</w:t>
      </w:r>
    </w:p>
    <w:p w:rsidR="00B04020" w:rsidRPr="00B04020" w:rsidRDefault="00B04020" w:rsidP="00B04020">
      <w:pPr>
        <w:numPr>
          <w:ilvl w:val="0"/>
          <w:numId w:val="4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 Сказка в «заданном ключе»</w:t>
      </w:r>
    </w:p>
    <w:p w:rsidR="00B04020" w:rsidRPr="00B04020" w:rsidRDefault="00B04020" w:rsidP="00B04020">
      <w:pPr>
        <w:numPr>
          <w:ilvl w:val="0"/>
          <w:numId w:val="4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 «А что было потом?»</w:t>
      </w:r>
    </w:p>
    <w:p w:rsidR="00B04020" w:rsidRPr="00B04020" w:rsidRDefault="00B04020" w:rsidP="00B04020">
      <w:pPr>
        <w:numPr>
          <w:ilvl w:val="0"/>
          <w:numId w:val="4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 «Ребенок – участник сказочных событий»</w:t>
      </w:r>
    </w:p>
    <w:p w:rsidR="00B04020" w:rsidRPr="00B04020" w:rsidRDefault="00B04020" w:rsidP="00B04020">
      <w:pPr>
        <w:spacing w:after="0" w:line="240" w:lineRule="auto"/>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Социализация, развитие общения, нравственное воспитание</w:t>
      </w:r>
    </w:p>
    <w:p w:rsidR="00B04020" w:rsidRPr="00B04020" w:rsidRDefault="00B04020" w:rsidP="00B04020">
      <w:pPr>
        <w:spacing w:after="0" w:line="240" w:lineRule="auto"/>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 xml:space="preserve">Задачи: </w:t>
      </w:r>
    </w:p>
    <w:p w:rsidR="00B04020" w:rsidRPr="00B04020" w:rsidRDefault="00B04020" w:rsidP="00B04020">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B04020" w:rsidRPr="00B04020" w:rsidRDefault="00B04020" w:rsidP="00B04020">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общения и взаимодействия ребенка со взрослыми и сверстниками, развитие социального и эмоционального интеллекта, эмоциональное отзывчивости, сопереживания, уважительного и доброжелательного отношения к окружающим.</w:t>
      </w:r>
    </w:p>
    <w:p w:rsidR="00B04020" w:rsidRPr="00B04020" w:rsidRDefault="00B04020" w:rsidP="00B04020">
      <w:pPr>
        <w:numPr>
          <w:ilvl w:val="0"/>
          <w:numId w:val="47"/>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 задачами и содержанием психолого-педагогической работы по нравственному воспитанию детей в разных возрастных группах можно ознакомиться в программе «От рождения до школы» под ред. Н.Е. Вераксы, Т.С. Комаровой, М.А. Васильевой (стр. 122-124).</w:t>
      </w:r>
    </w:p>
    <w:p w:rsidR="00B04020" w:rsidRPr="00B04020" w:rsidRDefault="00B04020" w:rsidP="00B04020">
      <w:pPr>
        <w:spacing w:before="240"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Патриотическое воспитание</w:t>
      </w:r>
    </w:p>
    <w:p w:rsidR="00B04020" w:rsidRPr="00B04020" w:rsidRDefault="00B04020" w:rsidP="00B04020">
      <w:pPr>
        <w:spacing w:before="240"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Направления патриотического воспитания:</w:t>
      </w:r>
    </w:p>
    <w:p w:rsidR="00B04020" w:rsidRPr="00B04020" w:rsidRDefault="00B04020" w:rsidP="00B04020">
      <w:pPr>
        <w:numPr>
          <w:ilvl w:val="0"/>
          <w:numId w:val="48"/>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Образ Я</w:t>
      </w:r>
    </w:p>
    <w:p w:rsidR="00B04020" w:rsidRPr="00B04020" w:rsidRDefault="00B04020" w:rsidP="00B04020">
      <w:pPr>
        <w:numPr>
          <w:ilvl w:val="0"/>
          <w:numId w:val="48"/>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Семья</w:t>
      </w:r>
    </w:p>
    <w:p w:rsidR="00B04020" w:rsidRPr="00B04020" w:rsidRDefault="00B04020" w:rsidP="00B04020">
      <w:pPr>
        <w:numPr>
          <w:ilvl w:val="0"/>
          <w:numId w:val="48"/>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Детский сад</w:t>
      </w:r>
    </w:p>
    <w:p w:rsidR="00B04020" w:rsidRPr="00B04020" w:rsidRDefault="00B04020" w:rsidP="00B04020">
      <w:pPr>
        <w:numPr>
          <w:ilvl w:val="0"/>
          <w:numId w:val="48"/>
        </w:numPr>
        <w:spacing w:before="240"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Родная страна</w:t>
      </w:r>
    </w:p>
    <w:p w:rsidR="00B04020" w:rsidRPr="00B04020" w:rsidRDefault="00B04020" w:rsidP="00B04020">
      <w:pPr>
        <w:numPr>
          <w:ilvl w:val="0"/>
          <w:numId w:val="48"/>
        </w:numPr>
        <w:spacing w:before="240"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Родная Республика</w:t>
      </w:r>
    </w:p>
    <w:p w:rsidR="00B04020" w:rsidRPr="00B04020" w:rsidRDefault="00B04020" w:rsidP="00B04020">
      <w:pPr>
        <w:numPr>
          <w:ilvl w:val="0"/>
          <w:numId w:val="48"/>
        </w:numPr>
        <w:spacing w:before="240"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Родной край</w:t>
      </w:r>
    </w:p>
    <w:p w:rsidR="00B04020" w:rsidRPr="00B04020" w:rsidRDefault="00B04020" w:rsidP="00B04020">
      <w:pPr>
        <w:spacing w:before="240" w:after="0" w:line="240" w:lineRule="auto"/>
        <w:ind w:left="720" w:right="354"/>
        <w:contextualSpacing/>
        <w:jc w:val="both"/>
        <w:rPr>
          <w:rFonts w:ascii="Times New Roman" w:eastAsia="Times New Roman" w:hAnsi="Times New Roman" w:cs="Times New Roman"/>
          <w:b/>
          <w:bCs/>
          <w:i/>
          <w:sz w:val="28"/>
          <w:szCs w:val="28"/>
          <w:lang w:eastAsia="ru-RU"/>
        </w:rPr>
      </w:pPr>
    </w:p>
    <w:p w:rsidR="00B04020" w:rsidRPr="00B04020" w:rsidRDefault="00B04020" w:rsidP="00B04020">
      <w:pPr>
        <w:spacing w:before="240"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Компоненты патриотического воспитания:</w:t>
      </w:r>
    </w:p>
    <w:p w:rsidR="00B04020" w:rsidRPr="00B04020" w:rsidRDefault="00B04020" w:rsidP="00B04020">
      <w:pPr>
        <w:spacing w:after="0" w:line="240" w:lineRule="auto"/>
        <w:ind w:right="35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Эмоционально - побудительный</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noProof/>
          <w:sz w:val="28"/>
          <w:szCs w:val="28"/>
          <w:lang w:eastAsia="ru-RU"/>
        </w:rPr>
        <w:drawing>
          <wp:inline distT="0" distB="0" distL="0" distR="0" wp14:anchorId="69AA439C" wp14:editId="43F09A5A">
            <wp:extent cx="5981700" cy="3619500"/>
            <wp:effectExtent l="0" t="0" r="19050" b="0"/>
            <wp:docPr id="4" name="Схема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Трудовое воспитание</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Виды труда:</w:t>
      </w:r>
    </w:p>
    <w:p w:rsidR="00B04020" w:rsidRPr="00B04020" w:rsidRDefault="00B04020" w:rsidP="00B04020">
      <w:pPr>
        <w:numPr>
          <w:ilvl w:val="0"/>
          <w:numId w:val="49"/>
        </w:numPr>
        <w:tabs>
          <w:tab w:val="left" w:pos="0"/>
        </w:tabs>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Навыки культуры быта (труд по самообслуживанию).</w:t>
      </w:r>
    </w:p>
    <w:p w:rsidR="00B04020" w:rsidRPr="00B04020" w:rsidRDefault="00B04020" w:rsidP="00B04020">
      <w:pPr>
        <w:numPr>
          <w:ilvl w:val="0"/>
          <w:numId w:val="49"/>
        </w:numPr>
        <w:tabs>
          <w:tab w:val="left" w:pos="0"/>
        </w:tabs>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Хозяйственно-бытовой труд (содружество взрослого и ребенка, совместная деятельность).</w:t>
      </w:r>
    </w:p>
    <w:p w:rsidR="00B04020" w:rsidRPr="00B04020" w:rsidRDefault="00B04020" w:rsidP="00B04020">
      <w:pPr>
        <w:numPr>
          <w:ilvl w:val="0"/>
          <w:numId w:val="49"/>
        </w:numPr>
        <w:tabs>
          <w:tab w:val="left" w:pos="0"/>
        </w:tabs>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Труд в природе.</w:t>
      </w:r>
    </w:p>
    <w:p w:rsidR="00B04020" w:rsidRPr="00B04020" w:rsidRDefault="00B04020" w:rsidP="00B04020">
      <w:pPr>
        <w:numPr>
          <w:ilvl w:val="0"/>
          <w:numId w:val="49"/>
        </w:numPr>
        <w:tabs>
          <w:tab w:val="left" w:pos="0"/>
        </w:tabs>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Ознакомление с трудом взрослых.</w:t>
      </w:r>
    </w:p>
    <w:p w:rsidR="00B04020" w:rsidRPr="00B04020" w:rsidRDefault="00B04020" w:rsidP="00B04020">
      <w:pPr>
        <w:numPr>
          <w:ilvl w:val="0"/>
          <w:numId w:val="49"/>
        </w:numPr>
        <w:tabs>
          <w:tab w:val="left" w:pos="0"/>
        </w:tabs>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Ручной труд (мотивация – сделать приятное взрослому, другу-ровеснику, младшему ребенку).</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Формы организации трудовой деятельности</w:t>
      </w:r>
    </w:p>
    <w:p w:rsidR="00B04020" w:rsidRPr="00B04020" w:rsidRDefault="00B04020" w:rsidP="00B04020">
      <w:pPr>
        <w:numPr>
          <w:ilvl w:val="0"/>
          <w:numId w:val="5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Поручения:</w:t>
      </w:r>
    </w:p>
    <w:p w:rsidR="00B04020" w:rsidRPr="00B04020" w:rsidRDefault="00B04020" w:rsidP="00B04020">
      <w:pPr>
        <w:numPr>
          <w:ilvl w:val="0"/>
          <w:numId w:val="5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простые и сложные;</w:t>
      </w:r>
    </w:p>
    <w:p w:rsidR="00B04020" w:rsidRPr="00B04020" w:rsidRDefault="00B04020" w:rsidP="00B04020">
      <w:pPr>
        <w:numPr>
          <w:ilvl w:val="0"/>
          <w:numId w:val="5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эпизодические и длительные;</w:t>
      </w:r>
    </w:p>
    <w:p w:rsidR="00B04020" w:rsidRPr="00B04020" w:rsidRDefault="00B04020" w:rsidP="00B04020">
      <w:pPr>
        <w:numPr>
          <w:ilvl w:val="0"/>
          <w:numId w:val="5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коллективные и индивидуальные.</w:t>
      </w:r>
    </w:p>
    <w:p w:rsidR="00B04020" w:rsidRPr="00B04020" w:rsidRDefault="00B04020" w:rsidP="00B04020">
      <w:pPr>
        <w:numPr>
          <w:ilvl w:val="0"/>
          <w:numId w:val="5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Коллективный труд (не более 35-40 минут).</w:t>
      </w:r>
    </w:p>
    <w:p w:rsidR="00B04020" w:rsidRPr="00B04020" w:rsidRDefault="00B04020" w:rsidP="00B04020">
      <w:pPr>
        <w:numPr>
          <w:ilvl w:val="0"/>
          <w:numId w:val="5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Дежурство (не более 20 минут):</w:t>
      </w:r>
    </w:p>
    <w:p w:rsidR="00B04020" w:rsidRPr="00B04020" w:rsidRDefault="00B04020" w:rsidP="00B04020">
      <w:pPr>
        <w:numPr>
          <w:ilvl w:val="0"/>
          <w:numId w:val="5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общественно-значимого мотива;</w:t>
      </w:r>
    </w:p>
    <w:p w:rsidR="00B04020" w:rsidRPr="00B04020" w:rsidRDefault="00B04020" w:rsidP="00B04020">
      <w:pPr>
        <w:numPr>
          <w:ilvl w:val="0"/>
          <w:numId w:val="5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нравственный, этический аспект.</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Типы организации труда детей</w:t>
      </w:r>
    </w:p>
    <w:p w:rsidR="00B04020" w:rsidRPr="00B04020" w:rsidRDefault="00B04020" w:rsidP="00B04020">
      <w:pPr>
        <w:numPr>
          <w:ilvl w:val="0"/>
          <w:numId w:val="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индивидуальный труд;</w:t>
      </w:r>
    </w:p>
    <w:p w:rsidR="00B04020" w:rsidRPr="00B04020" w:rsidRDefault="00B04020" w:rsidP="00B04020">
      <w:pPr>
        <w:numPr>
          <w:ilvl w:val="0"/>
          <w:numId w:val="53"/>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труд рядом;</w:t>
      </w:r>
    </w:p>
    <w:p w:rsidR="00B04020" w:rsidRPr="00B04020" w:rsidRDefault="00B04020" w:rsidP="00B04020">
      <w:pPr>
        <w:numPr>
          <w:ilvl w:val="0"/>
          <w:numId w:val="53"/>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общий труд;</w:t>
      </w:r>
    </w:p>
    <w:p w:rsidR="00B04020" w:rsidRPr="00B04020" w:rsidRDefault="00B04020" w:rsidP="00B04020">
      <w:pPr>
        <w:numPr>
          <w:ilvl w:val="0"/>
          <w:numId w:val="53"/>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совместный труд.</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Методы и приемы трудового воспитания детей</w:t>
      </w:r>
    </w:p>
    <w:p w:rsidR="00B04020" w:rsidRPr="00B04020" w:rsidRDefault="00B04020" w:rsidP="00B04020">
      <w:pPr>
        <w:numPr>
          <w:ilvl w:val="0"/>
          <w:numId w:val="54"/>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Методы, направленные на формирование нравственных представлений, суждений, оценок:</w:t>
      </w:r>
    </w:p>
    <w:p w:rsidR="00B04020" w:rsidRPr="00B04020" w:rsidRDefault="00B04020" w:rsidP="00B04020">
      <w:pPr>
        <w:numPr>
          <w:ilvl w:val="0"/>
          <w:numId w:val="55"/>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решение небольших логических задач, отгадывание загадок;</w:t>
      </w:r>
    </w:p>
    <w:p w:rsidR="00B04020" w:rsidRPr="00B04020" w:rsidRDefault="00B04020" w:rsidP="00B04020">
      <w:pPr>
        <w:numPr>
          <w:ilvl w:val="0"/>
          <w:numId w:val="55"/>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приучение к размышлению, эвристические беседы;</w:t>
      </w:r>
    </w:p>
    <w:p w:rsidR="00B04020" w:rsidRPr="00B04020" w:rsidRDefault="00B04020" w:rsidP="00B04020">
      <w:pPr>
        <w:numPr>
          <w:ilvl w:val="0"/>
          <w:numId w:val="55"/>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беседы на этические темы;</w:t>
      </w:r>
    </w:p>
    <w:p w:rsidR="00B04020" w:rsidRPr="00B04020" w:rsidRDefault="00B04020" w:rsidP="00B04020">
      <w:pPr>
        <w:numPr>
          <w:ilvl w:val="0"/>
          <w:numId w:val="55"/>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чтение художественной литературы;</w:t>
      </w:r>
    </w:p>
    <w:p w:rsidR="00B04020" w:rsidRPr="00B04020" w:rsidRDefault="00B04020" w:rsidP="00B04020">
      <w:pPr>
        <w:numPr>
          <w:ilvl w:val="0"/>
          <w:numId w:val="55"/>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рассматривание иллюстраций;</w:t>
      </w:r>
    </w:p>
    <w:p w:rsidR="00B04020" w:rsidRPr="00B04020" w:rsidRDefault="00B04020" w:rsidP="00B04020">
      <w:pPr>
        <w:numPr>
          <w:ilvl w:val="0"/>
          <w:numId w:val="55"/>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рассказывание по картинам, иллюстрациям, их обсуждение;</w:t>
      </w:r>
    </w:p>
    <w:p w:rsidR="00B04020" w:rsidRPr="00B04020" w:rsidRDefault="00B04020" w:rsidP="00B04020">
      <w:pPr>
        <w:numPr>
          <w:ilvl w:val="0"/>
          <w:numId w:val="55"/>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просмотр телепередач, мультфильмов, видеофильмов;</w:t>
      </w:r>
    </w:p>
    <w:p w:rsidR="00B04020" w:rsidRPr="00B04020" w:rsidRDefault="00B04020" w:rsidP="00B04020">
      <w:pPr>
        <w:numPr>
          <w:ilvl w:val="0"/>
          <w:numId w:val="55"/>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задачи на решение коммуникативных ситуаций;</w:t>
      </w:r>
    </w:p>
    <w:p w:rsidR="00B04020" w:rsidRPr="00B04020" w:rsidRDefault="00B04020" w:rsidP="00B04020">
      <w:pPr>
        <w:numPr>
          <w:ilvl w:val="0"/>
          <w:numId w:val="55"/>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придумывание сказок.</w:t>
      </w:r>
    </w:p>
    <w:p w:rsidR="00B04020" w:rsidRPr="00B04020" w:rsidRDefault="00B04020" w:rsidP="00B04020">
      <w:pPr>
        <w:numPr>
          <w:ilvl w:val="0"/>
          <w:numId w:val="54"/>
        </w:numPr>
        <w:tabs>
          <w:tab w:val="left" w:pos="0"/>
        </w:tabs>
        <w:spacing w:after="0" w:line="240" w:lineRule="auto"/>
        <w:ind w:right="-2"/>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Методы, направленные на создание у детей практического опыта трудовой деятельности:</w:t>
      </w:r>
    </w:p>
    <w:p w:rsidR="00B04020" w:rsidRPr="00B04020" w:rsidRDefault="00B04020" w:rsidP="00B04020">
      <w:pPr>
        <w:numPr>
          <w:ilvl w:val="0"/>
          <w:numId w:val="5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приучение к положительным формам общественного поведения;</w:t>
      </w:r>
    </w:p>
    <w:p w:rsidR="00B04020" w:rsidRPr="00B04020" w:rsidRDefault="00B04020" w:rsidP="00B04020">
      <w:pPr>
        <w:numPr>
          <w:ilvl w:val="0"/>
          <w:numId w:val="5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показ действий;</w:t>
      </w:r>
    </w:p>
    <w:p w:rsidR="00B04020" w:rsidRPr="00B04020" w:rsidRDefault="00B04020" w:rsidP="00B04020">
      <w:pPr>
        <w:numPr>
          <w:ilvl w:val="0"/>
          <w:numId w:val="5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примеры взрослого и детей;</w:t>
      </w:r>
    </w:p>
    <w:p w:rsidR="00B04020" w:rsidRPr="00B04020" w:rsidRDefault="00B04020" w:rsidP="00B04020">
      <w:pPr>
        <w:numPr>
          <w:ilvl w:val="0"/>
          <w:numId w:val="5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целенаправленное наблюдение;</w:t>
      </w:r>
    </w:p>
    <w:p w:rsidR="00B04020" w:rsidRPr="00B04020" w:rsidRDefault="00B04020" w:rsidP="00B04020">
      <w:pPr>
        <w:numPr>
          <w:ilvl w:val="0"/>
          <w:numId w:val="5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организация интересной деятельности;</w:t>
      </w:r>
    </w:p>
    <w:p w:rsidR="00B04020" w:rsidRPr="00B04020" w:rsidRDefault="00B04020" w:rsidP="00B04020">
      <w:pPr>
        <w:numPr>
          <w:ilvl w:val="0"/>
          <w:numId w:val="5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разыгрывание коммуникативных ситуаций;</w:t>
      </w:r>
    </w:p>
    <w:p w:rsidR="00B04020" w:rsidRPr="00B04020" w:rsidRDefault="00B04020" w:rsidP="00B04020">
      <w:pPr>
        <w:numPr>
          <w:ilvl w:val="0"/>
          <w:numId w:val="5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создание контрольных педагогических ситуаций.</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 задачами и содержанием психолого-педагогической работы по трудовому воспитанию детей в разных возрастных группах можно ознакомиться в программе «От рождения до школы» под ред. Н.Е. Вераксы, Т.С. Комаровой, М.А. Васильевой (стр. 54-59).</w:t>
      </w: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Формирование основ безопасности жизнедеятельности</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Цели:</w:t>
      </w:r>
    </w:p>
    <w:p w:rsidR="00B04020" w:rsidRPr="00B04020" w:rsidRDefault="00B04020" w:rsidP="00B04020">
      <w:pPr>
        <w:numPr>
          <w:ilvl w:val="0"/>
          <w:numId w:val="57"/>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основ безопасности собственной жизнедеятельности;</w:t>
      </w:r>
    </w:p>
    <w:p w:rsidR="00B04020" w:rsidRPr="00B04020" w:rsidRDefault="00B04020" w:rsidP="00B04020">
      <w:pPr>
        <w:numPr>
          <w:ilvl w:val="0"/>
          <w:numId w:val="57"/>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предпосылок экологического сознания (безопасности окружающего мира)</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Основные задачи обучения дошкольников ОБЖ:</w:t>
      </w:r>
    </w:p>
    <w:p w:rsidR="00B04020" w:rsidRPr="00B04020" w:rsidRDefault="00B04020" w:rsidP="00B04020">
      <w:pPr>
        <w:numPr>
          <w:ilvl w:val="0"/>
          <w:numId w:val="58"/>
        </w:numPr>
        <w:spacing w:after="0" w:line="240" w:lineRule="auto"/>
        <w:ind w:right="-2"/>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Научить ребенка ориентироваться в окружающей его обстановке и уметь оценивать отдельные элементы обстановки с точки зрения «опасно – неопасно».</w:t>
      </w:r>
    </w:p>
    <w:p w:rsidR="00B04020" w:rsidRPr="00B04020" w:rsidRDefault="00B04020" w:rsidP="00B04020">
      <w:pPr>
        <w:numPr>
          <w:ilvl w:val="0"/>
          <w:numId w:val="58"/>
        </w:numPr>
        <w:spacing w:after="0" w:line="240" w:lineRule="auto"/>
        <w:ind w:right="-2"/>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Научить ребенка быть внимательным, осторожным, предусмотрительным. Ребенок должен понимать, к каким последствиям могут привести те или иные его поступки.</w:t>
      </w:r>
    </w:p>
    <w:p w:rsidR="00B04020" w:rsidRPr="00B04020" w:rsidRDefault="00B04020" w:rsidP="00B04020">
      <w:pPr>
        <w:numPr>
          <w:ilvl w:val="0"/>
          <w:numId w:val="58"/>
        </w:numPr>
        <w:spacing w:after="0" w:line="240" w:lineRule="auto"/>
        <w:ind w:right="-2"/>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Сформировать важнейшие алгоритмы восприятия и действия, которые лежат в основе безопасного поведения.</w:t>
      </w:r>
    </w:p>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Основные принципы работы по воспитанию у детей навыков безопасного поведения</w:t>
      </w:r>
    </w:p>
    <w:p w:rsidR="00B04020" w:rsidRPr="00B04020" w:rsidRDefault="00B04020" w:rsidP="00B04020">
      <w:pPr>
        <w:numPr>
          <w:ilvl w:val="0"/>
          <w:numId w:val="59"/>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Важно не механическое заучивание детьми правил безопасного поведения, а воспитание у них </w:t>
      </w:r>
      <w:r w:rsidRPr="00B04020">
        <w:rPr>
          <w:rFonts w:ascii="Times New Roman" w:eastAsia="Times New Roman" w:hAnsi="Times New Roman" w:cs="Times New Roman"/>
          <w:bCs/>
          <w:sz w:val="28"/>
          <w:szCs w:val="28"/>
          <w:u w:val="single"/>
          <w:lang w:eastAsia="ru-RU"/>
        </w:rPr>
        <w:t>навыков безопасного поведения</w:t>
      </w:r>
      <w:r w:rsidRPr="00B04020">
        <w:rPr>
          <w:rFonts w:ascii="Times New Roman" w:eastAsia="Times New Roman" w:hAnsi="Times New Roman" w:cs="Times New Roman"/>
          <w:bCs/>
          <w:sz w:val="28"/>
          <w:szCs w:val="28"/>
          <w:lang w:eastAsia="ru-RU"/>
        </w:rPr>
        <w:t xml:space="preserve"> в окружающей обстановке.</w:t>
      </w:r>
    </w:p>
    <w:p w:rsidR="00B04020" w:rsidRPr="00B04020" w:rsidRDefault="00B04020" w:rsidP="00B04020">
      <w:pPr>
        <w:numPr>
          <w:ilvl w:val="0"/>
          <w:numId w:val="59"/>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Педагоги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B04020" w:rsidRPr="00B04020" w:rsidRDefault="00B04020" w:rsidP="00B04020">
      <w:pPr>
        <w:numPr>
          <w:ilvl w:val="0"/>
          <w:numId w:val="59"/>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Занятия проводить только по графику 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B04020" w:rsidRPr="00B04020" w:rsidRDefault="00B04020" w:rsidP="00B04020">
      <w:pPr>
        <w:numPr>
          <w:ilvl w:val="0"/>
          <w:numId w:val="59"/>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Развивать ребенка: его координацию движений, внимание, наблюдательность, реакцию и т.д. Эти качества очень нужны и для безопасного поведения.</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Основные направления образовательной работы с детьми по формированию основ безопасности:</w:t>
      </w:r>
    </w:p>
    <w:p w:rsidR="00B04020" w:rsidRPr="00B04020" w:rsidRDefault="00B04020" w:rsidP="00B04020">
      <w:pPr>
        <w:numPr>
          <w:ilvl w:val="0"/>
          <w:numId w:val="6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Ребенок и другие люди.</w:t>
      </w:r>
    </w:p>
    <w:p w:rsidR="00B04020" w:rsidRPr="00B04020" w:rsidRDefault="00B04020" w:rsidP="00B04020">
      <w:pPr>
        <w:numPr>
          <w:ilvl w:val="0"/>
          <w:numId w:val="6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Ребенок и природа.</w:t>
      </w:r>
    </w:p>
    <w:p w:rsidR="00B04020" w:rsidRPr="00B04020" w:rsidRDefault="00B04020" w:rsidP="00B04020">
      <w:pPr>
        <w:numPr>
          <w:ilvl w:val="0"/>
          <w:numId w:val="6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Ребенок дома.</w:t>
      </w:r>
    </w:p>
    <w:p w:rsidR="00B04020" w:rsidRPr="00B04020" w:rsidRDefault="00B04020" w:rsidP="00B04020">
      <w:pPr>
        <w:numPr>
          <w:ilvl w:val="0"/>
          <w:numId w:val="6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Здоровье ребенка.</w:t>
      </w:r>
    </w:p>
    <w:p w:rsidR="00B04020" w:rsidRPr="00B04020" w:rsidRDefault="00B04020" w:rsidP="00B04020">
      <w:pPr>
        <w:numPr>
          <w:ilvl w:val="0"/>
          <w:numId w:val="6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Эмоциональное благополучие ребенка.</w:t>
      </w:r>
    </w:p>
    <w:p w:rsidR="00B04020" w:rsidRPr="00B04020" w:rsidRDefault="00B04020" w:rsidP="00B04020">
      <w:pPr>
        <w:numPr>
          <w:ilvl w:val="0"/>
          <w:numId w:val="6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Ребенок на улице.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С задачами и содержанием образовательной работы с детьми разных возрастных групп по данным направлениям можно ознакомиться в программе «От рождения до школы» под ред. Н.Е. Вераксы, Т.С. Комаровой, М.А. Васильевой. М.: МОЗАИКА-СИНТЕЗ, 2014 (стр. 59-63) </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МКДОУ функционирует служба психолого-педагогического сопровождения – система деятельности педагога-психолога и педагогов, направленная на создание благоприятных социально-психологических условий, обеспечивающих сохранение и укрепление психического здоровья воспитанников, содействующих в разрешении социально адекватными способами возникающих у них в процессе взаимодействия в МКДОУ проблем.</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Цель:</w:t>
      </w:r>
      <w:r w:rsidRPr="00B04020">
        <w:rPr>
          <w:rFonts w:ascii="Times New Roman" w:eastAsia="Times New Roman" w:hAnsi="Times New Roman" w:cs="Times New Roman"/>
          <w:bCs/>
          <w:sz w:val="28"/>
          <w:szCs w:val="28"/>
          <w:lang w:eastAsia="ru-RU"/>
        </w:rPr>
        <w:t xml:space="preserve"> создание наиболее благоприятных условий для гармоничного развития воспитанников в процессе образовательной работы, а также своевременное оказание психологической поддержки детям, направленной на обеспечение их психоэмоционального благополучия.</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Задачи:</w:t>
      </w:r>
    </w:p>
    <w:p w:rsidR="00B04020" w:rsidRPr="00B04020" w:rsidRDefault="00B04020" w:rsidP="00B04020">
      <w:pPr>
        <w:numPr>
          <w:ilvl w:val="0"/>
          <w:numId w:val="32"/>
        </w:num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Укрепление психологического здоровья детей на основе учета возрастных и индивидуальных особенностей каждого ребенка и создания оптимальных условий для развития личности воспитанников.</w:t>
      </w:r>
    </w:p>
    <w:p w:rsidR="00B04020" w:rsidRPr="00B04020" w:rsidRDefault="00B04020" w:rsidP="00B04020">
      <w:pPr>
        <w:numPr>
          <w:ilvl w:val="0"/>
          <w:numId w:val="32"/>
        </w:num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Предупреждение возникновения проблем развития ребенка.</w:t>
      </w:r>
    </w:p>
    <w:p w:rsidR="00B04020" w:rsidRPr="00B04020" w:rsidRDefault="00B04020" w:rsidP="00B04020">
      <w:pPr>
        <w:numPr>
          <w:ilvl w:val="0"/>
          <w:numId w:val="32"/>
        </w:num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Оказание помощи воспитанникам в решении актуальных задач развития, социализации</w:t>
      </w:r>
    </w:p>
    <w:p w:rsidR="00B04020" w:rsidRPr="00B04020" w:rsidRDefault="00B04020" w:rsidP="00B04020">
      <w:pPr>
        <w:numPr>
          <w:ilvl w:val="0"/>
          <w:numId w:val="32"/>
        </w:num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Исследование динамики интеллектуального и личностного развития воспитанников на основе использования современного психодиагностического материала.</w:t>
      </w:r>
    </w:p>
    <w:p w:rsidR="00B04020" w:rsidRPr="00B04020" w:rsidRDefault="00B04020" w:rsidP="00B04020">
      <w:pPr>
        <w:numPr>
          <w:ilvl w:val="0"/>
          <w:numId w:val="32"/>
        </w:num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у педагогов и родителей навыков психолого-педагогической компетентности в общении с детьми, психологической культуры.</w:t>
      </w:r>
    </w:p>
    <w:p w:rsidR="00B04020" w:rsidRPr="00B04020" w:rsidRDefault="00B04020" w:rsidP="00B04020">
      <w:pPr>
        <w:numPr>
          <w:ilvl w:val="0"/>
          <w:numId w:val="32"/>
        </w:num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Расширение знаний педагогического коллектива и родителей о здоровом образе жизни.</w:t>
      </w:r>
    </w:p>
    <w:p w:rsidR="00B04020" w:rsidRPr="00B04020" w:rsidRDefault="00B04020" w:rsidP="00B04020">
      <w:pPr>
        <w:spacing w:after="0" w:line="240" w:lineRule="auto"/>
        <w:ind w:right="354" w:firstLine="426"/>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Система психолого-педагогического сопровождения</w:t>
      </w:r>
    </w:p>
    <w:tbl>
      <w:tblPr>
        <w:tblStyle w:val="af2"/>
        <w:tblW w:w="10606" w:type="dxa"/>
        <w:jc w:val="center"/>
        <w:tblInd w:w="-318" w:type="dxa"/>
        <w:tblLayout w:type="fixed"/>
        <w:tblLook w:val="04A0" w:firstRow="1" w:lastRow="0" w:firstColumn="1" w:lastColumn="0" w:noHBand="0" w:noVBand="1"/>
      </w:tblPr>
      <w:tblGrid>
        <w:gridCol w:w="2978"/>
        <w:gridCol w:w="3402"/>
        <w:gridCol w:w="2126"/>
        <w:gridCol w:w="2100"/>
      </w:tblGrid>
      <w:tr w:rsidR="00B04020" w:rsidRPr="00B04020" w:rsidTr="00EA46C5">
        <w:trPr>
          <w:jc w:val="center"/>
        </w:trPr>
        <w:tc>
          <w:tcPr>
            <w:tcW w:w="2978" w:type="dxa"/>
            <w:vAlign w:val="center"/>
          </w:tcPr>
          <w:p w:rsidR="00B04020" w:rsidRPr="00B04020" w:rsidRDefault="00B04020" w:rsidP="00B04020">
            <w:pPr>
              <w:ind w:right="354"/>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Направления работы</w:t>
            </w:r>
          </w:p>
        </w:tc>
        <w:tc>
          <w:tcPr>
            <w:tcW w:w="3402" w:type="dxa"/>
            <w:vAlign w:val="center"/>
          </w:tcPr>
          <w:p w:rsidR="00B04020" w:rsidRPr="00B04020" w:rsidRDefault="00B04020" w:rsidP="00B04020">
            <w:pPr>
              <w:ind w:right="354" w:firstLine="59"/>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Основное содержание</w:t>
            </w:r>
          </w:p>
        </w:tc>
        <w:tc>
          <w:tcPr>
            <w:tcW w:w="2126" w:type="dxa"/>
            <w:vAlign w:val="center"/>
          </w:tcPr>
          <w:p w:rsidR="00B04020" w:rsidRPr="00B04020" w:rsidRDefault="00B04020" w:rsidP="00B04020">
            <w:pPr>
              <w:ind w:right="354" w:firstLine="34"/>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Форма организации</w:t>
            </w:r>
          </w:p>
        </w:tc>
        <w:tc>
          <w:tcPr>
            <w:tcW w:w="2100" w:type="dxa"/>
            <w:vAlign w:val="center"/>
          </w:tcPr>
          <w:p w:rsidR="00B04020" w:rsidRPr="00B04020" w:rsidRDefault="00B04020" w:rsidP="00B04020">
            <w:pPr>
              <w:ind w:right="354" w:firstLine="34"/>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Возраст детей</w:t>
            </w:r>
          </w:p>
        </w:tc>
      </w:tr>
      <w:tr w:rsidR="00B04020" w:rsidRPr="00B04020" w:rsidTr="00EA46C5">
        <w:trPr>
          <w:jc w:val="center"/>
        </w:trPr>
        <w:tc>
          <w:tcPr>
            <w:tcW w:w="2978" w:type="dxa"/>
            <w:vMerge w:val="restart"/>
            <w:vAlign w:val="center"/>
          </w:tcPr>
          <w:p w:rsidR="00B04020" w:rsidRPr="00B04020" w:rsidRDefault="00B04020" w:rsidP="00B04020">
            <w:pPr>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Психологическая диагностика</w:t>
            </w:r>
          </w:p>
          <w:p w:rsidR="00B04020" w:rsidRPr="00B04020" w:rsidRDefault="00B04020" w:rsidP="00B04020">
            <w:pPr>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Углубленное психолого-педагогическое изучение воспитанников на протяжении всего периода посещения ДОУ, определение индивидуальных особенностей и склонностей личности, ее потенциальных возможностей и перспектив развития, особенностей социализации</w:t>
            </w:r>
          </w:p>
        </w:tc>
        <w:tc>
          <w:tcPr>
            <w:tcW w:w="3402" w:type="dxa"/>
            <w:vAlign w:val="center"/>
          </w:tcPr>
          <w:p w:rsidR="00B04020" w:rsidRPr="00B04020" w:rsidRDefault="00B04020" w:rsidP="00B04020">
            <w:pPr>
              <w:ind w:firstLine="5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Диагностика адаптации в детском коллективе</w:t>
            </w:r>
          </w:p>
        </w:tc>
        <w:tc>
          <w:tcPr>
            <w:tcW w:w="2126" w:type="dxa"/>
            <w:vAlign w:val="center"/>
          </w:tcPr>
          <w:p w:rsidR="00B04020" w:rsidRPr="00B04020" w:rsidRDefault="00B04020" w:rsidP="00B04020">
            <w:pPr>
              <w:ind w:firstLine="8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Индивидуальная</w:t>
            </w:r>
          </w:p>
        </w:tc>
        <w:tc>
          <w:tcPr>
            <w:tcW w:w="2100" w:type="dxa"/>
            <w:vAlign w:val="center"/>
          </w:tcPr>
          <w:p w:rsidR="00B04020" w:rsidRPr="00B04020" w:rsidRDefault="00B04020" w:rsidP="00B04020">
            <w:pPr>
              <w:ind w:right="354"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Младший дошкольный</w:t>
            </w:r>
          </w:p>
        </w:tc>
      </w:tr>
      <w:tr w:rsidR="00B04020" w:rsidRPr="00B04020" w:rsidTr="00EA46C5">
        <w:trPr>
          <w:jc w:val="center"/>
        </w:trPr>
        <w:tc>
          <w:tcPr>
            <w:tcW w:w="2978" w:type="dxa"/>
            <w:vMerge/>
            <w:vAlign w:val="center"/>
          </w:tcPr>
          <w:p w:rsidR="00B04020" w:rsidRPr="00B04020" w:rsidRDefault="00B04020" w:rsidP="00B04020">
            <w:pPr>
              <w:ind w:right="354" w:firstLine="426"/>
              <w:jc w:val="center"/>
              <w:rPr>
                <w:rFonts w:ascii="Times New Roman" w:eastAsia="Times New Roman" w:hAnsi="Times New Roman" w:cs="Times New Roman"/>
                <w:bCs/>
                <w:sz w:val="24"/>
                <w:szCs w:val="24"/>
                <w:lang w:eastAsia="ru-RU"/>
              </w:rPr>
            </w:pPr>
          </w:p>
        </w:tc>
        <w:tc>
          <w:tcPr>
            <w:tcW w:w="3402" w:type="dxa"/>
            <w:vAlign w:val="center"/>
          </w:tcPr>
          <w:p w:rsidR="00B04020" w:rsidRPr="00B04020" w:rsidRDefault="00B04020" w:rsidP="00B04020">
            <w:pPr>
              <w:ind w:firstLine="5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Диагностика познавательной сферы (мышление, внимание, восприятие, память, воображение)</w:t>
            </w:r>
          </w:p>
        </w:tc>
        <w:tc>
          <w:tcPr>
            <w:tcW w:w="2126" w:type="dxa"/>
            <w:vAlign w:val="center"/>
          </w:tcPr>
          <w:p w:rsidR="00B04020" w:rsidRPr="00B04020" w:rsidRDefault="00B04020" w:rsidP="00B04020">
            <w:pPr>
              <w:ind w:firstLine="8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 и индивидуальная</w:t>
            </w:r>
          </w:p>
        </w:tc>
        <w:tc>
          <w:tcPr>
            <w:tcW w:w="2100" w:type="dxa"/>
            <w:vAlign w:val="center"/>
          </w:tcPr>
          <w:p w:rsidR="00B04020" w:rsidRPr="00B04020" w:rsidRDefault="00B04020" w:rsidP="00B04020">
            <w:pPr>
              <w:ind w:right="354"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Младший,  старший дошкольный</w:t>
            </w:r>
          </w:p>
        </w:tc>
      </w:tr>
      <w:tr w:rsidR="00B04020" w:rsidRPr="00B04020" w:rsidTr="00EA46C5">
        <w:trPr>
          <w:jc w:val="center"/>
        </w:trPr>
        <w:tc>
          <w:tcPr>
            <w:tcW w:w="2978" w:type="dxa"/>
            <w:vMerge/>
            <w:vAlign w:val="center"/>
          </w:tcPr>
          <w:p w:rsidR="00B04020" w:rsidRPr="00B04020" w:rsidRDefault="00B04020" w:rsidP="00B04020">
            <w:pPr>
              <w:ind w:right="354" w:firstLine="426"/>
              <w:jc w:val="center"/>
              <w:rPr>
                <w:rFonts w:ascii="Times New Roman" w:eastAsia="Times New Roman" w:hAnsi="Times New Roman" w:cs="Times New Roman"/>
                <w:bCs/>
                <w:sz w:val="24"/>
                <w:szCs w:val="24"/>
                <w:lang w:eastAsia="ru-RU"/>
              </w:rPr>
            </w:pPr>
          </w:p>
        </w:tc>
        <w:tc>
          <w:tcPr>
            <w:tcW w:w="3402" w:type="dxa"/>
            <w:vAlign w:val="center"/>
          </w:tcPr>
          <w:p w:rsidR="00B04020" w:rsidRPr="00B04020" w:rsidRDefault="00B04020" w:rsidP="00B04020">
            <w:pPr>
              <w:ind w:firstLine="5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Диагностика эмоциональной сферы (проявления агрессивного поведения, страхи, тревожность, эмоциональная отзывчивость)</w:t>
            </w:r>
          </w:p>
        </w:tc>
        <w:tc>
          <w:tcPr>
            <w:tcW w:w="2126" w:type="dxa"/>
            <w:vAlign w:val="center"/>
          </w:tcPr>
          <w:p w:rsidR="00B04020" w:rsidRPr="00B04020" w:rsidRDefault="00B04020" w:rsidP="00B04020">
            <w:pPr>
              <w:ind w:firstLine="8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 и индивидуальная</w:t>
            </w:r>
          </w:p>
        </w:tc>
        <w:tc>
          <w:tcPr>
            <w:tcW w:w="2100" w:type="dxa"/>
            <w:vAlign w:val="center"/>
          </w:tcPr>
          <w:p w:rsidR="00B04020" w:rsidRPr="00B04020" w:rsidRDefault="00B04020" w:rsidP="00B04020">
            <w:pPr>
              <w:ind w:right="354"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Старший дошкольный</w:t>
            </w:r>
          </w:p>
        </w:tc>
      </w:tr>
      <w:tr w:rsidR="00B04020" w:rsidRPr="00B04020" w:rsidTr="00EA46C5">
        <w:trPr>
          <w:jc w:val="center"/>
        </w:trPr>
        <w:tc>
          <w:tcPr>
            <w:tcW w:w="2978" w:type="dxa"/>
            <w:vMerge/>
            <w:vAlign w:val="center"/>
          </w:tcPr>
          <w:p w:rsidR="00B04020" w:rsidRPr="00B04020" w:rsidRDefault="00B04020" w:rsidP="00B04020">
            <w:pPr>
              <w:ind w:right="354" w:firstLine="426"/>
              <w:jc w:val="center"/>
              <w:rPr>
                <w:rFonts w:ascii="Times New Roman" w:eastAsia="Times New Roman" w:hAnsi="Times New Roman" w:cs="Times New Roman"/>
                <w:bCs/>
                <w:sz w:val="24"/>
                <w:szCs w:val="24"/>
                <w:lang w:eastAsia="ru-RU"/>
              </w:rPr>
            </w:pPr>
          </w:p>
        </w:tc>
        <w:tc>
          <w:tcPr>
            <w:tcW w:w="3402" w:type="dxa"/>
            <w:vAlign w:val="center"/>
          </w:tcPr>
          <w:p w:rsidR="00B04020" w:rsidRPr="00B04020" w:rsidRDefault="00B04020" w:rsidP="00B04020">
            <w:pPr>
              <w:ind w:firstLine="5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Диагностика готовности к школе (мотивационная, интеллектуальная, коммуникативная)</w:t>
            </w:r>
          </w:p>
        </w:tc>
        <w:tc>
          <w:tcPr>
            <w:tcW w:w="2126" w:type="dxa"/>
            <w:vAlign w:val="center"/>
          </w:tcPr>
          <w:p w:rsidR="00B04020" w:rsidRPr="00B04020" w:rsidRDefault="00B04020" w:rsidP="00B04020">
            <w:pPr>
              <w:ind w:firstLine="8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 и индивидуальная</w:t>
            </w:r>
          </w:p>
        </w:tc>
        <w:tc>
          <w:tcPr>
            <w:tcW w:w="2100" w:type="dxa"/>
            <w:vAlign w:val="center"/>
          </w:tcPr>
          <w:p w:rsidR="00B04020" w:rsidRPr="00B04020" w:rsidRDefault="00B04020" w:rsidP="00B04020">
            <w:pPr>
              <w:ind w:right="354"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Старший дошкольный</w:t>
            </w:r>
          </w:p>
        </w:tc>
      </w:tr>
      <w:tr w:rsidR="00B04020" w:rsidRPr="00B04020" w:rsidTr="00EA46C5">
        <w:trPr>
          <w:trHeight w:val="1814"/>
          <w:jc w:val="center"/>
        </w:trPr>
        <w:tc>
          <w:tcPr>
            <w:tcW w:w="2978" w:type="dxa"/>
            <w:vMerge/>
            <w:vAlign w:val="center"/>
          </w:tcPr>
          <w:p w:rsidR="00B04020" w:rsidRPr="00B04020" w:rsidRDefault="00B04020" w:rsidP="00B04020">
            <w:pPr>
              <w:ind w:right="354" w:firstLine="426"/>
              <w:jc w:val="center"/>
              <w:rPr>
                <w:rFonts w:ascii="Times New Roman" w:eastAsia="Times New Roman" w:hAnsi="Times New Roman" w:cs="Times New Roman"/>
                <w:bCs/>
                <w:sz w:val="24"/>
                <w:szCs w:val="24"/>
                <w:lang w:eastAsia="ru-RU"/>
              </w:rPr>
            </w:pPr>
          </w:p>
        </w:tc>
        <w:tc>
          <w:tcPr>
            <w:tcW w:w="3402" w:type="dxa"/>
            <w:vAlign w:val="center"/>
          </w:tcPr>
          <w:p w:rsidR="00B04020" w:rsidRPr="00B04020" w:rsidRDefault="00B04020" w:rsidP="00B04020">
            <w:pPr>
              <w:ind w:firstLine="5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Диагностика детско-родительских отношений (межличностные отношения в семье, родительские отношения, определение психологической атмосферы в семье)</w:t>
            </w:r>
          </w:p>
        </w:tc>
        <w:tc>
          <w:tcPr>
            <w:tcW w:w="2126" w:type="dxa"/>
            <w:vAlign w:val="center"/>
          </w:tcPr>
          <w:p w:rsidR="00B04020" w:rsidRPr="00B04020" w:rsidRDefault="00B04020" w:rsidP="00B04020">
            <w:pPr>
              <w:ind w:firstLine="8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 и индивидуальная</w:t>
            </w:r>
          </w:p>
        </w:tc>
        <w:tc>
          <w:tcPr>
            <w:tcW w:w="2100" w:type="dxa"/>
            <w:vAlign w:val="center"/>
          </w:tcPr>
          <w:p w:rsidR="00B04020" w:rsidRPr="00B04020" w:rsidRDefault="00B04020" w:rsidP="00B04020">
            <w:pPr>
              <w:ind w:right="354"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По запросу</w:t>
            </w:r>
          </w:p>
        </w:tc>
      </w:tr>
      <w:tr w:rsidR="00B04020" w:rsidRPr="00B04020" w:rsidTr="00EA46C5">
        <w:trPr>
          <w:jc w:val="center"/>
        </w:trPr>
        <w:tc>
          <w:tcPr>
            <w:tcW w:w="2978" w:type="dxa"/>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Индивидуальное психологическое сопровождение развития каждого ребенка</w:t>
            </w:r>
          </w:p>
          <w:p w:rsidR="00B04020" w:rsidRPr="00B04020" w:rsidRDefault="00B04020" w:rsidP="00B04020">
            <w:pPr>
              <w:tabs>
                <w:tab w:val="left" w:pos="2702"/>
              </w:tabs>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Содействие личностному и интеллектуальному развитию воспитанников, исходя из способностей, склонностей, состояния здоровья</w:t>
            </w:r>
          </w:p>
        </w:tc>
        <w:tc>
          <w:tcPr>
            <w:tcW w:w="3402" w:type="dxa"/>
            <w:vAlign w:val="center"/>
          </w:tcPr>
          <w:p w:rsidR="00B04020" w:rsidRPr="00B04020" w:rsidRDefault="00B04020" w:rsidP="00B04020">
            <w:pPr>
              <w:ind w:firstLine="59"/>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Разработка индивидуальных методик и технологий воздействия на особенности формирования личности ребенка и сохранения ее индивидуальности на основе данных диагностики средствами индивидуального развития, координации деятельности специалистов ДОУ и воспитателей, психологических аспектов развивающей среды, личностно-ориентированных технологий.</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Все группы</w:t>
            </w:r>
          </w:p>
        </w:tc>
      </w:tr>
      <w:tr w:rsidR="00B04020" w:rsidRPr="00B04020" w:rsidTr="00EA46C5">
        <w:trPr>
          <w:jc w:val="center"/>
        </w:trPr>
        <w:tc>
          <w:tcPr>
            <w:tcW w:w="2978" w:type="dxa"/>
            <w:vMerge w:val="restart"/>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Психологическая профилактика</w:t>
            </w:r>
          </w:p>
          <w:p w:rsidR="00B04020" w:rsidRPr="00B04020" w:rsidRDefault="00B04020" w:rsidP="00B04020">
            <w:pPr>
              <w:tabs>
                <w:tab w:val="left" w:pos="2702"/>
              </w:tabs>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Профилактика и преодоление отклонений в социальном и психологическом здоровье, а также развитии ребенка</w:t>
            </w: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Применение системы гибкой адаптации ребенка в ДОУ</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xml:space="preserve"> Младший дошкольный</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Контроль над психологической готовностью ребенка к посещению ДОУ в начале учебного года, постепенное включение в стандартный режим дня</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 и индивидуальная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Все группы</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Индивидуальное варьирование образовательной нагрузки в соответствии с психофизическим состоянием ребенка и его психоморфофункциональной готовностью</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Все группы</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Использование психогигиенических требований к организации развивающего пространства ДОУ в соответствии с возрастом детей</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Все группы</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Развитие коммуникативных способностей и социальной адаптации детей</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Младший, старший дошкольный</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Развитие познавательных и творческих способностей детей</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Старший дошкольный</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Развитие эмоциональной сферы детей</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Старший дошкольный</w:t>
            </w:r>
          </w:p>
        </w:tc>
      </w:tr>
      <w:tr w:rsidR="00B04020" w:rsidRPr="00B04020" w:rsidTr="00EA46C5">
        <w:trPr>
          <w:jc w:val="center"/>
        </w:trPr>
        <w:tc>
          <w:tcPr>
            <w:tcW w:w="2978" w:type="dxa"/>
            <w:vMerge w:val="restart"/>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Психологическая коррекция</w:t>
            </w:r>
          </w:p>
          <w:p w:rsidR="00B04020" w:rsidRPr="00B04020" w:rsidRDefault="00B04020" w:rsidP="00B04020">
            <w:pPr>
              <w:tabs>
                <w:tab w:val="left" w:pos="2702"/>
              </w:tabs>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Активное воздействие на процесс формирования личности ребенка и сохранение ее индивидуальности с целью оказания помощи, поддержки развития на основе данных диагностики средствами коррекционной практики</w:t>
            </w: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Коррекция нарушений адаптации в детском коллективе</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Младший дошкольный</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Коррекция нарушений формирования эмоциональной сферы и ситуативных эмоциональных расстройств</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Все группы</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Коррекция нарушений формирования познавательной сферы</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Старший дошкольный</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Коррекция нарушений формирования мотивационной сферы</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Старший дошкольный</w:t>
            </w:r>
          </w:p>
        </w:tc>
      </w:tr>
      <w:tr w:rsidR="00B04020" w:rsidRPr="00B04020" w:rsidTr="00EA46C5">
        <w:trPr>
          <w:jc w:val="center"/>
        </w:trPr>
        <w:tc>
          <w:tcPr>
            <w:tcW w:w="2978" w:type="dxa"/>
            <w:vMerge/>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Коррекция нарушений формирования социальной компетентности и коммуникативного навыка</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Индивидуальная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Старший дошкольный</w:t>
            </w:r>
          </w:p>
        </w:tc>
      </w:tr>
      <w:tr w:rsidR="00B04020" w:rsidRPr="00B04020" w:rsidTr="00EA46C5">
        <w:trPr>
          <w:jc w:val="center"/>
        </w:trPr>
        <w:tc>
          <w:tcPr>
            <w:tcW w:w="2978" w:type="dxa"/>
            <w:vMerge w:val="restart"/>
            <w:vAlign w:val="center"/>
          </w:tcPr>
          <w:p w:rsidR="00B04020" w:rsidRPr="00B04020" w:rsidRDefault="00B04020" w:rsidP="00B04020">
            <w:pPr>
              <w:tabs>
                <w:tab w:val="left" w:pos="2702"/>
              </w:tabs>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Психологическое просвещение</w:t>
            </w:r>
          </w:p>
          <w:p w:rsidR="00B04020" w:rsidRPr="00B04020" w:rsidRDefault="00B04020" w:rsidP="00B04020">
            <w:pPr>
              <w:tabs>
                <w:tab w:val="left" w:pos="2702"/>
              </w:tabs>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Содействие распространению и внедрению в практику ГБДОУ достижений отечественной и зарубежной детской психологии</w:t>
            </w: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Проведение игр, развивающих занятий на основе саморазвития и обучения психологическим приемам взаимодействия и взаимоотношений</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Младший  дошкольный</w:t>
            </w:r>
          </w:p>
        </w:tc>
      </w:tr>
      <w:tr w:rsidR="00B04020" w:rsidRPr="00B04020" w:rsidTr="00EA46C5">
        <w:trPr>
          <w:jc w:val="center"/>
        </w:trPr>
        <w:tc>
          <w:tcPr>
            <w:tcW w:w="2978" w:type="dxa"/>
            <w:vMerge/>
            <w:vAlign w:val="center"/>
          </w:tcPr>
          <w:p w:rsidR="00B04020" w:rsidRPr="00B04020" w:rsidRDefault="00B04020" w:rsidP="00B04020">
            <w:pPr>
              <w:ind w:right="354" w:firstLine="426"/>
              <w:jc w:val="center"/>
              <w:rPr>
                <w:rFonts w:ascii="Times New Roman" w:eastAsia="Times New Roman" w:hAnsi="Times New Roman" w:cs="Times New Roman"/>
                <w:b/>
                <w:bCs/>
                <w:sz w:val="24"/>
                <w:szCs w:val="24"/>
                <w:lang w:eastAsia="ru-RU"/>
              </w:rPr>
            </w:pPr>
          </w:p>
        </w:tc>
        <w:tc>
          <w:tcPr>
            <w:tcW w:w="3402" w:type="dxa"/>
            <w:vAlign w:val="center"/>
          </w:tcPr>
          <w:p w:rsidR="00B04020" w:rsidRPr="00B04020" w:rsidRDefault="00B04020" w:rsidP="00B04020">
            <w:pPr>
              <w:ind w:right="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Формирование основ взаимопомощи, толерантности, милосердия, ответственности и уверенности, способности к активному социальному взаимодействию</w:t>
            </w:r>
          </w:p>
        </w:tc>
        <w:tc>
          <w:tcPr>
            <w:tcW w:w="2126"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Групповая</w:t>
            </w:r>
          </w:p>
        </w:tc>
        <w:tc>
          <w:tcPr>
            <w:tcW w:w="2100" w:type="dxa"/>
            <w:vAlign w:val="center"/>
          </w:tcPr>
          <w:p w:rsidR="00B04020" w:rsidRPr="00B04020" w:rsidRDefault="00B04020" w:rsidP="00B04020">
            <w:pPr>
              <w:ind w:firstLine="3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Старший дошкольный</w:t>
            </w:r>
          </w:p>
        </w:tc>
      </w:tr>
    </w:tbl>
    <w:p w:rsidR="00B04020" w:rsidRPr="00B04020" w:rsidRDefault="00B04020" w:rsidP="00B04020">
      <w:pPr>
        <w:spacing w:before="240" w:after="0" w:line="240" w:lineRule="auto"/>
        <w:ind w:right="-2"/>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Основные принципы профилактической и коррекционно-развивающей работы с детьми в системе психолого-педагогического сопровождения:</w:t>
      </w:r>
    </w:p>
    <w:p w:rsidR="00B04020" w:rsidRPr="00B04020" w:rsidRDefault="00B04020" w:rsidP="00B04020">
      <w:pPr>
        <w:numPr>
          <w:ilvl w:val="0"/>
          <w:numId w:val="33"/>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Единство обучающей, коррекционно-развивающей и воспитательной задач.</w:t>
      </w:r>
    </w:p>
    <w:p w:rsidR="00B04020" w:rsidRPr="00B04020" w:rsidRDefault="00B04020" w:rsidP="00B04020">
      <w:pPr>
        <w:numPr>
          <w:ilvl w:val="0"/>
          <w:numId w:val="33"/>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сознательности, активности и самостоятельности ребенка в процессе коррекционно-развивающих мероприятий.</w:t>
      </w:r>
    </w:p>
    <w:p w:rsidR="00B04020" w:rsidRPr="00B04020" w:rsidRDefault="00B04020" w:rsidP="00B04020">
      <w:pPr>
        <w:numPr>
          <w:ilvl w:val="0"/>
          <w:numId w:val="33"/>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Систематичность и последовательность (приобретаемые детьми знания умения и навыки должны представлять собой определенную систему, а их формирование осуществляться поэтапно).</w:t>
      </w:r>
    </w:p>
    <w:p w:rsidR="00B04020" w:rsidRPr="00B04020" w:rsidRDefault="00B04020" w:rsidP="00B04020">
      <w:pPr>
        <w:numPr>
          <w:ilvl w:val="0"/>
          <w:numId w:val="33"/>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Наглядность (принцип вытекает из необходимости активного восприятия, осмысления и обобщения детьми изучаемого материала; применяется и как средство познания нового, и для развития наблюдательности и для лучшего понимания информации).</w:t>
      </w:r>
    </w:p>
    <w:p w:rsidR="00B04020" w:rsidRPr="00B04020" w:rsidRDefault="00B04020" w:rsidP="00B04020">
      <w:pPr>
        <w:numPr>
          <w:ilvl w:val="0"/>
          <w:numId w:val="33"/>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Индивидуализация.</w:t>
      </w:r>
    </w:p>
    <w:p w:rsidR="00B04020" w:rsidRPr="00B04020" w:rsidRDefault="00B04020" w:rsidP="00B04020">
      <w:pPr>
        <w:numPr>
          <w:ilvl w:val="0"/>
          <w:numId w:val="33"/>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Нравственность, экологичность (один из важнейших этических принципов, включающий в себя нравственное воспитание, формирование у ребенка готовности к самостоятельному выбору).</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Основные методы и приемы работы с детьми:</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Музыкально-ритмические упражнения</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Психогимнастика</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Дыхательная и мимическая гимнастика</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Упражнения на мышечную релаксацию</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Игры на развитие навыков общения</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Обыгрывание эмоционального состояния</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Выражение своего эмоционального состояния через рисование, танцы, театрализованные сценки и пр.</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Сюжетно-ролевые игры</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Чтение и обсуждение художественных произведений</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Просмотр и анализ фрагментов мультфильмов</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Элементы сказкотерапии с импровизацией</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Дидактические игры</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Графические задания</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Проигрывание этюдов по ролям</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Проблемные ситуации</w:t>
      </w:r>
    </w:p>
    <w:p w:rsidR="00B04020" w:rsidRPr="00B04020" w:rsidRDefault="00B04020" w:rsidP="00B04020">
      <w:pPr>
        <w:numPr>
          <w:ilvl w:val="0"/>
          <w:numId w:val="34"/>
        </w:num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Подвижные игры</w:t>
      </w:r>
    </w:p>
    <w:p w:rsidR="00B04020" w:rsidRPr="00B04020" w:rsidRDefault="00B04020" w:rsidP="00B04020">
      <w:pPr>
        <w:tabs>
          <w:tab w:val="left" w:pos="9354"/>
        </w:tabs>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Непосредственно образовательная деятельность по реализации данной программы осуществляется в виде бесплатных кружков по подгруппам 1 раз в неделю продолжительностью по 20-25 минут.</w:t>
      </w:r>
    </w:p>
    <w:p w:rsidR="00B04020" w:rsidRPr="00B04020" w:rsidRDefault="00B04020" w:rsidP="00B04020">
      <w:pPr>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br w:type="page"/>
      </w:r>
    </w:p>
    <w:p w:rsidR="00B04020" w:rsidRPr="00B04020" w:rsidRDefault="00B04020" w:rsidP="00B04020">
      <w:pPr>
        <w:tabs>
          <w:tab w:val="left" w:pos="0"/>
        </w:tabs>
        <w:spacing w:after="0" w:line="240" w:lineRule="auto"/>
        <w:contextualSpacing/>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2.3.Образовательная область «Познавательное развитие»</w:t>
      </w:r>
    </w:p>
    <w:p w:rsidR="00B04020" w:rsidRPr="00B04020" w:rsidRDefault="00B04020" w:rsidP="00B04020">
      <w:pPr>
        <w:tabs>
          <w:tab w:val="left" w:pos="0"/>
        </w:tabs>
        <w:spacing w:before="240"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Познавательное развитие дошкольников включает в себя:</w:t>
      </w:r>
    </w:p>
    <w:p w:rsidR="00B04020" w:rsidRPr="00B04020" w:rsidRDefault="00B04020" w:rsidP="00B04020">
      <w:pPr>
        <w:numPr>
          <w:ilvl w:val="0"/>
          <w:numId w:val="61"/>
        </w:numPr>
        <w:tabs>
          <w:tab w:val="left" w:pos="0"/>
        </w:tabs>
        <w:spacing w:before="240" w:after="0" w:line="240" w:lineRule="auto"/>
        <w:ind w:right="354" w:firstLine="567"/>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мышления, памяти и внимания (посредством различных видов деятельности, вопросов детей, занятий по развитию логики, развивающих игр).</w:t>
      </w:r>
    </w:p>
    <w:p w:rsidR="00B04020" w:rsidRPr="00B04020" w:rsidRDefault="00B04020" w:rsidP="00B04020">
      <w:pPr>
        <w:numPr>
          <w:ilvl w:val="0"/>
          <w:numId w:val="61"/>
        </w:numPr>
        <w:tabs>
          <w:tab w:val="left" w:pos="0"/>
        </w:tabs>
        <w:spacing w:before="240" w:after="0" w:line="240" w:lineRule="auto"/>
        <w:ind w:right="354" w:firstLine="567"/>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любознательности (посредством развития познавательной мотивации, развития воображения и творческой активности).</w:t>
      </w:r>
    </w:p>
    <w:p w:rsidR="00B04020" w:rsidRPr="00B04020" w:rsidRDefault="00B04020" w:rsidP="00B04020">
      <w:pPr>
        <w:numPr>
          <w:ilvl w:val="0"/>
          <w:numId w:val="61"/>
        </w:numPr>
        <w:tabs>
          <w:tab w:val="left" w:pos="0"/>
        </w:tabs>
        <w:spacing w:before="240" w:after="0" w:line="240" w:lineRule="auto"/>
        <w:ind w:right="354" w:firstLine="567"/>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специальных способов ориентации (посредством экспериментирования с природным материалом, использования схем, символов, знаков).</w:t>
      </w:r>
    </w:p>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Реализация принципа развивающего обучения, заявленного в целевом разделе Программы, определяет главной целью построения всего образовательного процесса полноценное психическое развитие ребенка, развитие его познавательных и художественных способностей. Для развития познавательных способностей огромное значение приобретает педагогическая поддержка инициативы детей и их самодеятельности и познания окружающего мира.</w:t>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Педагогические условия успешного и полноценного интеллектуального развития детей дошкольного возраста</w:t>
      </w:r>
    </w:p>
    <w:p w:rsidR="00B04020" w:rsidRPr="00B04020" w:rsidRDefault="00B04020" w:rsidP="00B04020">
      <w:pPr>
        <w:numPr>
          <w:ilvl w:val="0"/>
          <w:numId w:val="6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Обеспечение использования</w:t>
      </w:r>
      <w:r w:rsidRPr="00B04020">
        <w:rPr>
          <w:rFonts w:ascii="Times New Roman" w:eastAsia="Times New Roman" w:hAnsi="Times New Roman" w:cs="Times New Roman"/>
          <w:bCs/>
          <w:sz w:val="28"/>
          <w:szCs w:val="28"/>
          <w:lang w:eastAsia="ru-RU"/>
        </w:rPr>
        <w:t xml:space="preserve"> собственных, в том числе «ручных», </w:t>
      </w:r>
      <w:r w:rsidRPr="00B04020">
        <w:rPr>
          <w:rFonts w:ascii="Times New Roman" w:eastAsia="Times New Roman" w:hAnsi="Times New Roman" w:cs="Times New Roman"/>
          <w:bCs/>
          <w:sz w:val="28"/>
          <w:szCs w:val="28"/>
          <w:u w:val="single"/>
          <w:lang w:eastAsia="ru-RU"/>
        </w:rPr>
        <w:t>действий</w:t>
      </w:r>
      <w:r w:rsidRPr="00B04020">
        <w:rPr>
          <w:rFonts w:ascii="Times New Roman" w:eastAsia="Times New Roman" w:hAnsi="Times New Roman" w:cs="Times New Roman"/>
          <w:bCs/>
          <w:sz w:val="28"/>
          <w:szCs w:val="28"/>
          <w:lang w:eastAsia="ru-RU"/>
        </w:rPr>
        <w:t xml:space="preserve"> в познании различных количественных групп, дающих возможность накопления чувственного опыта предметно-количественного содержания.</w:t>
      </w:r>
    </w:p>
    <w:p w:rsidR="00B04020" w:rsidRPr="00B04020" w:rsidRDefault="00B04020" w:rsidP="00B04020">
      <w:pPr>
        <w:numPr>
          <w:ilvl w:val="0"/>
          <w:numId w:val="6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Использование разнообразного дидактического наглядного материала</w:t>
      </w:r>
      <w:r w:rsidRPr="00B04020">
        <w:rPr>
          <w:rFonts w:ascii="Times New Roman" w:eastAsia="Times New Roman" w:hAnsi="Times New Roman" w:cs="Times New Roman"/>
          <w:bCs/>
          <w:sz w:val="28"/>
          <w:szCs w:val="28"/>
          <w:lang w:eastAsia="ru-RU"/>
        </w:rPr>
        <w:t>, способствующего выполнению каждым ребенком действий с различными предметами, величинами.</w:t>
      </w:r>
    </w:p>
    <w:p w:rsidR="00B04020" w:rsidRPr="00B04020" w:rsidRDefault="00B04020" w:rsidP="00B04020">
      <w:pPr>
        <w:numPr>
          <w:ilvl w:val="0"/>
          <w:numId w:val="6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Организация речевого общения детей</w:t>
      </w:r>
      <w:r w:rsidRPr="00B04020">
        <w:rPr>
          <w:rFonts w:ascii="Times New Roman" w:eastAsia="Times New Roman" w:hAnsi="Times New Roman" w:cs="Times New Roman"/>
          <w:bCs/>
          <w:sz w:val="28"/>
          <w:szCs w:val="28"/>
          <w:lang w:eastAsia="ru-RU"/>
        </w:rPr>
        <w:t>, обеспечивающее самостоятельное использование слов, обозначающих математические понятия, явления окружающей действительности.</w:t>
      </w:r>
    </w:p>
    <w:p w:rsidR="00B04020" w:rsidRPr="00B04020" w:rsidRDefault="00B04020" w:rsidP="00B04020">
      <w:pPr>
        <w:numPr>
          <w:ilvl w:val="0"/>
          <w:numId w:val="6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Организация разнообразных форм взаимодействия</w:t>
      </w:r>
      <w:r w:rsidRPr="00B04020">
        <w:rPr>
          <w:rFonts w:ascii="Times New Roman" w:eastAsia="Times New Roman" w:hAnsi="Times New Roman" w:cs="Times New Roman"/>
          <w:bCs/>
          <w:sz w:val="28"/>
          <w:szCs w:val="28"/>
          <w:lang w:eastAsia="ru-RU"/>
        </w:rPr>
        <w:t>: «педагог-дети», «дети-дети».</w:t>
      </w:r>
    </w:p>
    <w:p w:rsidR="00B04020" w:rsidRPr="00B04020" w:rsidRDefault="00B04020" w:rsidP="00B04020">
      <w:pPr>
        <w:numPr>
          <w:ilvl w:val="0"/>
          <w:numId w:val="62"/>
        </w:numPr>
        <w:spacing w:after="0" w:line="240" w:lineRule="auto"/>
        <w:ind w:right="-2"/>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Организация обучения детей</w:t>
      </w:r>
      <w:r w:rsidRPr="00B04020">
        <w:rPr>
          <w:rFonts w:ascii="Times New Roman" w:eastAsia="Times New Roman" w:hAnsi="Times New Roman" w:cs="Times New Roman"/>
          <w:bCs/>
          <w:sz w:val="28"/>
          <w:szCs w:val="28"/>
          <w:lang w:eastAsia="ru-RU"/>
        </w:rPr>
        <w:t xml:space="preserve">, предполагающая использование детьми </w:t>
      </w:r>
      <w:r w:rsidRPr="00B04020">
        <w:rPr>
          <w:rFonts w:ascii="Times New Roman" w:eastAsia="Times New Roman" w:hAnsi="Times New Roman" w:cs="Times New Roman"/>
          <w:bCs/>
          <w:sz w:val="28"/>
          <w:szCs w:val="28"/>
          <w:u w:val="single"/>
          <w:lang w:eastAsia="ru-RU"/>
        </w:rPr>
        <w:t>совместных действий</w:t>
      </w:r>
      <w:r w:rsidRPr="00B04020">
        <w:rPr>
          <w:rFonts w:ascii="Times New Roman" w:eastAsia="Times New Roman" w:hAnsi="Times New Roman" w:cs="Times New Roman"/>
          <w:bCs/>
          <w:sz w:val="28"/>
          <w:szCs w:val="28"/>
          <w:lang w:eastAsia="ru-RU"/>
        </w:rPr>
        <w:t xml:space="preserve"> в освоении различных понятий. Для этого на занятиях детей организуют в микрогруппы по 3-4 человека. Такая организация провоцирует </w:t>
      </w:r>
      <w:r w:rsidRPr="00B04020">
        <w:rPr>
          <w:rFonts w:ascii="Times New Roman" w:eastAsia="Times New Roman" w:hAnsi="Times New Roman" w:cs="Times New Roman"/>
          <w:bCs/>
          <w:sz w:val="28"/>
          <w:szCs w:val="28"/>
          <w:u w:val="single"/>
          <w:lang w:eastAsia="ru-RU"/>
        </w:rPr>
        <w:t>активное речевое общение детей со сверстниками.</w:t>
      </w:r>
    </w:p>
    <w:p w:rsidR="00B04020" w:rsidRPr="00B04020" w:rsidRDefault="00B04020" w:rsidP="00B04020">
      <w:pPr>
        <w:numPr>
          <w:ilvl w:val="0"/>
          <w:numId w:val="62"/>
        </w:numPr>
        <w:spacing w:after="0" w:line="240" w:lineRule="auto"/>
        <w:ind w:right="-2"/>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 xml:space="preserve">Позиция педагога </w:t>
      </w:r>
      <w:r w:rsidRPr="00B04020">
        <w:rPr>
          <w:rFonts w:ascii="Times New Roman" w:eastAsia="Times New Roman" w:hAnsi="Times New Roman" w:cs="Times New Roman"/>
          <w:bCs/>
          <w:sz w:val="28"/>
          <w:szCs w:val="28"/>
          <w:lang w:eastAsia="ru-RU"/>
        </w:rPr>
        <w:t xml:space="preserve"> при организации жизни детей в детском саду дает возможность самостоятельного накопления чувственного опыта и его осмысления. Основная роль воспитателя заключается в </w:t>
      </w:r>
      <w:r w:rsidRPr="00B04020">
        <w:rPr>
          <w:rFonts w:ascii="Times New Roman" w:eastAsia="Times New Roman" w:hAnsi="Times New Roman" w:cs="Times New Roman"/>
          <w:bCs/>
          <w:sz w:val="28"/>
          <w:szCs w:val="28"/>
          <w:u w:val="single"/>
          <w:lang w:eastAsia="ru-RU"/>
        </w:rPr>
        <w:t>организации ситуации для познания детьми отношений между предметами</w:t>
      </w:r>
      <w:r w:rsidRPr="00B04020">
        <w:rPr>
          <w:rFonts w:ascii="Times New Roman" w:eastAsia="Times New Roman" w:hAnsi="Times New Roman" w:cs="Times New Roman"/>
          <w:bCs/>
          <w:sz w:val="28"/>
          <w:szCs w:val="28"/>
          <w:lang w:eastAsia="ru-RU"/>
        </w:rPr>
        <w:t xml:space="preserve">, когда ребенок сохраняет в процессе обучения </w:t>
      </w:r>
      <w:r w:rsidRPr="00B04020">
        <w:rPr>
          <w:rFonts w:ascii="Times New Roman" w:eastAsia="Times New Roman" w:hAnsi="Times New Roman" w:cs="Times New Roman"/>
          <w:bCs/>
          <w:sz w:val="28"/>
          <w:szCs w:val="28"/>
          <w:u w:val="single"/>
          <w:lang w:eastAsia="ru-RU"/>
        </w:rPr>
        <w:t>чувство комфортности и уверенности в собственных силах.</w:t>
      </w:r>
    </w:p>
    <w:p w:rsidR="00B04020" w:rsidRPr="00B04020" w:rsidRDefault="00B04020" w:rsidP="00B04020">
      <w:pPr>
        <w:numPr>
          <w:ilvl w:val="0"/>
          <w:numId w:val="62"/>
        </w:numPr>
        <w:spacing w:after="0" w:line="240" w:lineRule="auto"/>
        <w:ind w:right="-2"/>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Психологическая перестройка позиции педагога на личностно-ориентированное взаимодействие с ребенком</w:t>
      </w:r>
      <w:r w:rsidRPr="00B04020">
        <w:rPr>
          <w:rFonts w:ascii="Times New Roman" w:eastAsia="Times New Roman" w:hAnsi="Times New Roman" w:cs="Times New Roman"/>
          <w:bCs/>
          <w:sz w:val="28"/>
          <w:szCs w:val="28"/>
          <w:lang w:eastAsia="ru-RU"/>
        </w:rPr>
        <w:t xml:space="preserve">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B04020" w:rsidRPr="00B04020" w:rsidRDefault="00B04020" w:rsidP="00B04020">
      <w:pPr>
        <w:numPr>
          <w:ilvl w:val="0"/>
          <w:numId w:val="62"/>
        </w:numPr>
        <w:spacing w:after="0" w:line="240" w:lineRule="auto"/>
        <w:ind w:right="-2"/>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 xml:space="preserve">Фиксация успеха, </w:t>
      </w:r>
      <w:r w:rsidRPr="00B04020">
        <w:rPr>
          <w:rFonts w:ascii="Times New Roman" w:eastAsia="Times New Roman" w:hAnsi="Times New Roman" w:cs="Times New Roman"/>
          <w:bCs/>
          <w:sz w:val="28"/>
          <w:szCs w:val="28"/>
          <w:lang w:eastAsia="ru-RU"/>
        </w:rPr>
        <w:t>достигнутого ребенком, его аргументация создают положительный эмоциональный фон для проведения обучения, способствуют возникновению познавательного интереса.</w:t>
      </w:r>
    </w:p>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Реализация принципа развивающего обучения также требует построения образовательной работы не только с учетом уровня актуального развития ребенка, но и в зоне его ближайшего развития.</w:t>
      </w:r>
    </w:p>
    <w:p w:rsidR="00B04020" w:rsidRPr="00B04020" w:rsidRDefault="00B04020" w:rsidP="00B04020">
      <w:pPr>
        <w:spacing w:before="240" w:after="0" w:line="240" w:lineRule="auto"/>
        <w:ind w:right="354" w:firstLine="426"/>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noProof/>
          <w:sz w:val="28"/>
          <w:szCs w:val="28"/>
          <w:lang w:eastAsia="ru-RU"/>
        </w:rPr>
        <w:drawing>
          <wp:inline distT="0" distB="0" distL="0" distR="0" wp14:anchorId="36F814D4" wp14:editId="6643DF42">
            <wp:extent cx="3648075" cy="1685925"/>
            <wp:effectExtent l="0" t="0" r="0" b="28575"/>
            <wp:docPr id="5" name="Схема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sidRPr="00B04020">
        <w:rPr>
          <w:rFonts w:ascii="Times New Roman" w:eastAsia="Times New Roman" w:hAnsi="Times New Roman" w:cs="Times New Roman"/>
          <w:bCs/>
          <w:sz w:val="28"/>
          <w:szCs w:val="28"/>
          <w:lang w:eastAsia="ru-RU"/>
        </w:rPr>
        <w:t xml:space="preserve"> </w:t>
      </w:r>
    </w:p>
    <w:p w:rsidR="00B04020" w:rsidRPr="00B04020" w:rsidRDefault="00B04020" w:rsidP="00B04020">
      <w:pPr>
        <w:tabs>
          <w:tab w:val="left" w:pos="9354"/>
        </w:tabs>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tabs>
          <w:tab w:val="left" w:pos="9354"/>
        </w:tabs>
        <w:spacing w:after="0" w:line="240" w:lineRule="auto"/>
        <w:ind w:right="-2"/>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lang w:eastAsia="ru-RU"/>
        </w:rPr>
        <w:t xml:space="preserve">УАР – уровень актуального развития, характеризуется тем, какие задания ребенок может выполнить вполне </w:t>
      </w:r>
      <w:r w:rsidRPr="00B04020">
        <w:rPr>
          <w:rFonts w:ascii="Times New Roman" w:eastAsia="Times New Roman" w:hAnsi="Times New Roman" w:cs="Times New Roman"/>
          <w:bCs/>
          <w:sz w:val="28"/>
          <w:szCs w:val="28"/>
          <w:u w:val="single"/>
          <w:lang w:eastAsia="ru-RU"/>
        </w:rPr>
        <w:t>самостоятельно</w:t>
      </w:r>
      <w:r w:rsidRPr="00B04020">
        <w:rPr>
          <w:rFonts w:ascii="Times New Roman" w:eastAsia="Times New Roman" w:hAnsi="Times New Roman" w:cs="Times New Roman"/>
          <w:bCs/>
          <w:sz w:val="28"/>
          <w:szCs w:val="28"/>
          <w:lang w:eastAsia="ru-RU"/>
        </w:rPr>
        <w:t xml:space="preserve">. Это </w:t>
      </w:r>
      <w:r w:rsidRPr="00B04020">
        <w:rPr>
          <w:rFonts w:ascii="Times New Roman" w:eastAsia="Times New Roman" w:hAnsi="Times New Roman" w:cs="Times New Roman"/>
          <w:bCs/>
          <w:sz w:val="28"/>
          <w:szCs w:val="28"/>
          <w:u w:val="single"/>
          <w:lang w:eastAsia="ru-RU"/>
        </w:rPr>
        <w:t>обученность, воспитанность, развитость</w:t>
      </w:r>
    </w:p>
    <w:p w:rsidR="00B04020" w:rsidRPr="00B04020" w:rsidRDefault="00B04020" w:rsidP="00B04020">
      <w:pPr>
        <w:tabs>
          <w:tab w:val="left" w:pos="9354"/>
        </w:tabs>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ЗБР – зона ближайшего развития, обозначает то, что ребенок не может выполнить самостоятельно, но с чем он справляется </w:t>
      </w:r>
      <w:r w:rsidRPr="00B04020">
        <w:rPr>
          <w:rFonts w:ascii="Times New Roman" w:eastAsia="Times New Roman" w:hAnsi="Times New Roman" w:cs="Times New Roman"/>
          <w:bCs/>
          <w:sz w:val="28"/>
          <w:szCs w:val="28"/>
          <w:u w:val="single"/>
          <w:lang w:eastAsia="ru-RU"/>
        </w:rPr>
        <w:t>с небольшой помощью</w:t>
      </w:r>
      <w:r w:rsidRPr="00B04020">
        <w:rPr>
          <w:rFonts w:ascii="Times New Roman" w:eastAsia="Times New Roman" w:hAnsi="Times New Roman" w:cs="Times New Roman"/>
          <w:bCs/>
          <w:sz w:val="28"/>
          <w:szCs w:val="28"/>
          <w:lang w:eastAsia="ru-RU"/>
        </w:rPr>
        <w:t xml:space="preserve"> самостоятельно. Это</w:t>
      </w:r>
      <w:r w:rsidRPr="00B04020">
        <w:rPr>
          <w:rFonts w:ascii="Times New Roman" w:eastAsia="Times New Roman" w:hAnsi="Times New Roman" w:cs="Times New Roman"/>
          <w:bCs/>
          <w:sz w:val="28"/>
          <w:szCs w:val="28"/>
          <w:u w:val="single"/>
          <w:lang w:eastAsia="ru-RU"/>
        </w:rPr>
        <w:t xml:space="preserve"> обучаемость, воспитуемость, развиваемость.</w:t>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Направления познавательного развития в Программе «От рождения до школы»:</w:t>
      </w:r>
    </w:p>
    <w:p w:rsidR="00B04020" w:rsidRPr="00B04020" w:rsidRDefault="00B04020" w:rsidP="00B04020">
      <w:pPr>
        <w:numPr>
          <w:ilvl w:val="0"/>
          <w:numId w:val="63"/>
        </w:numPr>
        <w:tabs>
          <w:tab w:val="left" w:pos="0"/>
        </w:tabs>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познавательно-исследовательской деятельности.</w:t>
      </w:r>
    </w:p>
    <w:p w:rsidR="00B04020" w:rsidRPr="00B04020" w:rsidRDefault="00B04020" w:rsidP="00B04020">
      <w:pPr>
        <w:numPr>
          <w:ilvl w:val="0"/>
          <w:numId w:val="63"/>
        </w:numPr>
        <w:tabs>
          <w:tab w:val="left" w:pos="0"/>
        </w:tabs>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Приобщение к социокультурным ценностям.</w:t>
      </w:r>
    </w:p>
    <w:p w:rsidR="00B04020" w:rsidRPr="00B04020" w:rsidRDefault="00B04020" w:rsidP="00B04020">
      <w:pPr>
        <w:numPr>
          <w:ilvl w:val="0"/>
          <w:numId w:val="63"/>
        </w:numPr>
        <w:tabs>
          <w:tab w:val="left" w:pos="0"/>
        </w:tabs>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элементарных математических представлений.</w:t>
      </w:r>
    </w:p>
    <w:p w:rsidR="00B04020" w:rsidRPr="00B04020" w:rsidRDefault="00B04020" w:rsidP="00B04020">
      <w:pPr>
        <w:numPr>
          <w:ilvl w:val="0"/>
          <w:numId w:val="63"/>
        </w:numPr>
        <w:tabs>
          <w:tab w:val="left" w:pos="0"/>
        </w:tabs>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Ознакомление с миром природы.</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Задачи познавательного развития:</w:t>
      </w:r>
    </w:p>
    <w:p w:rsidR="00B04020" w:rsidRPr="00B04020" w:rsidRDefault="00B04020" w:rsidP="00B04020">
      <w:pPr>
        <w:numPr>
          <w:ilvl w:val="0"/>
          <w:numId w:val="6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Развитие познавательно-исследовательской деятельности. </w:t>
      </w:r>
    </w:p>
    <w:p w:rsidR="00B04020" w:rsidRPr="00B04020" w:rsidRDefault="00B04020" w:rsidP="00B04020">
      <w:pPr>
        <w:numPr>
          <w:ilvl w:val="0"/>
          <w:numId w:val="65"/>
        </w:numPr>
        <w:tabs>
          <w:tab w:val="left" w:pos="0"/>
        </w:tabs>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следствии и др.).</w:t>
      </w:r>
    </w:p>
    <w:p w:rsidR="00B04020" w:rsidRPr="00B04020" w:rsidRDefault="00B04020" w:rsidP="00B04020">
      <w:pPr>
        <w:numPr>
          <w:ilvl w:val="0"/>
          <w:numId w:val="65"/>
        </w:numPr>
        <w:tabs>
          <w:tab w:val="left" w:pos="0"/>
        </w:tabs>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B04020" w:rsidRPr="00B04020" w:rsidRDefault="00B04020" w:rsidP="00B04020">
      <w:pPr>
        <w:numPr>
          <w:ilvl w:val="0"/>
          <w:numId w:val="64"/>
        </w:numPr>
        <w:spacing w:before="240" w:after="0" w:line="240" w:lineRule="auto"/>
        <w:ind w:right="-2"/>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
          <w:bCs/>
          <w:i/>
          <w:sz w:val="28"/>
          <w:szCs w:val="28"/>
          <w:lang w:eastAsia="ru-RU"/>
        </w:rPr>
        <w:t>Приобщение к социокультурным ценностям.</w:t>
      </w:r>
    </w:p>
    <w:p w:rsidR="00B04020" w:rsidRPr="00B04020" w:rsidRDefault="00B04020" w:rsidP="00B04020">
      <w:pPr>
        <w:numPr>
          <w:ilvl w:val="0"/>
          <w:numId w:val="66"/>
        </w:numPr>
        <w:spacing w:before="240" w:after="0" w:line="240" w:lineRule="auto"/>
        <w:ind w:right="-2"/>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Ознакомление с окружающим социальным миром, расширение кругозора детей, формирование целостной картины мира.</w:t>
      </w:r>
    </w:p>
    <w:p w:rsidR="00B04020" w:rsidRPr="00B04020" w:rsidRDefault="00B04020" w:rsidP="00B04020">
      <w:pPr>
        <w:numPr>
          <w:ilvl w:val="0"/>
          <w:numId w:val="66"/>
        </w:numPr>
        <w:spacing w:before="240" w:after="0" w:line="240" w:lineRule="auto"/>
        <w:ind w:right="-2"/>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B04020" w:rsidRPr="00B04020" w:rsidRDefault="00B04020" w:rsidP="00B04020">
      <w:pPr>
        <w:numPr>
          <w:ilvl w:val="0"/>
          <w:numId w:val="66"/>
        </w:numPr>
        <w:spacing w:before="240" w:after="0" w:line="240" w:lineRule="auto"/>
        <w:ind w:right="-2"/>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Формирование элементарных представлений о планете Земля как общем доме людей, о многообразии стран и народов мира.</w:t>
      </w:r>
    </w:p>
    <w:p w:rsidR="00B04020" w:rsidRPr="00B04020" w:rsidRDefault="00B04020" w:rsidP="00B04020">
      <w:pPr>
        <w:numPr>
          <w:ilvl w:val="0"/>
          <w:numId w:val="64"/>
        </w:numPr>
        <w:spacing w:before="240" w:after="0" w:line="240" w:lineRule="auto"/>
        <w:ind w:right="-2"/>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Формирование элементарных математических представлений.</w:t>
      </w:r>
    </w:p>
    <w:p w:rsidR="00B04020" w:rsidRPr="00B04020" w:rsidRDefault="00B04020" w:rsidP="00B04020">
      <w:pPr>
        <w:numPr>
          <w:ilvl w:val="0"/>
          <w:numId w:val="67"/>
        </w:numPr>
        <w:spacing w:before="240" w:after="0" w:line="240" w:lineRule="auto"/>
        <w:ind w:right="-2"/>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B04020" w:rsidRPr="00B04020" w:rsidRDefault="00B04020" w:rsidP="00B04020">
      <w:pPr>
        <w:numPr>
          <w:ilvl w:val="0"/>
          <w:numId w:val="64"/>
        </w:numPr>
        <w:spacing w:before="240" w:after="0" w:line="240" w:lineRule="auto"/>
        <w:ind w:right="-2"/>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Ознакомление с миром природы.</w:t>
      </w:r>
    </w:p>
    <w:p w:rsidR="00B04020" w:rsidRPr="00B04020" w:rsidRDefault="00B04020" w:rsidP="00B04020">
      <w:pPr>
        <w:numPr>
          <w:ilvl w:val="0"/>
          <w:numId w:val="67"/>
        </w:numPr>
        <w:spacing w:before="240" w:after="0" w:line="240" w:lineRule="auto"/>
        <w:ind w:right="-2"/>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B04020" w:rsidRPr="00B04020" w:rsidRDefault="00B04020" w:rsidP="00B04020">
      <w:pPr>
        <w:spacing w:before="240" w:after="0" w:line="240" w:lineRule="auto"/>
        <w:ind w:right="-2"/>
        <w:contextualSpacing/>
        <w:jc w:val="both"/>
        <w:rPr>
          <w:rFonts w:ascii="Times New Roman" w:eastAsia="Times New Roman" w:hAnsi="Times New Roman" w:cs="Times New Roman"/>
          <w:b/>
          <w:bCs/>
          <w:i/>
          <w:sz w:val="28"/>
          <w:szCs w:val="28"/>
          <w:lang w:eastAsia="ru-RU"/>
        </w:rPr>
      </w:pPr>
    </w:p>
    <w:tbl>
      <w:tblPr>
        <w:tblStyle w:val="af2"/>
        <w:tblW w:w="0" w:type="auto"/>
        <w:tblLook w:val="04A0" w:firstRow="1" w:lastRow="0" w:firstColumn="1" w:lastColumn="0" w:noHBand="0" w:noVBand="1"/>
      </w:tblPr>
      <w:tblGrid>
        <w:gridCol w:w="2802"/>
        <w:gridCol w:w="3118"/>
        <w:gridCol w:w="3650"/>
      </w:tblGrid>
      <w:tr w:rsidR="00B04020" w:rsidRPr="00B04020" w:rsidTr="00EA46C5">
        <w:tc>
          <w:tcPr>
            <w:tcW w:w="2802" w:type="dxa"/>
            <w:vAlign w:val="center"/>
          </w:tcPr>
          <w:p w:rsidR="00B04020" w:rsidRPr="00B04020" w:rsidRDefault="00B04020" w:rsidP="00B04020">
            <w:pPr>
              <w:ind w:firstLine="426"/>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
                <w:bCs/>
                <w:i/>
                <w:sz w:val="24"/>
                <w:szCs w:val="24"/>
                <w:lang w:eastAsia="ru-RU"/>
              </w:rPr>
              <w:t>Периоды познавательного развития</w:t>
            </w:r>
          </w:p>
        </w:tc>
        <w:tc>
          <w:tcPr>
            <w:tcW w:w="3118" w:type="dxa"/>
            <w:vAlign w:val="center"/>
          </w:tcPr>
          <w:p w:rsidR="00B04020" w:rsidRPr="00B04020" w:rsidRDefault="00B04020" w:rsidP="00B04020">
            <w:pPr>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
                <w:bCs/>
                <w:i/>
                <w:sz w:val="24"/>
                <w:szCs w:val="24"/>
                <w:lang w:eastAsia="ru-RU"/>
              </w:rPr>
              <w:t>Содержание познавательного развития</w:t>
            </w:r>
          </w:p>
        </w:tc>
        <w:tc>
          <w:tcPr>
            <w:tcW w:w="3650" w:type="dxa"/>
            <w:vAlign w:val="center"/>
          </w:tcPr>
          <w:p w:rsidR="00B04020" w:rsidRPr="00B04020" w:rsidRDefault="00B04020" w:rsidP="00B04020">
            <w:pPr>
              <w:ind w:right="-2"/>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
                <w:bCs/>
                <w:i/>
                <w:sz w:val="24"/>
                <w:szCs w:val="24"/>
                <w:lang w:eastAsia="ru-RU"/>
              </w:rPr>
              <w:t>Источники познавательного развития</w:t>
            </w:r>
          </w:p>
        </w:tc>
      </w:tr>
      <w:tr w:rsidR="00B04020" w:rsidRPr="00B04020" w:rsidTr="00EA46C5">
        <w:tc>
          <w:tcPr>
            <w:tcW w:w="2802" w:type="dxa"/>
            <w:vAlign w:val="center"/>
          </w:tcPr>
          <w:p w:rsidR="00B04020" w:rsidRPr="00B04020" w:rsidRDefault="00B04020" w:rsidP="00B04020">
            <w:pPr>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
                <w:bCs/>
                <w:sz w:val="24"/>
                <w:szCs w:val="24"/>
                <w:lang w:eastAsia="ru-RU"/>
              </w:rPr>
              <w:t>3 – 4 года</w:t>
            </w:r>
          </w:p>
        </w:tc>
        <w:tc>
          <w:tcPr>
            <w:tcW w:w="3118" w:type="dxa"/>
            <w:vAlign w:val="center"/>
          </w:tcPr>
          <w:p w:rsidR="00B04020" w:rsidRPr="00B04020" w:rsidRDefault="00B04020" w:rsidP="00B04020">
            <w:pPr>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Cs/>
                <w:sz w:val="24"/>
                <w:szCs w:val="24"/>
                <w:lang w:eastAsia="ru-RU"/>
              </w:rPr>
              <w:t>Накопление информации о ближайшем окружении</w:t>
            </w:r>
          </w:p>
        </w:tc>
        <w:tc>
          <w:tcPr>
            <w:tcW w:w="3650" w:type="dxa"/>
            <w:vAlign w:val="center"/>
          </w:tcPr>
          <w:p w:rsidR="00B04020" w:rsidRPr="00B04020" w:rsidRDefault="00B04020" w:rsidP="00B04020">
            <w:pPr>
              <w:ind w:right="-2"/>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Человек:</w:t>
            </w:r>
          </w:p>
          <w:p w:rsidR="00B04020" w:rsidRPr="00B04020" w:rsidRDefault="00B04020" w:rsidP="00B04020">
            <w:pPr>
              <w:ind w:right="-2"/>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сам ребенок (собственные наблюдения, манипуляции, игра, обследование сенсорных эталонов);</w:t>
            </w:r>
          </w:p>
          <w:p w:rsidR="00B04020" w:rsidRPr="00B04020" w:rsidRDefault="00B04020" w:rsidP="00B04020">
            <w:pPr>
              <w:ind w:right="-2"/>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взрослые (рассказы взрослых, чтение книг);</w:t>
            </w:r>
          </w:p>
          <w:p w:rsidR="00B04020" w:rsidRPr="00B04020" w:rsidRDefault="00B04020" w:rsidP="00B04020">
            <w:pPr>
              <w:ind w:right="-2"/>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доступные средства массовой информации (телевизор, Интернет)</w:t>
            </w:r>
          </w:p>
        </w:tc>
      </w:tr>
      <w:tr w:rsidR="00B04020" w:rsidRPr="00B04020" w:rsidTr="00EA46C5">
        <w:tc>
          <w:tcPr>
            <w:tcW w:w="2802" w:type="dxa"/>
            <w:vAlign w:val="center"/>
          </w:tcPr>
          <w:p w:rsidR="00B04020" w:rsidRPr="00B04020" w:rsidRDefault="00B04020" w:rsidP="00B04020">
            <w:pPr>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
                <w:bCs/>
                <w:sz w:val="24"/>
                <w:szCs w:val="24"/>
                <w:lang w:eastAsia="ru-RU"/>
              </w:rPr>
              <w:t>4 – 5 лет</w:t>
            </w:r>
          </w:p>
        </w:tc>
        <w:tc>
          <w:tcPr>
            <w:tcW w:w="3118" w:type="dxa"/>
            <w:vAlign w:val="center"/>
          </w:tcPr>
          <w:p w:rsidR="00B04020" w:rsidRPr="00B04020" w:rsidRDefault="00B04020" w:rsidP="00B04020">
            <w:pPr>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Cs/>
                <w:sz w:val="24"/>
                <w:szCs w:val="24"/>
                <w:lang w:eastAsia="ru-RU"/>
              </w:rPr>
              <w:t>Упорядочение информации</w:t>
            </w:r>
          </w:p>
        </w:tc>
        <w:tc>
          <w:tcPr>
            <w:tcW w:w="3650" w:type="dxa"/>
            <w:vAlign w:val="center"/>
          </w:tcPr>
          <w:p w:rsidR="00B04020" w:rsidRPr="00B04020" w:rsidRDefault="00B04020" w:rsidP="00B04020">
            <w:pPr>
              <w:ind w:right="-2"/>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Осознанное восприятие взрослого как источника информации и требовательное (критическое) отношение к поступающей от взрослого информации</w:t>
            </w:r>
          </w:p>
        </w:tc>
      </w:tr>
      <w:tr w:rsidR="00B04020" w:rsidRPr="00B04020" w:rsidTr="00EA46C5">
        <w:tc>
          <w:tcPr>
            <w:tcW w:w="2802" w:type="dxa"/>
            <w:vAlign w:val="center"/>
          </w:tcPr>
          <w:p w:rsidR="00B04020" w:rsidRPr="00B04020" w:rsidRDefault="00B04020" w:rsidP="00B04020">
            <w:pPr>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
                <w:bCs/>
                <w:sz w:val="24"/>
                <w:szCs w:val="24"/>
                <w:lang w:eastAsia="ru-RU"/>
              </w:rPr>
              <w:t>5 – 6 лет</w:t>
            </w:r>
          </w:p>
        </w:tc>
        <w:tc>
          <w:tcPr>
            <w:tcW w:w="3118" w:type="dxa"/>
            <w:vAlign w:val="center"/>
          </w:tcPr>
          <w:p w:rsidR="00B04020" w:rsidRPr="00B04020" w:rsidRDefault="00B04020" w:rsidP="00B04020">
            <w:pPr>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Cs/>
                <w:sz w:val="24"/>
                <w:szCs w:val="24"/>
                <w:lang w:eastAsia="ru-RU"/>
              </w:rPr>
              <w:t>Накопление информации о «большом» мире</w:t>
            </w:r>
          </w:p>
        </w:tc>
        <w:tc>
          <w:tcPr>
            <w:tcW w:w="3650" w:type="dxa"/>
            <w:vMerge w:val="restart"/>
            <w:vAlign w:val="center"/>
          </w:tcPr>
          <w:p w:rsidR="00B04020" w:rsidRPr="00B04020" w:rsidRDefault="00B04020" w:rsidP="00B04020">
            <w:pPr>
              <w:ind w:right="-2"/>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Расширение диапазона источников, обучение детей самостоятельному получению («добыванию») информации из различных источников помимо взрослого</w:t>
            </w:r>
          </w:p>
        </w:tc>
      </w:tr>
      <w:tr w:rsidR="00B04020" w:rsidRPr="00B04020" w:rsidTr="00EA46C5">
        <w:tc>
          <w:tcPr>
            <w:tcW w:w="2802" w:type="dxa"/>
            <w:vAlign w:val="center"/>
          </w:tcPr>
          <w:p w:rsidR="00B04020" w:rsidRPr="00B04020" w:rsidRDefault="00B04020" w:rsidP="00B04020">
            <w:pPr>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
                <w:bCs/>
                <w:sz w:val="24"/>
                <w:szCs w:val="24"/>
                <w:lang w:eastAsia="ru-RU"/>
              </w:rPr>
              <w:t>6 – 8 лет</w:t>
            </w:r>
          </w:p>
        </w:tc>
        <w:tc>
          <w:tcPr>
            <w:tcW w:w="3118" w:type="dxa"/>
            <w:vAlign w:val="center"/>
          </w:tcPr>
          <w:p w:rsidR="00B04020" w:rsidRPr="00B04020" w:rsidRDefault="00B04020" w:rsidP="00B04020">
            <w:pPr>
              <w:jc w:val="center"/>
              <w:rPr>
                <w:rFonts w:ascii="Times New Roman" w:eastAsia="Times New Roman" w:hAnsi="Times New Roman" w:cs="Times New Roman"/>
                <w:b/>
                <w:bCs/>
                <w:i/>
                <w:sz w:val="24"/>
                <w:szCs w:val="24"/>
                <w:lang w:eastAsia="ru-RU"/>
              </w:rPr>
            </w:pPr>
            <w:r w:rsidRPr="00B04020">
              <w:rPr>
                <w:rFonts w:ascii="Times New Roman" w:eastAsia="Times New Roman" w:hAnsi="Times New Roman" w:cs="Times New Roman"/>
                <w:bCs/>
                <w:sz w:val="24"/>
                <w:szCs w:val="24"/>
                <w:lang w:eastAsia="ru-RU"/>
              </w:rPr>
              <w:t>Упорядочение и осознание информации</w:t>
            </w:r>
          </w:p>
        </w:tc>
        <w:tc>
          <w:tcPr>
            <w:tcW w:w="3650" w:type="dxa"/>
            <w:vMerge/>
            <w:vAlign w:val="center"/>
          </w:tcPr>
          <w:p w:rsidR="00B04020" w:rsidRPr="00B04020" w:rsidRDefault="00B04020" w:rsidP="00B04020">
            <w:pPr>
              <w:ind w:right="-2"/>
              <w:jc w:val="center"/>
              <w:rPr>
                <w:rFonts w:ascii="Times New Roman" w:eastAsia="Times New Roman" w:hAnsi="Times New Roman" w:cs="Times New Roman"/>
                <w:bCs/>
                <w:sz w:val="24"/>
                <w:szCs w:val="24"/>
                <w:lang w:eastAsia="ru-RU"/>
              </w:rPr>
            </w:pPr>
          </w:p>
        </w:tc>
      </w:tr>
    </w:tbl>
    <w:p w:rsidR="00B04020" w:rsidRPr="00B04020" w:rsidRDefault="00B04020" w:rsidP="00B04020">
      <w:pPr>
        <w:tabs>
          <w:tab w:val="left" w:pos="0"/>
        </w:tabs>
        <w:spacing w:after="0" w:line="240" w:lineRule="auto"/>
        <w:ind w:right="-2"/>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Формы работы с детьми по познавательному развитию:</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Сюжетная игра.</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Рассматривание.</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Наблюдение.</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Игра-экспериментирование.</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Конструирование.</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Исследовательская деятельность.</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Развивающая игра.</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Интегративная деятельность.</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Экскурсия.</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Ситуативный разговор.</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Рассказ.</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Беседа.</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Проблемная ситуация.</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Проектная деятельность.</w:t>
      </w:r>
    </w:p>
    <w:p w:rsidR="00B04020" w:rsidRPr="00B04020" w:rsidRDefault="00B04020" w:rsidP="00B04020">
      <w:pPr>
        <w:numPr>
          <w:ilvl w:val="0"/>
          <w:numId w:val="6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Создание коллекций.</w:t>
      </w:r>
    </w:p>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 задачами и содержанием работы по познавательному развитию детей в разных возрастных группах можно познакомиться в Программе «От рождения до школы» под ред. Н.Е. Вераксы, Т.С. Комаровой, М.А. Васильевой. М.: МОЗАИКА-СИНТЕЗ, 2014 (стр. 63-90).</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u w:val="single"/>
          <w:lang w:eastAsia="ru-RU"/>
        </w:rPr>
      </w:pPr>
      <w:r w:rsidRPr="00B04020">
        <w:rPr>
          <w:rFonts w:ascii="Times New Roman" w:eastAsia="Times New Roman" w:hAnsi="Times New Roman" w:cs="Times New Roman"/>
          <w:b/>
          <w:bCs/>
          <w:i/>
          <w:sz w:val="28"/>
          <w:szCs w:val="28"/>
          <w:u w:val="single"/>
          <w:lang w:eastAsia="ru-RU"/>
        </w:rPr>
        <w:t>Региональный компонент</w:t>
      </w:r>
    </w:p>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Цели и задачи образовательной работы по ознакомлению детей разных возрастных групп с культурным пространством родного края:</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u w:val="single"/>
          <w:lang w:eastAsia="ru-RU"/>
        </w:rPr>
      </w:pPr>
    </w:p>
    <w:tbl>
      <w:tblPr>
        <w:tblStyle w:val="af2"/>
        <w:tblW w:w="9464" w:type="dxa"/>
        <w:tblLayout w:type="fixed"/>
        <w:tblLook w:val="04A0" w:firstRow="1" w:lastRow="0" w:firstColumn="1" w:lastColumn="0" w:noHBand="0" w:noVBand="1"/>
      </w:tblPr>
      <w:tblGrid>
        <w:gridCol w:w="1526"/>
        <w:gridCol w:w="3260"/>
        <w:gridCol w:w="4678"/>
      </w:tblGrid>
      <w:tr w:rsidR="00B04020" w:rsidRPr="00B04020" w:rsidTr="00EA46C5">
        <w:trPr>
          <w:cantSplit/>
          <w:trHeight w:val="1134"/>
        </w:trPr>
        <w:tc>
          <w:tcPr>
            <w:tcW w:w="1526" w:type="dxa"/>
            <w:textDirection w:val="btLr"/>
            <w:vAlign w:val="center"/>
          </w:tcPr>
          <w:p w:rsidR="00B04020" w:rsidRPr="00B04020" w:rsidRDefault="00B04020" w:rsidP="00B04020">
            <w:pPr>
              <w:ind w:left="113"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Вторая младшая группа</w:t>
            </w:r>
          </w:p>
        </w:tc>
        <w:tc>
          <w:tcPr>
            <w:tcW w:w="3260" w:type="dxa"/>
          </w:tcPr>
          <w:p w:rsidR="00B04020" w:rsidRPr="00B04020" w:rsidRDefault="00B04020" w:rsidP="00B04020">
            <w:pPr>
              <w:numPr>
                <w:ilvl w:val="0"/>
                <w:numId w:val="69"/>
              </w:numPr>
              <w:ind w:right="354"/>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Воспитание любви и интереса к родному селу, району, республики.</w:t>
            </w:r>
          </w:p>
          <w:p w:rsidR="00B04020" w:rsidRPr="00B04020" w:rsidRDefault="00B04020" w:rsidP="00B04020">
            <w:pPr>
              <w:numPr>
                <w:ilvl w:val="0"/>
                <w:numId w:val="69"/>
              </w:numPr>
              <w:ind w:right="354"/>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Воспитание желания узнавать свой район, село.</w:t>
            </w:r>
          </w:p>
        </w:tc>
        <w:tc>
          <w:tcPr>
            <w:tcW w:w="4678" w:type="dxa"/>
          </w:tcPr>
          <w:p w:rsidR="00B04020" w:rsidRPr="00B04020" w:rsidRDefault="00B04020" w:rsidP="00B04020">
            <w:pPr>
              <w:numPr>
                <w:ilvl w:val="0"/>
                <w:numId w:val="70"/>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Формирование способностей к самопознанию как члена семьи, члена коллектива.</w:t>
            </w:r>
          </w:p>
          <w:p w:rsidR="00B04020" w:rsidRPr="00B04020" w:rsidRDefault="00B04020" w:rsidP="00B04020">
            <w:pPr>
              <w:numPr>
                <w:ilvl w:val="0"/>
                <w:numId w:val="70"/>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Формирование чувства уверенности, умения сопереживать, доброжелательности.</w:t>
            </w:r>
          </w:p>
          <w:p w:rsidR="00B04020" w:rsidRPr="00B04020" w:rsidRDefault="00B04020" w:rsidP="00B04020">
            <w:pPr>
              <w:numPr>
                <w:ilvl w:val="0"/>
                <w:numId w:val="70"/>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Формирование умения ориентироваться в группе, в детском саду.</w:t>
            </w:r>
          </w:p>
          <w:p w:rsidR="00B04020" w:rsidRPr="00B04020" w:rsidRDefault="00B04020" w:rsidP="00B04020">
            <w:pPr>
              <w:numPr>
                <w:ilvl w:val="0"/>
                <w:numId w:val="70"/>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Формирование представлений о назначении зданий, домов, разных видов транспорта</w:t>
            </w:r>
          </w:p>
          <w:p w:rsidR="00B04020" w:rsidRPr="00B04020" w:rsidRDefault="00B04020" w:rsidP="00B04020">
            <w:pPr>
              <w:numPr>
                <w:ilvl w:val="0"/>
                <w:numId w:val="70"/>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 помощью родителей ознакомление с «ближним» городом (свой район, прилегающий район).</w:t>
            </w:r>
          </w:p>
        </w:tc>
      </w:tr>
      <w:tr w:rsidR="00B04020" w:rsidRPr="00B04020" w:rsidTr="00EA46C5">
        <w:trPr>
          <w:cantSplit/>
          <w:trHeight w:val="1134"/>
        </w:trPr>
        <w:tc>
          <w:tcPr>
            <w:tcW w:w="1526" w:type="dxa"/>
            <w:textDirection w:val="btLr"/>
            <w:vAlign w:val="center"/>
          </w:tcPr>
          <w:p w:rsidR="00B04020" w:rsidRPr="00B04020" w:rsidRDefault="00B04020" w:rsidP="00B04020">
            <w:pPr>
              <w:ind w:left="113"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Средняя группа</w:t>
            </w:r>
          </w:p>
        </w:tc>
        <w:tc>
          <w:tcPr>
            <w:tcW w:w="3260" w:type="dxa"/>
          </w:tcPr>
          <w:p w:rsidR="00B04020" w:rsidRPr="00B04020" w:rsidRDefault="00B04020" w:rsidP="00B04020">
            <w:pPr>
              <w:numPr>
                <w:ilvl w:val="0"/>
                <w:numId w:val="69"/>
              </w:numPr>
              <w:ind w:right="354"/>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Воспитание любви к родному селу, гордость за родной уголок, где родился и живет</w:t>
            </w:r>
          </w:p>
          <w:p w:rsidR="00B04020" w:rsidRPr="00B04020" w:rsidRDefault="00B04020" w:rsidP="00B04020">
            <w:pPr>
              <w:numPr>
                <w:ilvl w:val="0"/>
                <w:numId w:val="69"/>
              </w:numPr>
              <w:ind w:right="354"/>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Пробуждение познавательного интереса к району, восхищение им.</w:t>
            </w:r>
          </w:p>
          <w:p w:rsidR="00B04020" w:rsidRPr="00B04020" w:rsidRDefault="00B04020" w:rsidP="00B04020">
            <w:pPr>
              <w:numPr>
                <w:ilvl w:val="0"/>
                <w:numId w:val="69"/>
              </w:numPr>
              <w:ind w:right="354"/>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Формирование начальных знаний о родном селе, крае.</w:t>
            </w:r>
          </w:p>
        </w:tc>
        <w:tc>
          <w:tcPr>
            <w:tcW w:w="4678" w:type="dxa"/>
          </w:tcPr>
          <w:p w:rsidR="00B04020" w:rsidRPr="00B04020" w:rsidRDefault="00B04020" w:rsidP="00B04020">
            <w:pPr>
              <w:numPr>
                <w:ilvl w:val="0"/>
                <w:numId w:val="71"/>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Знакомство с мимическим выражением чувств.</w:t>
            </w:r>
          </w:p>
          <w:p w:rsidR="00B04020" w:rsidRPr="00B04020" w:rsidRDefault="00B04020" w:rsidP="00B04020">
            <w:pPr>
              <w:numPr>
                <w:ilvl w:val="0"/>
                <w:numId w:val="71"/>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Знакомство с чертами характера.</w:t>
            </w:r>
          </w:p>
          <w:p w:rsidR="00B04020" w:rsidRPr="00B04020" w:rsidRDefault="00B04020" w:rsidP="00B04020">
            <w:pPr>
              <w:numPr>
                <w:ilvl w:val="0"/>
                <w:numId w:val="71"/>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Воспитание умения сочувствовать, сопереживать.</w:t>
            </w:r>
          </w:p>
          <w:p w:rsidR="00B04020" w:rsidRPr="00B04020" w:rsidRDefault="00B04020" w:rsidP="00B04020">
            <w:pPr>
              <w:numPr>
                <w:ilvl w:val="0"/>
                <w:numId w:val="71"/>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Воспитание культуры общения.</w:t>
            </w:r>
          </w:p>
          <w:p w:rsidR="00B04020" w:rsidRPr="00B04020" w:rsidRDefault="00B04020" w:rsidP="00B04020">
            <w:pPr>
              <w:numPr>
                <w:ilvl w:val="0"/>
                <w:numId w:val="71"/>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Уточнение представлений о жизни улицы (связи, зависимость, транспорт, профессии).</w:t>
            </w:r>
          </w:p>
          <w:p w:rsidR="00B04020" w:rsidRPr="00B04020" w:rsidRDefault="00B04020" w:rsidP="00B04020">
            <w:pPr>
              <w:numPr>
                <w:ilvl w:val="0"/>
                <w:numId w:val="71"/>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Знакомство с центральной частью района, села (география, история, памятники).</w:t>
            </w:r>
          </w:p>
          <w:p w:rsidR="00B04020" w:rsidRPr="00B04020" w:rsidRDefault="00B04020" w:rsidP="00B04020">
            <w:pPr>
              <w:numPr>
                <w:ilvl w:val="0"/>
                <w:numId w:val="71"/>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Значение разных профессий и профессий родителей.</w:t>
            </w:r>
          </w:p>
          <w:p w:rsidR="00B04020" w:rsidRPr="00B04020" w:rsidRDefault="00B04020" w:rsidP="00B04020">
            <w:pPr>
              <w:numPr>
                <w:ilvl w:val="0"/>
                <w:numId w:val="71"/>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Проявление заботы к жителям и к селу.</w:t>
            </w:r>
          </w:p>
        </w:tc>
      </w:tr>
      <w:tr w:rsidR="00B04020" w:rsidRPr="00B04020" w:rsidTr="00EA46C5">
        <w:trPr>
          <w:cantSplit/>
          <w:trHeight w:val="1134"/>
        </w:trPr>
        <w:tc>
          <w:tcPr>
            <w:tcW w:w="1526" w:type="dxa"/>
            <w:textDirection w:val="btLr"/>
            <w:vAlign w:val="center"/>
          </w:tcPr>
          <w:p w:rsidR="00B04020" w:rsidRPr="00B04020" w:rsidRDefault="00B04020" w:rsidP="00B04020">
            <w:pPr>
              <w:ind w:left="113"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Старшая группа</w:t>
            </w:r>
          </w:p>
        </w:tc>
        <w:tc>
          <w:tcPr>
            <w:tcW w:w="3260" w:type="dxa"/>
          </w:tcPr>
          <w:p w:rsidR="00B04020" w:rsidRPr="00B04020" w:rsidRDefault="00B04020" w:rsidP="00B04020">
            <w:pPr>
              <w:numPr>
                <w:ilvl w:val="0"/>
                <w:numId w:val="69"/>
              </w:numPr>
              <w:ind w:right="354"/>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Осознание ценности памятников культуры и искусства.</w:t>
            </w:r>
          </w:p>
          <w:p w:rsidR="00B04020" w:rsidRPr="00B04020" w:rsidRDefault="00B04020" w:rsidP="00B04020">
            <w:pPr>
              <w:numPr>
                <w:ilvl w:val="0"/>
                <w:numId w:val="69"/>
              </w:numPr>
              <w:ind w:right="354"/>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Воспитание дагестанца в лучших традициях народной культуры</w:t>
            </w:r>
          </w:p>
          <w:p w:rsidR="00B04020" w:rsidRPr="00B04020" w:rsidRDefault="00B04020" w:rsidP="00B04020">
            <w:pPr>
              <w:ind w:right="354"/>
              <w:jc w:val="both"/>
              <w:rPr>
                <w:rFonts w:ascii="Times New Roman" w:eastAsia="Times New Roman" w:hAnsi="Times New Roman" w:cs="Times New Roman"/>
                <w:bCs/>
                <w:sz w:val="24"/>
                <w:szCs w:val="24"/>
                <w:lang w:eastAsia="ru-RU"/>
              </w:rPr>
            </w:pPr>
          </w:p>
        </w:tc>
        <w:tc>
          <w:tcPr>
            <w:tcW w:w="4678" w:type="dxa"/>
          </w:tcPr>
          <w:p w:rsidR="00B04020" w:rsidRPr="00B04020" w:rsidRDefault="00B04020" w:rsidP="00B04020">
            <w:pPr>
              <w:numPr>
                <w:ilvl w:val="0"/>
                <w:numId w:val="72"/>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Формирование умения адекватно оценивать поступки.</w:t>
            </w:r>
          </w:p>
          <w:p w:rsidR="00B04020" w:rsidRPr="00B04020" w:rsidRDefault="00B04020" w:rsidP="00B04020">
            <w:pPr>
              <w:numPr>
                <w:ilvl w:val="0"/>
                <w:numId w:val="72"/>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Развитие стремления к добру.</w:t>
            </w:r>
          </w:p>
          <w:p w:rsidR="00B04020" w:rsidRPr="00B04020" w:rsidRDefault="00B04020" w:rsidP="00B04020">
            <w:pPr>
              <w:numPr>
                <w:ilvl w:val="0"/>
                <w:numId w:val="72"/>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Развитие культуры общения.</w:t>
            </w:r>
          </w:p>
          <w:p w:rsidR="00B04020" w:rsidRPr="00B04020" w:rsidRDefault="00B04020" w:rsidP="00B04020">
            <w:pPr>
              <w:numPr>
                <w:ilvl w:val="0"/>
                <w:numId w:val="72"/>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Углубление представления о доме – жилище человека.</w:t>
            </w:r>
          </w:p>
          <w:p w:rsidR="00B04020" w:rsidRPr="00B04020" w:rsidRDefault="00B04020" w:rsidP="00B04020">
            <w:pPr>
              <w:numPr>
                <w:ilvl w:val="0"/>
                <w:numId w:val="72"/>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Классификация домов по назначению.</w:t>
            </w:r>
          </w:p>
          <w:p w:rsidR="00B04020" w:rsidRPr="00B04020" w:rsidRDefault="00B04020" w:rsidP="00B04020">
            <w:pPr>
              <w:numPr>
                <w:ilvl w:val="0"/>
                <w:numId w:val="72"/>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Расширение представлений об улице, селе, районе.</w:t>
            </w:r>
          </w:p>
          <w:p w:rsidR="00B04020" w:rsidRPr="00B04020" w:rsidRDefault="00B04020" w:rsidP="00B04020">
            <w:pPr>
              <w:numPr>
                <w:ilvl w:val="0"/>
                <w:numId w:val="72"/>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Понятие «односельчанин».</w:t>
            </w:r>
          </w:p>
        </w:tc>
      </w:tr>
      <w:tr w:rsidR="00B04020" w:rsidRPr="00B04020" w:rsidTr="00EA46C5">
        <w:trPr>
          <w:cantSplit/>
          <w:trHeight w:val="1134"/>
        </w:trPr>
        <w:tc>
          <w:tcPr>
            <w:tcW w:w="1526" w:type="dxa"/>
            <w:textDirection w:val="btLr"/>
            <w:vAlign w:val="center"/>
          </w:tcPr>
          <w:p w:rsidR="00B04020" w:rsidRPr="00B04020" w:rsidRDefault="00B04020" w:rsidP="00B04020">
            <w:pPr>
              <w:ind w:left="113"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Подготовительная группа</w:t>
            </w:r>
          </w:p>
        </w:tc>
        <w:tc>
          <w:tcPr>
            <w:tcW w:w="3260" w:type="dxa"/>
          </w:tcPr>
          <w:p w:rsidR="00B04020" w:rsidRPr="00B04020" w:rsidRDefault="00B04020" w:rsidP="00B04020">
            <w:pPr>
              <w:numPr>
                <w:ilvl w:val="0"/>
                <w:numId w:val="69"/>
              </w:numPr>
              <w:ind w:right="354"/>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Осмысление культуры и истории родной республики в контексте мировой истории и культуры</w:t>
            </w:r>
          </w:p>
        </w:tc>
        <w:tc>
          <w:tcPr>
            <w:tcW w:w="4678" w:type="dxa"/>
          </w:tcPr>
          <w:p w:rsidR="00B04020" w:rsidRPr="00B04020" w:rsidRDefault="00B04020" w:rsidP="00B04020">
            <w:pPr>
              <w:numPr>
                <w:ilvl w:val="0"/>
                <w:numId w:val="73"/>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Умение адекватно оценивать поступки (людей и свои).</w:t>
            </w:r>
          </w:p>
          <w:p w:rsidR="00B04020" w:rsidRPr="00B04020" w:rsidRDefault="00B04020" w:rsidP="00B04020">
            <w:pPr>
              <w:numPr>
                <w:ilvl w:val="0"/>
                <w:numId w:val="73"/>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Продолжать развивать культуру общения.</w:t>
            </w:r>
          </w:p>
          <w:p w:rsidR="00B04020" w:rsidRPr="00B04020" w:rsidRDefault="00B04020" w:rsidP="00B04020">
            <w:pPr>
              <w:numPr>
                <w:ilvl w:val="0"/>
                <w:numId w:val="73"/>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Формирование понятий «сельский дом – городской дом», «сельский житель – городской житель».</w:t>
            </w:r>
          </w:p>
          <w:p w:rsidR="00B04020" w:rsidRPr="00B04020" w:rsidRDefault="00B04020" w:rsidP="00B04020">
            <w:pPr>
              <w:numPr>
                <w:ilvl w:val="0"/>
                <w:numId w:val="73"/>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Дальнейшее расширение и закрепление представлений об улице, селе, районе, архитектуре.</w:t>
            </w:r>
          </w:p>
          <w:p w:rsidR="00B04020" w:rsidRPr="00B04020" w:rsidRDefault="00B04020" w:rsidP="00B04020">
            <w:pPr>
              <w:numPr>
                <w:ilvl w:val="0"/>
                <w:numId w:val="73"/>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Закрепление знаний о символах республики, памятниках, достопримечательностях.</w:t>
            </w:r>
          </w:p>
          <w:p w:rsidR="00B04020" w:rsidRPr="00B04020" w:rsidRDefault="00B04020" w:rsidP="00B04020">
            <w:pPr>
              <w:numPr>
                <w:ilvl w:val="0"/>
                <w:numId w:val="73"/>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Формирование понятия «мы – Дагестанцы».</w:t>
            </w:r>
          </w:p>
          <w:p w:rsidR="00B04020" w:rsidRPr="00B04020" w:rsidRDefault="00B04020" w:rsidP="00B04020">
            <w:pPr>
              <w:numPr>
                <w:ilvl w:val="0"/>
                <w:numId w:val="73"/>
              </w:numPr>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Знакомство с праздниками нашей Республики.</w:t>
            </w:r>
          </w:p>
        </w:tc>
      </w:tr>
    </w:tbl>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p>
    <w:p w:rsidR="00B04020" w:rsidRPr="00B04020" w:rsidRDefault="00B04020" w:rsidP="00B04020">
      <w:pPr>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Формы работы по ознакомлению дошкольников с культурным пространством Дагестана:</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непосредственно образовательная деятельность</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чтение художественной литературы с последующим обсуждением;</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рассматривание картин с последующим обсуждением;</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просмотр и обсуждение презентаций;</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художественно-творческая деятельность детей (лепка, рисование, конструирование, аппликация);</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беседы с детьми;</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ситуации;</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свободное общение;</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игры (дидактические, подвижные, театрализованные, игры-путешествия и др.);</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целевые прогулки;</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экскурсии;</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интерактивные экскурсии;</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тематические вечера;</w:t>
      </w:r>
    </w:p>
    <w:p w:rsidR="00B04020" w:rsidRPr="00B04020" w:rsidRDefault="00B04020" w:rsidP="00B04020">
      <w:pPr>
        <w:numPr>
          <w:ilvl w:val="0"/>
          <w:numId w:val="74"/>
        </w:numPr>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досуги;</w:t>
      </w:r>
    </w:p>
    <w:p w:rsidR="00B04020" w:rsidRPr="00B04020" w:rsidRDefault="00B04020" w:rsidP="00B04020">
      <w:pPr>
        <w:numPr>
          <w:ilvl w:val="0"/>
          <w:numId w:val="74"/>
        </w:numPr>
        <w:spacing w:after="0" w:line="240" w:lineRule="auto"/>
        <w:contextualSpacing/>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проектная деятельность.</w:t>
      </w: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ind w:right="354"/>
        <w:contextualSpacing/>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2.4.Образовательная область «Речевое развитие»</w:t>
      </w:r>
    </w:p>
    <w:p w:rsidR="00B04020" w:rsidRPr="00B04020" w:rsidRDefault="00B04020" w:rsidP="00B04020">
      <w:pPr>
        <w:spacing w:after="0" w:line="240" w:lineRule="auto"/>
        <w:ind w:right="354"/>
        <w:contextualSpacing/>
        <w:jc w:val="center"/>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Цель: </w:t>
      </w:r>
      <w:r w:rsidRPr="00B04020">
        <w:rPr>
          <w:rFonts w:ascii="Times New Roman" w:eastAsia="Times New Roman" w:hAnsi="Times New Roman" w:cs="Times New Roman"/>
          <w:bCs/>
          <w:sz w:val="28"/>
          <w:szCs w:val="28"/>
          <w:lang w:eastAsia="ru-RU"/>
        </w:rPr>
        <w:t>формирование устной речи и навыков речевого общения с окружающими на основе овладения литературным языком своего народа</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Задачи</w:t>
      </w:r>
      <w:r w:rsidRPr="00B04020">
        <w:rPr>
          <w:rFonts w:ascii="Times New Roman" w:eastAsia="Times New Roman" w:hAnsi="Times New Roman" w:cs="Times New Roman"/>
          <w:bCs/>
          <w:sz w:val="28"/>
          <w:szCs w:val="28"/>
          <w:lang w:eastAsia="ru-RU"/>
        </w:rPr>
        <w:t xml:space="preserve"> речевого развития </w:t>
      </w:r>
      <w:r w:rsidRPr="00B04020">
        <w:rPr>
          <w:rFonts w:ascii="Times New Roman" w:eastAsia="Times New Roman" w:hAnsi="Times New Roman" w:cs="Times New Roman"/>
          <w:b/>
          <w:bCs/>
          <w:i/>
          <w:sz w:val="28"/>
          <w:szCs w:val="28"/>
          <w:lang w:eastAsia="ru-RU"/>
        </w:rPr>
        <w:t>в соответствии с ФГОС дошкольного образования:</w:t>
      </w:r>
      <w:r w:rsidRPr="00B04020">
        <w:rPr>
          <w:rFonts w:ascii="Times New Roman" w:eastAsia="Times New Roman" w:hAnsi="Times New Roman" w:cs="Times New Roman"/>
          <w:bCs/>
          <w:sz w:val="28"/>
          <w:szCs w:val="28"/>
          <w:lang w:eastAsia="ru-RU"/>
        </w:rPr>
        <w:t xml:space="preserve"> </w:t>
      </w:r>
    </w:p>
    <w:p w:rsidR="00B04020" w:rsidRPr="00B04020" w:rsidRDefault="00B04020" w:rsidP="00B04020">
      <w:pPr>
        <w:numPr>
          <w:ilvl w:val="0"/>
          <w:numId w:val="9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Овладение речью как средством общения;</w:t>
      </w:r>
    </w:p>
    <w:p w:rsidR="00B04020" w:rsidRPr="00B04020" w:rsidRDefault="00B04020" w:rsidP="00B04020">
      <w:pPr>
        <w:numPr>
          <w:ilvl w:val="0"/>
          <w:numId w:val="9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Обогащение активного словаря;</w:t>
      </w:r>
    </w:p>
    <w:p w:rsidR="00B04020" w:rsidRPr="00B04020" w:rsidRDefault="00B04020" w:rsidP="00B04020">
      <w:pPr>
        <w:numPr>
          <w:ilvl w:val="0"/>
          <w:numId w:val="9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звуковой и интонационной культуры речи, фонематического слуха;</w:t>
      </w:r>
    </w:p>
    <w:p w:rsidR="00B04020" w:rsidRPr="00B04020" w:rsidRDefault="00B04020" w:rsidP="00B04020">
      <w:pPr>
        <w:numPr>
          <w:ilvl w:val="0"/>
          <w:numId w:val="9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связной грамматически правильной диалогической и монологической речи;</w:t>
      </w:r>
    </w:p>
    <w:p w:rsidR="00B04020" w:rsidRPr="00B04020" w:rsidRDefault="00B04020" w:rsidP="00B04020">
      <w:pPr>
        <w:numPr>
          <w:ilvl w:val="0"/>
          <w:numId w:val="9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речевого творчества;</w:t>
      </w:r>
    </w:p>
    <w:p w:rsidR="00B04020" w:rsidRPr="00B04020" w:rsidRDefault="00B04020" w:rsidP="00B04020">
      <w:pPr>
        <w:numPr>
          <w:ilvl w:val="0"/>
          <w:numId w:val="9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B04020" w:rsidRPr="00B04020" w:rsidRDefault="00B04020" w:rsidP="00B04020">
      <w:pPr>
        <w:numPr>
          <w:ilvl w:val="0"/>
          <w:numId w:val="9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звуковой аналитико-синтетической активности как предпосылки обучения грамоте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Основные направления работы:</w:t>
      </w:r>
    </w:p>
    <w:p w:rsidR="00B04020" w:rsidRPr="00B04020" w:rsidRDefault="00B04020" w:rsidP="00B04020">
      <w:pPr>
        <w:numPr>
          <w:ilvl w:val="0"/>
          <w:numId w:val="9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Развитие словаря:</w:t>
      </w:r>
      <w:r w:rsidRPr="00B04020">
        <w:rPr>
          <w:rFonts w:ascii="Times New Roman" w:eastAsia="Times New Roman" w:hAnsi="Times New Roman" w:cs="Times New Roman"/>
          <w:bCs/>
          <w:sz w:val="28"/>
          <w:szCs w:val="28"/>
          <w:lang w:eastAsia="ru-RU"/>
        </w:rPr>
        <w:t xml:space="preserve"> освоение значения слов и их уместное употребление в соответствии с контекстом высказывания, с ситуацией, в которой происходит общение</w:t>
      </w:r>
    </w:p>
    <w:p w:rsidR="00B04020" w:rsidRPr="00B04020" w:rsidRDefault="00B04020" w:rsidP="00B04020">
      <w:pPr>
        <w:numPr>
          <w:ilvl w:val="0"/>
          <w:numId w:val="9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Воспитание звуковой культуры речи</w:t>
      </w:r>
      <w:r w:rsidRPr="00B04020">
        <w:rPr>
          <w:rFonts w:ascii="Times New Roman" w:eastAsia="Times New Roman" w:hAnsi="Times New Roman" w:cs="Times New Roman"/>
          <w:bCs/>
          <w:sz w:val="28"/>
          <w:szCs w:val="28"/>
          <w:lang w:eastAsia="ru-RU"/>
        </w:rPr>
        <w:t xml:space="preserve"> – развитие восприятия звуков родной речи и произношения</w:t>
      </w:r>
    </w:p>
    <w:p w:rsidR="00B04020" w:rsidRPr="00B04020" w:rsidRDefault="00B04020" w:rsidP="00B04020">
      <w:pPr>
        <w:numPr>
          <w:ilvl w:val="0"/>
          <w:numId w:val="94"/>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Формирование грамматического строя речи:</w:t>
      </w:r>
    </w:p>
    <w:p w:rsidR="00B04020" w:rsidRPr="00B04020" w:rsidRDefault="00B04020" w:rsidP="00B04020">
      <w:pPr>
        <w:numPr>
          <w:ilvl w:val="0"/>
          <w:numId w:val="9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морфология (изменение слов по родам, числам, падежам);</w:t>
      </w:r>
    </w:p>
    <w:p w:rsidR="00B04020" w:rsidRPr="00B04020" w:rsidRDefault="00B04020" w:rsidP="00B04020">
      <w:pPr>
        <w:numPr>
          <w:ilvl w:val="0"/>
          <w:numId w:val="9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синтаксис (освоение различных типов словосочетаний и предложений);</w:t>
      </w:r>
    </w:p>
    <w:p w:rsidR="00B04020" w:rsidRPr="00B04020" w:rsidRDefault="00B04020" w:rsidP="00B04020">
      <w:pPr>
        <w:numPr>
          <w:ilvl w:val="0"/>
          <w:numId w:val="9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словообразование</w:t>
      </w:r>
    </w:p>
    <w:p w:rsidR="00B04020" w:rsidRPr="00B04020" w:rsidRDefault="00B04020" w:rsidP="00B04020">
      <w:pPr>
        <w:numPr>
          <w:ilvl w:val="0"/>
          <w:numId w:val="94"/>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Развитие связной речи:</w:t>
      </w:r>
    </w:p>
    <w:p w:rsidR="00B04020" w:rsidRPr="00B04020" w:rsidRDefault="00B04020" w:rsidP="00B04020">
      <w:pPr>
        <w:numPr>
          <w:ilvl w:val="0"/>
          <w:numId w:val="9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диалогическая (разговорная) речь;</w:t>
      </w:r>
    </w:p>
    <w:p w:rsidR="00B04020" w:rsidRPr="00B04020" w:rsidRDefault="00B04020" w:rsidP="00B04020">
      <w:pPr>
        <w:numPr>
          <w:ilvl w:val="0"/>
          <w:numId w:val="9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монологическая речь (рассказывание)</w:t>
      </w:r>
    </w:p>
    <w:p w:rsidR="00B04020" w:rsidRPr="00B04020" w:rsidRDefault="00B04020" w:rsidP="00B04020">
      <w:pPr>
        <w:numPr>
          <w:ilvl w:val="0"/>
          <w:numId w:val="94"/>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Воспитание любви и интереса к художественному слову</w:t>
      </w:r>
    </w:p>
    <w:p w:rsidR="00B04020" w:rsidRPr="00B04020" w:rsidRDefault="00B04020" w:rsidP="00B04020">
      <w:pPr>
        <w:numPr>
          <w:ilvl w:val="0"/>
          <w:numId w:val="9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Формирование элементарного осознания явлений языка и речи</w:t>
      </w:r>
      <w:r w:rsidRPr="00B04020">
        <w:rPr>
          <w:rFonts w:ascii="Times New Roman" w:eastAsia="Times New Roman" w:hAnsi="Times New Roman" w:cs="Times New Roman"/>
          <w:bCs/>
          <w:sz w:val="28"/>
          <w:szCs w:val="28"/>
          <w:lang w:eastAsia="ru-RU"/>
        </w:rPr>
        <w:t xml:space="preserve"> (различение звука и слова, нахождение места звука в слове)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Принципы</w:t>
      </w:r>
      <w:r w:rsidRPr="00B04020">
        <w:rPr>
          <w:rFonts w:ascii="Times New Roman" w:eastAsia="Times New Roman" w:hAnsi="Times New Roman" w:cs="Times New Roman"/>
          <w:bCs/>
          <w:sz w:val="28"/>
          <w:szCs w:val="28"/>
          <w:lang w:eastAsia="ru-RU"/>
        </w:rPr>
        <w:t xml:space="preserve"> развития речи:</w:t>
      </w:r>
    </w:p>
    <w:p w:rsidR="00B04020" w:rsidRPr="00B04020" w:rsidRDefault="00B04020" w:rsidP="00B04020">
      <w:pPr>
        <w:numPr>
          <w:ilvl w:val="0"/>
          <w:numId w:val="9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Принцип взаимосвязи сенсорного, умственного и речевого развития</w:t>
      </w:r>
    </w:p>
    <w:p w:rsidR="00B04020" w:rsidRPr="00B04020" w:rsidRDefault="00B04020" w:rsidP="00B04020">
      <w:pPr>
        <w:numPr>
          <w:ilvl w:val="0"/>
          <w:numId w:val="9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Принцип развития языкового чутья</w:t>
      </w:r>
    </w:p>
    <w:p w:rsidR="00B04020" w:rsidRPr="00B04020" w:rsidRDefault="00B04020" w:rsidP="00B04020">
      <w:pPr>
        <w:numPr>
          <w:ilvl w:val="0"/>
          <w:numId w:val="97"/>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Принцип формирования элементарного осознания явлений</w:t>
      </w:r>
    </w:p>
    <w:p w:rsidR="00B04020" w:rsidRPr="00B04020" w:rsidRDefault="00B04020" w:rsidP="00B04020">
      <w:pPr>
        <w:numPr>
          <w:ilvl w:val="0"/>
          <w:numId w:val="97"/>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Принцип взаимосвязи работы над различными сторонами речи</w:t>
      </w:r>
    </w:p>
    <w:p w:rsidR="00B04020" w:rsidRPr="00B04020" w:rsidRDefault="00B04020" w:rsidP="00B04020">
      <w:pPr>
        <w:numPr>
          <w:ilvl w:val="0"/>
          <w:numId w:val="97"/>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Принцип обогащения мотивации речевой деятельности</w:t>
      </w:r>
    </w:p>
    <w:p w:rsidR="00B04020" w:rsidRPr="00B04020" w:rsidRDefault="00B04020" w:rsidP="00B04020">
      <w:pPr>
        <w:numPr>
          <w:ilvl w:val="0"/>
          <w:numId w:val="97"/>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Принцип обеспечения активной языковой практики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Средства </w:t>
      </w:r>
      <w:r w:rsidRPr="00B04020">
        <w:rPr>
          <w:rFonts w:ascii="Times New Roman" w:eastAsia="Times New Roman" w:hAnsi="Times New Roman" w:cs="Times New Roman"/>
          <w:bCs/>
          <w:sz w:val="28"/>
          <w:szCs w:val="28"/>
          <w:lang w:eastAsia="ru-RU"/>
        </w:rPr>
        <w:t>развития речи:</w:t>
      </w:r>
    </w:p>
    <w:p w:rsidR="00B04020" w:rsidRPr="00B04020" w:rsidRDefault="00B04020" w:rsidP="00B04020">
      <w:pPr>
        <w:numPr>
          <w:ilvl w:val="0"/>
          <w:numId w:val="9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Общение взрослых и детей;</w:t>
      </w:r>
    </w:p>
    <w:p w:rsidR="00B04020" w:rsidRPr="00B04020" w:rsidRDefault="00B04020" w:rsidP="00B04020">
      <w:pPr>
        <w:numPr>
          <w:ilvl w:val="0"/>
          <w:numId w:val="98"/>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Культурная языковая среда;</w:t>
      </w:r>
    </w:p>
    <w:p w:rsidR="00B04020" w:rsidRPr="00B04020" w:rsidRDefault="00B04020" w:rsidP="00B04020">
      <w:pPr>
        <w:numPr>
          <w:ilvl w:val="0"/>
          <w:numId w:val="98"/>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Обучение родной речи в процессе непосредственно образовательной деятельности</w:t>
      </w:r>
    </w:p>
    <w:p w:rsidR="00B04020" w:rsidRPr="00B04020" w:rsidRDefault="00B04020" w:rsidP="00B04020">
      <w:pPr>
        <w:numPr>
          <w:ilvl w:val="0"/>
          <w:numId w:val="98"/>
        </w:numPr>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Художественная литература;</w:t>
      </w:r>
    </w:p>
    <w:p w:rsidR="00B04020" w:rsidRPr="00B04020" w:rsidRDefault="00B04020" w:rsidP="00B04020">
      <w:pPr>
        <w:numPr>
          <w:ilvl w:val="0"/>
          <w:numId w:val="98"/>
        </w:numPr>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Изобразительное искусство, музыка, театр;</w:t>
      </w:r>
    </w:p>
    <w:p w:rsidR="00B04020" w:rsidRPr="00B04020" w:rsidRDefault="00B04020" w:rsidP="00B04020">
      <w:pPr>
        <w:numPr>
          <w:ilvl w:val="0"/>
          <w:numId w:val="98"/>
        </w:numPr>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Непосредственно образовательная деятельность по другим разделам Программы</w:t>
      </w:r>
    </w:p>
    <w:p w:rsidR="00B04020" w:rsidRPr="00B04020" w:rsidRDefault="00B04020" w:rsidP="00B04020">
      <w:pPr>
        <w:spacing w:before="240"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Методы</w:t>
      </w:r>
      <w:r w:rsidRPr="00B04020">
        <w:rPr>
          <w:rFonts w:ascii="Times New Roman" w:eastAsia="Times New Roman" w:hAnsi="Times New Roman" w:cs="Times New Roman"/>
          <w:bCs/>
          <w:sz w:val="28"/>
          <w:szCs w:val="28"/>
          <w:lang w:eastAsia="ru-RU"/>
        </w:rPr>
        <w:t xml:space="preserve"> речевого развития:</w:t>
      </w:r>
    </w:p>
    <w:p w:rsidR="00B04020" w:rsidRPr="00B04020" w:rsidRDefault="00B04020" w:rsidP="00B04020">
      <w:pPr>
        <w:spacing w:before="240" w:after="0" w:line="240" w:lineRule="auto"/>
        <w:ind w:right="-2"/>
        <w:rPr>
          <w:rFonts w:ascii="Times New Roman" w:eastAsia="Times New Roman" w:hAnsi="Times New Roman" w:cs="Times New Roman"/>
          <w:bCs/>
          <w:color w:val="FF0000"/>
          <w:sz w:val="28"/>
          <w:szCs w:val="28"/>
          <w:lang w:eastAsia="ru-RU"/>
        </w:rPr>
      </w:pPr>
      <w:r w:rsidRPr="00B04020">
        <w:rPr>
          <w:rFonts w:ascii="Times New Roman" w:eastAsia="Times New Roman" w:hAnsi="Times New Roman" w:cs="Times New Roman"/>
          <w:noProof/>
          <w:color w:val="FF0000"/>
          <w:sz w:val="28"/>
          <w:szCs w:val="28"/>
          <w:lang w:eastAsia="ru-RU"/>
        </w:rPr>
        <w:drawing>
          <wp:inline distT="0" distB="0" distL="0" distR="0" wp14:anchorId="6A6E29E9" wp14:editId="1F4AB77F">
            <wp:extent cx="6336000" cy="5257800"/>
            <wp:effectExtent l="19050" t="0" r="7650" b="0"/>
            <wp:docPr id="6" name="Схема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68"/>
                    <pic:cNvPicPr>
                      <a:picLocks noChangeArrowheads="1"/>
                    </pic:cNvPicPr>
                  </pic:nvPicPr>
                  <pic:blipFill>
                    <a:blip r:embed="rId28" cstate="print"/>
                    <a:srcRect t="-154" b="-310"/>
                    <a:stretch>
                      <a:fillRect/>
                    </a:stretch>
                  </pic:blipFill>
                  <pic:spPr bwMode="auto">
                    <a:xfrm>
                      <a:off x="0" y="0"/>
                      <a:ext cx="6336000" cy="5257800"/>
                    </a:xfrm>
                    <a:prstGeom prst="rect">
                      <a:avLst/>
                    </a:prstGeom>
                    <a:noFill/>
                    <a:ln w="9525">
                      <a:noFill/>
                      <a:miter lim="800000"/>
                      <a:headEnd/>
                      <a:tailEnd/>
                    </a:ln>
                  </pic:spPr>
                </pic:pic>
              </a:graphicData>
            </a:graphic>
          </wp:inline>
        </w:drawing>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sz w:val="28"/>
          <w:szCs w:val="28"/>
          <w:lang w:eastAsia="ru-RU"/>
        </w:rPr>
      </w:pP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sz w:val="28"/>
          <w:szCs w:val="28"/>
          <w:lang w:eastAsia="ru-RU"/>
        </w:rPr>
      </w:pP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sz w:val="28"/>
          <w:szCs w:val="28"/>
          <w:lang w:eastAsia="ru-RU"/>
        </w:rPr>
      </w:pP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sz w:val="28"/>
          <w:szCs w:val="28"/>
          <w:lang w:eastAsia="ru-RU"/>
        </w:rPr>
      </w:pP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sz w:val="28"/>
          <w:szCs w:val="28"/>
          <w:lang w:eastAsia="ru-RU"/>
        </w:rPr>
      </w:pP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sz w:val="28"/>
          <w:szCs w:val="28"/>
          <w:lang w:eastAsia="ru-RU"/>
        </w:rPr>
      </w:pPr>
    </w:p>
    <w:p w:rsidR="00B04020" w:rsidRPr="00B04020" w:rsidRDefault="00B04020" w:rsidP="00B04020">
      <w:pPr>
        <w:spacing w:before="240"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Приемы </w:t>
      </w:r>
      <w:r w:rsidRPr="00B04020">
        <w:rPr>
          <w:rFonts w:ascii="Times New Roman" w:eastAsia="Times New Roman" w:hAnsi="Times New Roman" w:cs="Times New Roman"/>
          <w:bCs/>
          <w:sz w:val="28"/>
          <w:szCs w:val="28"/>
          <w:lang w:eastAsia="ru-RU"/>
        </w:rPr>
        <w:t>развития речи:</w:t>
      </w:r>
    </w:p>
    <w:p w:rsidR="00B04020" w:rsidRPr="00B04020" w:rsidRDefault="00B04020" w:rsidP="00B04020">
      <w:pPr>
        <w:spacing w:before="240" w:after="0" w:line="240" w:lineRule="auto"/>
        <w:ind w:right="354" w:firstLine="426"/>
        <w:jc w:val="both"/>
        <w:rPr>
          <w:rFonts w:ascii="Times New Roman" w:eastAsia="Times New Roman" w:hAnsi="Times New Roman" w:cs="Times New Roman"/>
          <w:b/>
          <w:bCs/>
          <w:color w:val="FF0000"/>
          <w:sz w:val="28"/>
          <w:szCs w:val="28"/>
          <w:lang w:eastAsia="ru-RU"/>
        </w:rPr>
      </w:pPr>
      <w:r w:rsidRPr="00B04020">
        <w:rPr>
          <w:rFonts w:ascii="Times New Roman" w:eastAsia="Times New Roman" w:hAnsi="Times New Roman" w:cs="Times New Roman"/>
          <w:noProof/>
          <w:color w:val="FF0000"/>
          <w:sz w:val="28"/>
          <w:szCs w:val="28"/>
          <w:lang w:eastAsia="ru-RU"/>
        </w:rPr>
        <w:drawing>
          <wp:inline distT="0" distB="0" distL="0" distR="0" wp14:anchorId="457D5608" wp14:editId="745A46FF">
            <wp:extent cx="6067425" cy="4381500"/>
            <wp:effectExtent l="19050" t="0" r="9525" b="0"/>
            <wp:docPr id="7" name="Схема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69"/>
                    <pic:cNvPicPr>
                      <a:picLocks noChangeArrowheads="1"/>
                    </pic:cNvPicPr>
                  </pic:nvPicPr>
                  <pic:blipFill>
                    <a:blip r:embed="rId29" cstate="print"/>
                    <a:srcRect b="-29"/>
                    <a:stretch>
                      <a:fillRect/>
                    </a:stretch>
                  </pic:blipFill>
                  <pic:spPr bwMode="auto">
                    <a:xfrm>
                      <a:off x="0" y="0"/>
                      <a:ext cx="6067425" cy="4381500"/>
                    </a:xfrm>
                    <a:prstGeom prst="rect">
                      <a:avLst/>
                    </a:prstGeom>
                    <a:noFill/>
                    <a:ln w="9525">
                      <a:noFill/>
                      <a:miter lim="800000"/>
                      <a:headEnd/>
                      <a:tailEnd/>
                    </a:ln>
                  </pic:spPr>
                </pic:pic>
              </a:graphicData>
            </a:graphic>
          </wp:inline>
        </w:drawing>
      </w:r>
    </w:p>
    <w:p w:rsidR="00B04020" w:rsidRPr="00B04020" w:rsidRDefault="00B04020" w:rsidP="00B04020">
      <w:pPr>
        <w:tabs>
          <w:tab w:val="left" w:pos="0"/>
        </w:tabs>
        <w:spacing w:after="0" w:line="240" w:lineRule="auto"/>
        <w:ind w:right="-2"/>
        <w:jc w:val="both"/>
        <w:rPr>
          <w:rFonts w:ascii="Times New Roman" w:eastAsia="Times New Roman" w:hAnsi="Times New Roman" w:cs="Times New Roman"/>
          <w:b/>
          <w:bCs/>
          <w:sz w:val="28"/>
          <w:szCs w:val="28"/>
          <w:lang w:eastAsia="ru-RU"/>
        </w:rPr>
      </w:pPr>
    </w:p>
    <w:p w:rsidR="00B04020" w:rsidRPr="00B04020" w:rsidRDefault="00B04020" w:rsidP="00B04020">
      <w:pPr>
        <w:tabs>
          <w:tab w:val="left" w:pos="0"/>
        </w:tabs>
        <w:spacing w:after="0" w:line="240" w:lineRule="auto"/>
        <w:ind w:right="-2"/>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Развитие словаря детей дошкольного возраста:</w:t>
      </w:r>
    </w:p>
    <w:p w:rsidR="00B04020" w:rsidRPr="00B04020" w:rsidRDefault="00B04020" w:rsidP="00B04020">
      <w:pPr>
        <w:tabs>
          <w:tab w:val="left" w:pos="0"/>
        </w:tabs>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tabs>
          <w:tab w:val="left" w:pos="0"/>
        </w:tabs>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Задачи лексического развития </w:t>
      </w:r>
      <w:r w:rsidRPr="00B04020">
        <w:rPr>
          <w:rFonts w:ascii="Times New Roman" w:eastAsia="Times New Roman" w:hAnsi="Times New Roman" w:cs="Times New Roman"/>
          <w:bCs/>
          <w:sz w:val="28"/>
          <w:szCs w:val="28"/>
          <w:lang w:eastAsia="ru-RU"/>
        </w:rPr>
        <w:t>детей дошкольного возраста:</w:t>
      </w:r>
    </w:p>
    <w:p w:rsidR="00B04020" w:rsidRPr="00B04020" w:rsidRDefault="00B04020" w:rsidP="00B04020">
      <w:pPr>
        <w:numPr>
          <w:ilvl w:val="0"/>
          <w:numId w:val="99"/>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Обогащение</w:t>
      </w:r>
      <w:r w:rsidRPr="00B04020">
        <w:rPr>
          <w:rFonts w:ascii="Times New Roman" w:eastAsia="Times New Roman" w:hAnsi="Times New Roman" w:cs="Times New Roman"/>
          <w:bCs/>
          <w:sz w:val="28"/>
          <w:szCs w:val="28"/>
          <w:lang w:eastAsia="ru-RU"/>
        </w:rPr>
        <w:t xml:space="preserve"> словаря новыми словами, усвоение детьми ранее неизвестных слов, а также новых значений ряда слов, уже имеющихся в их лексиконе.</w:t>
      </w:r>
    </w:p>
    <w:p w:rsidR="00B04020" w:rsidRPr="00B04020" w:rsidRDefault="00B04020" w:rsidP="00B04020">
      <w:pPr>
        <w:numPr>
          <w:ilvl w:val="0"/>
          <w:numId w:val="99"/>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Закрепление и уточнение</w:t>
      </w:r>
      <w:r w:rsidRPr="00B04020">
        <w:rPr>
          <w:rFonts w:ascii="Times New Roman" w:eastAsia="Times New Roman" w:hAnsi="Times New Roman" w:cs="Times New Roman"/>
          <w:bCs/>
          <w:sz w:val="28"/>
          <w:szCs w:val="28"/>
          <w:lang w:eastAsia="ru-RU"/>
        </w:rPr>
        <w:t xml:space="preserve">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B04020" w:rsidRPr="00B04020" w:rsidRDefault="00B04020" w:rsidP="00B04020">
      <w:pPr>
        <w:numPr>
          <w:ilvl w:val="0"/>
          <w:numId w:val="99"/>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Активизация</w:t>
      </w:r>
      <w:r w:rsidRPr="00B04020">
        <w:rPr>
          <w:rFonts w:ascii="Times New Roman" w:eastAsia="Times New Roman" w:hAnsi="Times New Roman" w:cs="Times New Roman"/>
          <w:bCs/>
          <w:sz w:val="28"/>
          <w:szCs w:val="28"/>
          <w:lang w:eastAsia="ru-RU"/>
        </w:rPr>
        <w:t xml:space="preserve"> словаря.</w:t>
      </w:r>
    </w:p>
    <w:p w:rsidR="00B04020" w:rsidRPr="00B04020" w:rsidRDefault="00B04020" w:rsidP="00B04020">
      <w:pPr>
        <w:numPr>
          <w:ilvl w:val="0"/>
          <w:numId w:val="99"/>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Устранение</w:t>
      </w:r>
      <w:r w:rsidRPr="00B04020">
        <w:rPr>
          <w:rFonts w:ascii="Times New Roman" w:eastAsia="Times New Roman" w:hAnsi="Times New Roman" w:cs="Times New Roman"/>
          <w:bCs/>
          <w:sz w:val="28"/>
          <w:szCs w:val="28"/>
          <w:lang w:eastAsia="ru-RU"/>
        </w:rPr>
        <w:t xml:space="preserve"> из речи детей нелитературных слов (диалектных, просторечных, жаргонных)</w:t>
      </w:r>
    </w:p>
    <w:p w:rsidR="00B04020" w:rsidRPr="00B04020" w:rsidRDefault="00B04020" w:rsidP="00B04020">
      <w:pPr>
        <w:spacing w:before="240"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 xml:space="preserve">Содержание словарной работы </w:t>
      </w:r>
      <w:r w:rsidRPr="00B04020">
        <w:rPr>
          <w:rFonts w:ascii="Times New Roman" w:eastAsia="Times New Roman" w:hAnsi="Times New Roman" w:cs="Times New Roman"/>
          <w:bCs/>
          <w:sz w:val="28"/>
          <w:szCs w:val="28"/>
          <w:lang w:eastAsia="ru-RU"/>
        </w:rPr>
        <w:t>связано с развитием:</w:t>
      </w:r>
    </w:p>
    <w:p w:rsidR="00B04020" w:rsidRPr="00B04020" w:rsidRDefault="00B04020" w:rsidP="00B04020">
      <w:pPr>
        <w:numPr>
          <w:ilvl w:val="0"/>
          <w:numId w:val="10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бытового словаря</w:t>
      </w:r>
      <w:r w:rsidRPr="00B04020">
        <w:rPr>
          <w:rFonts w:ascii="Times New Roman" w:eastAsia="Times New Roman" w:hAnsi="Times New Roman" w:cs="Times New Roman"/>
          <w:bCs/>
          <w:sz w:val="28"/>
          <w:szCs w:val="28"/>
          <w:lang w:eastAsia="ru-RU"/>
        </w:rPr>
        <w:t>: названия частей тела, лица; названия игрушек, посуды, мебели, одежды, посуды, мебели, предметов быта, пищи, помещений;</w:t>
      </w:r>
    </w:p>
    <w:p w:rsidR="00B04020" w:rsidRPr="00B04020" w:rsidRDefault="00B04020" w:rsidP="00B04020">
      <w:pPr>
        <w:numPr>
          <w:ilvl w:val="0"/>
          <w:numId w:val="10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природоведческого словаря</w:t>
      </w:r>
      <w:r w:rsidRPr="00B04020">
        <w:rPr>
          <w:rFonts w:ascii="Times New Roman" w:eastAsia="Times New Roman" w:hAnsi="Times New Roman" w:cs="Times New Roman"/>
          <w:bCs/>
          <w:sz w:val="28"/>
          <w:szCs w:val="28"/>
          <w:lang w:eastAsia="ru-RU"/>
        </w:rPr>
        <w:t>: названия явлений неживой природы, растений, животных;</w:t>
      </w:r>
    </w:p>
    <w:p w:rsidR="00B04020" w:rsidRPr="00B04020" w:rsidRDefault="00B04020" w:rsidP="00B04020">
      <w:pPr>
        <w:numPr>
          <w:ilvl w:val="0"/>
          <w:numId w:val="10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обществоведческого словаря</w:t>
      </w:r>
      <w:r w:rsidRPr="00B04020">
        <w:rPr>
          <w:rFonts w:ascii="Times New Roman" w:eastAsia="Times New Roman" w:hAnsi="Times New Roman" w:cs="Times New Roman"/>
          <w:bCs/>
          <w:sz w:val="28"/>
          <w:szCs w:val="28"/>
          <w:lang w:eastAsia="ru-RU"/>
        </w:rPr>
        <w:t>: слова, обозначающие явления общественной жизни (труд людей, родная страна, национальные праздники и др.);</w:t>
      </w:r>
    </w:p>
    <w:p w:rsidR="00B04020" w:rsidRPr="00B04020" w:rsidRDefault="00B04020" w:rsidP="00B04020">
      <w:pPr>
        <w:numPr>
          <w:ilvl w:val="0"/>
          <w:numId w:val="100"/>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эмоционально-оценочной лексики</w:t>
      </w:r>
      <w:r w:rsidRPr="00B04020">
        <w:rPr>
          <w:rFonts w:ascii="Times New Roman" w:eastAsia="Times New Roman" w:hAnsi="Times New Roman" w:cs="Times New Roman"/>
          <w:bCs/>
          <w:sz w:val="28"/>
          <w:szCs w:val="28"/>
          <w:lang w:eastAsia="ru-RU"/>
        </w:rPr>
        <w:t>: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создается при помощи словообразовательных средств (голубушка, голосок), образования синонимов (пришли – приплелись, засмеялись – захихикали), фразеологических сочетаний (бежать сломя голову); слова, в собственно лексическом значении которых содержится оценка определяемых ими явлений (ветхий – очень старый);</w:t>
      </w:r>
    </w:p>
    <w:p w:rsidR="00B04020" w:rsidRPr="00B04020" w:rsidRDefault="00B04020" w:rsidP="00B04020">
      <w:pPr>
        <w:numPr>
          <w:ilvl w:val="0"/>
          <w:numId w:val="100"/>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лексики, обозначающей время, пространство, количество</w:t>
      </w:r>
      <w:r w:rsidRPr="00B04020">
        <w:rPr>
          <w:rFonts w:ascii="Times New Roman" w:eastAsia="Times New Roman" w:hAnsi="Times New Roman" w:cs="Times New Roman"/>
          <w:bCs/>
          <w:sz w:val="28"/>
          <w:szCs w:val="28"/>
          <w:lang w:eastAsia="ru-RU"/>
        </w:rPr>
        <w:t>. В активном словаре детей должны быть не только названия предметов, но и названия действий, состояний, признаков (цвет, форма, величина, вкус), свойств и качеств; слова, выражающие видовые (названия отдельных предметов), родовые (фрукты, посуда, игрушки, транспорт и т.д.) и отвлеченные обобщенные понятия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w:t>
      </w:r>
    </w:p>
    <w:p w:rsidR="00B04020" w:rsidRPr="00B04020" w:rsidRDefault="00B04020" w:rsidP="00B04020">
      <w:pPr>
        <w:spacing w:before="240"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Направления словарной работы:</w:t>
      </w:r>
    </w:p>
    <w:p w:rsidR="00B04020" w:rsidRPr="00B04020" w:rsidRDefault="00B04020" w:rsidP="00B04020">
      <w:pPr>
        <w:numPr>
          <w:ilvl w:val="0"/>
          <w:numId w:val="101"/>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Расширение словаря на основе ознакомления с постепенно увеличивающимся кругом предметов и явлений.</w:t>
      </w:r>
    </w:p>
    <w:p w:rsidR="00B04020" w:rsidRPr="00B04020" w:rsidRDefault="00B04020" w:rsidP="00B04020">
      <w:pPr>
        <w:numPr>
          <w:ilvl w:val="0"/>
          <w:numId w:val="101"/>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Усвоение слов на основе углубления знаний о предметах и явлениях окружающего мира.</w:t>
      </w:r>
    </w:p>
    <w:p w:rsidR="00B04020" w:rsidRPr="00B04020" w:rsidRDefault="00B04020" w:rsidP="00B04020">
      <w:pPr>
        <w:numPr>
          <w:ilvl w:val="0"/>
          <w:numId w:val="101"/>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Введение слов, обозначающих элементарные понятия, на основе различения и обобщения предметов по существенным признакам</w:t>
      </w:r>
    </w:p>
    <w:p w:rsidR="00B04020" w:rsidRPr="00B04020" w:rsidRDefault="00B04020" w:rsidP="00B04020">
      <w:pPr>
        <w:spacing w:before="240"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Критерии отбора слов для развития словаря детей:</w:t>
      </w:r>
    </w:p>
    <w:p w:rsidR="00B04020" w:rsidRPr="00B04020" w:rsidRDefault="00B04020" w:rsidP="00B04020">
      <w:pPr>
        <w:numPr>
          <w:ilvl w:val="0"/>
          <w:numId w:val="10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Коммуникативная целесообразность введения слова в словарь детей.</w:t>
      </w:r>
    </w:p>
    <w:p w:rsidR="00B04020" w:rsidRPr="00B04020" w:rsidRDefault="00B04020" w:rsidP="00B04020">
      <w:pPr>
        <w:numPr>
          <w:ilvl w:val="0"/>
          <w:numId w:val="10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Учет уровня овладения лексикой родного языка детьми данной группы.</w:t>
      </w:r>
    </w:p>
    <w:p w:rsidR="00B04020" w:rsidRPr="00B04020" w:rsidRDefault="00B04020" w:rsidP="00B04020">
      <w:pPr>
        <w:numPr>
          <w:ilvl w:val="0"/>
          <w:numId w:val="10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Необходимость слова для усвоения содержания образования, предусмотренного Программой.</w:t>
      </w:r>
    </w:p>
    <w:p w:rsidR="00B04020" w:rsidRPr="00B04020" w:rsidRDefault="00B04020" w:rsidP="00B04020">
      <w:pPr>
        <w:numPr>
          <w:ilvl w:val="0"/>
          <w:numId w:val="10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Значимость слова для решения воспитательных задач.</w:t>
      </w:r>
    </w:p>
    <w:p w:rsidR="00B04020" w:rsidRPr="00B04020" w:rsidRDefault="00B04020" w:rsidP="00B04020">
      <w:pPr>
        <w:numPr>
          <w:ilvl w:val="0"/>
          <w:numId w:val="10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Частота употребления слова в речи взрослых, с которыми общаются дети.</w:t>
      </w:r>
    </w:p>
    <w:p w:rsidR="00B04020" w:rsidRPr="00B04020" w:rsidRDefault="00B04020" w:rsidP="00B04020">
      <w:pPr>
        <w:numPr>
          <w:ilvl w:val="0"/>
          <w:numId w:val="10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Значимость слова для понимания детьми данного возраста смысла художественных произведений.</w:t>
      </w:r>
    </w:p>
    <w:p w:rsidR="00B04020" w:rsidRPr="00B04020" w:rsidRDefault="00B04020" w:rsidP="00B04020">
      <w:pPr>
        <w:numPr>
          <w:ilvl w:val="0"/>
          <w:numId w:val="102"/>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Отнесенность слова к общеупотребительной лексике, его доступность детям по лексическим, фонетическим и грамматическим особенностям, то</w:t>
      </w:r>
      <w:r w:rsidRPr="00B04020">
        <w:rPr>
          <w:rFonts w:ascii="Times New Roman" w:eastAsia="Times New Roman" w:hAnsi="Times New Roman" w:cs="Times New Roman"/>
          <w:bCs/>
          <w:color w:val="FF0000"/>
          <w:sz w:val="28"/>
          <w:szCs w:val="28"/>
          <w:lang w:eastAsia="ru-RU"/>
        </w:rPr>
        <w:t xml:space="preserve"> </w:t>
      </w:r>
      <w:r w:rsidRPr="00B04020">
        <w:rPr>
          <w:rFonts w:ascii="Times New Roman" w:eastAsia="Times New Roman" w:hAnsi="Times New Roman" w:cs="Times New Roman"/>
          <w:bCs/>
          <w:sz w:val="28"/>
          <w:szCs w:val="28"/>
          <w:lang w:eastAsia="ru-RU"/>
        </w:rPr>
        <w:t>есть по степени обобщения, трудности произношения, сложности грамматических форм.</w:t>
      </w:r>
    </w:p>
    <w:p w:rsidR="00B04020" w:rsidRPr="00B04020" w:rsidRDefault="00B04020" w:rsidP="00B04020">
      <w:pPr>
        <w:numPr>
          <w:ilvl w:val="0"/>
          <w:numId w:val="102"/>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Отбор слов, относящихся к разным частям речи (существительные, прилагательные, наречия)</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Принципы словарной работы:</w:t>
      </w:r>
    </w:p>
    <w:p w:rsidR="00B04020" w:rsidRPr="00B04020" w:rsidRDefault="00B04020" w:rsidP="00B04020">
      <w:pPr>
        <w:numPr>
          <w:ilvl w:val="0"/>
          <w:numId w:val="10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Единство развития словаря с развитием восприятия, представлений, мышления.</w:t>
      </w:r>
    </w:p>
    <w:p w:rsidR="00B04020" w:rsidRPr="00B04020" w:rsidRDefault="00B04020" w:rsidP="00B04020">
      <w:pPr>
        <w:numPr>
          <w:ilvl w:val="0"/>
          <w:numId w:val="103"/>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Решение всех задач словарной работы во взаимосвязи между собой  и с формированием грамматической и фонетической сторон речи, с развитием связной речи.</w:t>
      </w:r>
    </w:p>
    <w:p w:rsidR="00B04020" w:rsidRPr="00B04020" w:rsidRDefault="00B04020" w:rsidP="00B04020">
      <w:pPr>
        <w:numPr>
          <w:ilvl w:val="0"/>
          <w:numId w:val="103"/>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Семантизация лексики (раскрытие значений новых слов, уточнение и расширение значений уже известных слов в определенном контексте, через сопоставление, подбор синонимов, словотолкование).</w:t>
      </w:r>
    </w:p>
    <w:p w:rsidR="00B04020" w:rsidRPr="00B04020" w:rsidRDefault="00B04020" w:rsidP="00B04020">
      <w:pPr>
        <w:numPr>
          <w:ilvl w:val="0"/>
          <w:numId w:val="103"/>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Опора на активное и действенное познание окружающего мира.</w:t>
      </w:r>
    </w:p>
    <w:p w:rsidR="00B04020" w:rsidRPr="00B04020" w:rsidRDefault="00B04020" w:rsidP="00B04020">
      <w:pPr>
        <w:numPr>
          <w:ilvl w:val="0"/>
          <w:numId w:val="103"/>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Использование наглядности как основы для организации познавательной и речевой активности.</w:t>
      </w:r>
    </w:p>
    <w:p w:rsidR="00B04020" w:rsidRPr="00B04020" w:rsidRDefault="00B04020" w:rsidP="00B04020">
      <w:pPr>
        <w:numPr>
          <w:ilvl w:val="0"/>
          <w:numId w:val="103"/>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Связь содержания словарной работы с постепенно развивающимися возможностями познания окружающего мира, мыслительной деятельностью детей.</w:t>
      </w:r>
    </w:p>
    <w:p w:rsidR="00B04020" w:rsidRPr="00B04020" w:rsidRDefault="00B04020" w:rsidP="00B04020">
      <w:pPr>
        <w:spacing w:before="240" w:after="0" w:line="240" w:lineRule="auto"/>
        <w:ind w:right="354"/>
        <w:rPr>
          <w:rFonts w:ascii="Times New Roman" w:eastAsia="Times New Roman" w:hAnsi="Times New Roman" w:cs="Times New Roman"/>
          <w:bCs/>
          <w:color w:val="FF0000"/>
          <w:sz w:val="28"/>
          <w:szCs w:val="28"/>
          <w:lang w:eastAsia="ru-RU"/>
        </w:rPr>
      </w:pPr>
      <w:r w:rsidRPr="00B04020">
        <w:rPr>
          <w:rFonts w:ascii="Times New Roman" w:eastAsia="Times New Roman" w:hAnsi="Times New Roman" w:cs="Times New Roman"/>
          <w:b/>
          <w:bCs/>
          <w:i/>
          <w:sz w:val="28"/>
          <w:szCs w:val="28"/>
          <w:lang w:eastAsia="ru-RU"/>
        </w:rPr>
        <w:t>Методы словарной работы:</w:t>
      </w:r>
      <w:r w:rsidRPr="00B04020">
        <w:rPr>
          <w:rFonts w:ascii="Times New Roman" w:eastAsia="Calibri" w:hAnsi="Times New Roman" w:cs="Times New Roman"/>
          <w:noProof/>
          <w:color w:val="FF0000"/>
          <w:sz w:val="28"/>
          <w:szCs w:val="28"/>
          <w:lang w:eastAsia="ru-RU"/>
        </w:rPr>
        <w:drawing>
          <wp:inline distT="0" distB="0" distL="0" distR="0" wp14:anchorId="775E9D92" wp14:editId="03CFD783">
            <wp:extent cx="6084000" cy="4467225"/>
            <wp:effectExtent l="19050" t="0" r="0" b="0"/>
            <wp:docPr id="8" name="Схема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70"/>
                    <pic:cNvPicPr>
                      <a:picLocks noChangeArrowheads="1"/>
                    </pic:cNvPicPr>
                  </pic:nvPicPr>
                  <pic:blipFill>
                    <a:blip r:embed="rId30" cstate="print"/>
                    <a:srcRect t="-4999" b="-5080"/>
                    <a:stretch>
                      <a:fillRect/>
                    </a:stretch>
                  </pic:blipFill>
                  <pic:spPr bwMode="auto">
                    <a:xfrm>
                      <a:off x="0" y="0"/>
                      <a:ext cx="6084000" cy="4467225"/>
                    </a:xfrm>
                    <a:prstGeom prst="rect">
                      <a:avLst/>
                    </a:prstGeom>
                    <a:noFill/>
                    <a:ln w="9525">
                      <a:noFill/>
                      <a:miter lim="800000"/>
                      <a:headEnd/>
                      <a:tailEnd/>
                    </a:ln>
                  </pic:spPr>
                </pic:pic>
              </a:graphicData>
            </a:graphic>
          </wp:inline>
        </w:drawing>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color w:val="FF0000"/>
          <w:sz w:val="28"/>
          <w:szCs w:val="28"/>
          <w:lang w:eastAsia="ru-RU"/>
        </w:rPr>
      </w:pPr>
    </w:p>
    <w:p w:rsidR="00B04020" w:rsidRPr="00B04020" w:rsidRDefault="00B04020" w:rsidP="00B04020">
      <w:pPr>
        <w:spacing w:before="240"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Приемы работы над словом:</w:t>
      </w:r>
    </w:p>
    <w:p w:rsidR="00B04020" w:rsidRPr="00B04020" w:rsidRDefault="00B04020" w:rsidP="00B04020">
      <w:pPr>
        <w:numPr>
          <w:ilvl w:val="0"/>
          <w:numId w:val="10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B04020" w:rsidRPr="00B04020" w:rsidRDefault="00B04020" w:rsidP="00B04020">
      <w:pPr>
        <w:numPr>
          <w:ilvl w:val="0"/>
          <w:numId w:val="10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Объяснение педагогом значений слов.</w:t>
      </w:r>
    </w:p>
    <w:p w:rsidR="00B04020" w:rsidRPr="00B04020" w:rsidRDefault="00B04020" w:rsidP="00B04020">
      <w:pPr>
        <w:numPr>
          <w:ilvl w:val="0"/>
          <w:numId w:val="10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Лексический анализ языка художественных произведений (выяснение значений незнакомых слов и выражений, уточнение оттенков значений слов, употребляемых в переносном смысле, анализ изобразительных средств текста).</w:t>
      </w:r>
    </w:p>
    <w:p w:rsidR="00B04020" w:rsidRPr="00B04020" w:rsidRDefault="00B04020" w:rsidP="00B04020">
      <w:pPr>
        <w:numPr>
          <w:ilvl w:val="0"/>
          <w:numId w:val="10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Подбор слов для характеристики героев литературного произведения.</w:t>
      </w:r>
    </w:p>
    <w:p w:rsidR="00B04020" w:rsidRPr="00B04020" w:rsidRDefault="00B04020" w:rsidP="00B04020">
      <w:pPr>
        <w:numPr>
          <w:ilvl w:val="0"/>
          <w:numId w:val="10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Употребление слов в разном контексте в связи с беседой по содержанию литературного произведения.</w:t>
      </w:r>
    </w:p>
    <w:p w:rsidR="00B04020" w:rsidRPr="00B04020" w:rsidRDefault="00B04020" w:rsidP="00B04020">
      <w:pPr>
        <w:numPr>
          <w:ilvl w:val="0"/>
          <w:numId w:val="10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Акцентирование внимания на словах, несущих основную смысловую нагрузку.</w:t>
      </w: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Воспитание звуковой культуры речи</w:t>
      </w:r>
    </w:p>
    <w:p w:rsidR="00B04020" w:rsidRPr="00B04020" w:rsidRDefault="00B04020" w:rsidP="00B04020">
      <w:pPr>
        <w:spacing w:before="240"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Направления и задачи работы по воспитанию звуковой культуры речи:</w:t>
      </w:r>
    </w:p>
    <w:p w:rsidR="00B04020" w:rsidRPr="00B04020" w:rsidRDefault="00B04020" w:rsidP="00B04020">
      <w:pPr>
        <w:numPr>
          <w:ilvl w:val="0"/>
          <w:numId w:val="105"/>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lang w:eastAsia="ru-RU"/>
        </w:rPr>
        <w:t xml:space="preserve">Формирование правильного </w:t>
      </w:r>
      <w:r w:rsidRPr="00B04020">
        <w:rPr>
          <w:rFonts w:ascii="Times New Roman" w:eastAsia="Times New Roman" w:hAnsi="Times New Roman" w:cs="Times New Roman"/>
          <w:bCs/>
          <w:sz w:val="28"/>
          <w:szCs w:val="28"/>
          <w:u w:val="single"/>
          <w:lang w:eastAsia="ru-RU"/>
        </w:rPr>
        <w:t>звукопроизношения</w:t>
      </w:r>
      <w:r w:rsidRPr="00B04020">
        <w:rPr>
          <w:rFonts w:ascii="Times New Roman" w:eastAsia="Times New Roman" w:hAnsi="Times New Roman" w:cs="Times New Roman"/>
          <w:bCs/>
          <w:sz w:val="28"/>
          <w:szCs w:val="28"/>
          <w:lang w:eastAsia="ru-RU"/>
        </w:rPr>
        <w:t xml:space="preserve"> и</w:t>
      </w:r>
      <w:r w:rsidRPr="00B04020">
        <w:rPr>
          <w:rFonts w:ascii="Times New Roman" w:eastAsia="Times New Roman" w:hAnsi="Times New Roman" w:cs="Times New Roman"/>
          <w:bCs/>
          <w:sz w:val="28"/>
          <w:szCs w:val="28"/>
          <w:u w:val="single"/>
          <w:lang w:eastAsia="ru-RU"/>
        </w:rPr>
        <w:t xml:space="preserve"> словопроизношения: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развитие речевого слуха;</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развитие речевого дыхания;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развитие моторики артикуляционного аппарата.</w:t>
      </w:r>
    </w:p>
    <w:p w:rsidR="00B04020" w:rsidRPr="00B04020" w:rsidRDefault="00B04020" w:rsidP="00B04020">
      <w:pPr>
        <w:numPr>
          <w:ilvl w:val="0"/>
          <w:numId w:val="105"/>
        </w:numPr>
        <w:spacing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Выработка </w:t>
      </w:r>
      <w:r w:rsidRPr="00B04020">
        <w:rPr>
          <w:rFonts w:ascii="Times New Roman" w:eastAsia="Times New Roman" w:hAnsi="Times New Roman" w:cs="Times New Roman"/>
          <w:bCs/>
          <w:sz w:val="28"/>
          <w:szCs w:val="28"/>
          <w:u w:val="single"/>
          <w:lang w:eastAsia="ru-RU"/>
        </w:rPr>
        <w:t>дикции</w:t>
      </w:r>
      <w:r w:rsidRPr="00B04020">
        <w:rPr>
          <w:rFonts w:ascii="Times New Roman" w:eastAsia="Times New Roman" w:hAnsi="Times New Roman" w:cs="Times New Roman"/>
          <w:bCs/>
          <w:sz w:val="28"/>
          <w:szCs w:val="28"/>
          <w:lang w:eastAsia="ru-RU"/>
        </w:rPr>
        <w:t xml:space="preserve"> – отчетливого, внятного произношения каждого звука и слова в отдельности, а также фразы в целом.</w:t>
      </w:r>
    </w:p>
    <w:p w:rsidR="00B04020" w:rsidRPr="00B04020" w:rsidRDefault="00B04020" w:rsidP="00B04020">
      <w:pPr>
        <w:numPr>
          <w:ilvl w:val="0"/>
          <w:numId w:val="105"/>
        </w:numPr>
        <w:spacing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Воспитание </w:t>
      </w:r>
      <w:r w:rsidRPr="00B04020">
        <w:rPr>
          <w:rFonts w:ascii="Times New Roman" w:eastAsia="Times New Roman" w:hAnsi="Times New Roman" w:cs="Times New Roman"/>
          <w:bCs/>
          <w:sz w:val="28"/>
          <w:szCs w:val="28"/>
          <w:u w:val="single"/>
          <w:lang w:eastAsia="ru-RU"/>
        </w:rPr>
        <w:t>культуры речевого общения</w:t>
      </w:r>
      <w:r w:rsidRPr="00B04020">
        <w:rPr>
          <w:rFonts w:ascii="Times New Roman" w:eastAsia="Times New Roman" w:hAnsi="Times New Roman" w:cs="Times New Roman"/>
          <w:bCs/>
          <w:sz w:val="28"/>
          <w:szCs w:val="28"/>
          <w:lang w:eastAsia="ru-RU"/>
        </w:rPr>
        <w:t xml:space="preserve"> как части этикета.</w:t>
      </w:r>
    </w:p>
    <w:p w:rsidR="00B04020" w:rsidRPr="00B04020" w:rsidRDefault="00B04020" w:rsidP="00B04020">
      <w:pPr>
        <w:numPr>
          <w:ilvl w:val="0"/>
          <w:numId w:val="105"/>
        </w:numPr>
        <w:spacing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выразительности речи – развитие умения пользоваться высотой и силой голоса, темпом и ритмом речи, паузами, разнообразными интонациями.</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Причины нарушений в звукопроизношении: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В зависимости от </w:t>
      </w:r>
      <w:r w:rsidRPr="00B04020">
        <w:rPr>
          <w:rFonts w:ascii="Times New Roman" w:eastAsia="Times New Roman" w:hAnsi="Times New Roman" w:cs="Times New Roman"/>
          <w:bCs/>
          <w:sz w:val="28"/>
          <w:szCs w:val="28"/>
          <w:u w:val="single"/>
          <w:lang w:eastAsia="ru-RU"/>
        </w:rPr>
        <w:t>причины нарушений</w:t>
      </w:r>
      <w:r w:rsidRPr="00B04020">
        <w:rPr>
          <w:rFonts w:ascii="Times New Roman" w:eastAsia="Times New Roman" w:hAnsi="Times New Roman" w:cs="Times New Roman"/>
          <w:bCs/>
          <w:sz w:val="28"/>
          <w:szCs w:val="28"/>
          <w:lang w:eastAsia="ru-RU"/>
        </w:rPr>
        <w:t>:</w:t>
      </w:r>
    </w:p>
    <w:p w:rsidR="00B04020" w:rsidRPr="00B04020" w:rsidRDefault="00B04020" w:rsidP="00B04020">
      <w:pPr>
        <w:numPr>
          <w:ilvl w:val="0"/>
          <w:numId w:val="106"/>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 xml:space="preserve">Органические – </w:t>
      </w:r>
      <w:r w:rsidRPr="00B04020">
        <w:rPr>
          <w:rFonts w:ascii="Times New Roman" w:eastAsia="Times New Roman" w:hAnsi="Times New Roman" w:cs="Times New Roman"/>
          <w:bCs/>
          <w:sz w:val="28"/>
          <w:szCs w:val="28"/>
          <w:lang w:eastAsia="ru-RU"/>
        </w:rPr>
        <w:t>прирожденные и приобретенные в результате травмы, заболевания, изменения центрального отдела нервной системы, связанного с речевой функцией;</w:t>
      </w:r>
    </w:p>
    <w:p w:rsidR="00B04020" w:rsidRPr="00B04020" w:rsidRDefault="00B04020" w:rsidP="00B04020">
      <w:pPr>
        <w:numPr>
          <w:ilvl w:val="0"/>
          <w:numId w:val="106"/>
        </w:numPr>
        <w:spacing w:before="24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 xml:space="preserve">Функциональные – </w:t>
      </w:r>
      <w:r w:rsidRPr="00B04020">
        <w:rPr>
          <w:rFonts w:ascii="Times New Roman" w:eastAsia="Times New Roman" w:hAnsi="Times New Roman" w:cs="Times New Roman"/>
          <w:bCs/>
          <w:sz w:val="28"/>
          <w:szCs w:val="28"/>
          <w:lang w:eastAsia="ru-RU"/>
        </w:rPr>
        <w:t>когда нет изменений анатомических структур или тяжелых болезненных процессов в речевых органах и в отделах центральной нервной системы.</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В зависимости от </w:t>
      </w:r>
      <w:r w:rsidRPr="00B04020">
        <w:rPr>
          <w:rFonts w:ascii="Times New Roman" w:eastAsia="Times New Roman" w:hAnsi="Times New Roman" w:cs="Times New Roman"/>
          <w:bCs/>
          <w:sz w:val="28"/>
          <w:szCs w:val="28"/>
          <w:u w:val="single"/>
          <w:lang w:eastAsia="ru-RU"/>
        </w:rPr>
        <w:t>локализации нарушений</w:t>
      </w:r>
      <w:r w:rsidRPr="00B04020">
        <w:rPr>
          <w:rFonts w:ascii="Times New Roman" w:eastAsia="Times New Roman" w:hAnsi="Times New Roman" w:cs="Times New Roman"/>
          <w:bCs/>
          <w:sz w:val="28"/>
          <w:szCs w:val="28"/>
          <w:lang w:eastAsia="ru-RU"/>
        </w:rPr>
        <w:t>:</w:t>
      </w:r>
    </w:p>
    <w:p w:rsidR="00B04020" w:rsidRPr="00B04020" w:rsidRDefault="00B04020" w:rsidP="00B04020">
      <w:pPr>
        <w:numPr>
          <w:ilvl w:val="0"/>
          <w:numId w:val="10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i/>
          <w:sz w:val="28"/>
          <w:szCs w:val="28"/>
          <w:lang w:eastAsia="ru-RU"/>
        </w:rPr>
        <w:t>Центральные</w:t>
      </w:r>
      <w:r w:rsidRPr="00B04020">
        <w:rPr>
          <w:rFonts w:ascii="Times New Roman" w:eastAsia="Times New Roman" w:hAnsi="Times New Roman" w:cs="Times New Roman"/>
          <w:bCs/>
          <w:sz w:val="28"/>
          <w:szCs w:val="28"/>
          <w:lang w:eastAsia="ru-RU"/>
        </w:rPr>
        <w:t xml:space="preserve"> – поражение какого-либо отдела центральной нервной системы;</w:t>
      </w:r>
    </w:p>
    <w:p w:rsidR="00B04020" w:rsidRPr="00B04020" w:rsidRDefault="00B04020" w:rsidP="00B04020">
      <w:pPr>
        <w:numPr>
          <w:ilvl w:val="0"/>
          <w:numId w:val="107"/>
        </w:numPr>
        <w:spacing w:before="24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Периферические</w:t>
      </w:r>
      <w:r w:rsidRPr="00B04020">
        <w:rPr>
          <w:rFonts w:ascii="Times New Roman" w:eastAsia="Times New Roman" w:hAnsi="Times New Roman" w:cs="Times New Roman"/>
          <w:bCs/>
          <w:sz w:val="28"/>
          <w:szCs w:val="28"/>
          <w:lang w:eastAsia="ru-RU"/>
        </w:rPr>
        <w:t xml:space="preserve"> – повреждение или врожденная аномалия периферического органа или нерва.</w:t>
      </w:r>
      <w:r w:rsidRPr="00B04020">
        <w:rPr>
          <w:rFonts w:ascii="Times New Roman" w:eastAsia="Times New Roman" w:hAnsi="Times New Roman" w:cs="Times New Roman"/>
          <w:bCs/>
          <w:i/>
          <w:sz w:val="28"/>
          <w:szCs w:val="28"/>
          <w:lang w:eastAsia="ru-RU"/>
        </w:rPr>
        <w:t xml:space="preserve"> </w:t>
      </w:r>
    </w:p>
    <w:p w:rsidR="00B04020" w:rsidRPr="00B04020" w:rsidRDefault="00B04020" w:rsidP="00B04020">
      <w:pPr>
        <w:spacing w:before="240" w:line="240" w:lineRule="auto"/>
        <w:ind w:right="354"/>
        <w:jc w:val="both"/>
        <w:rPr>
          <w:rFonts w:ascii="Times New Roman" w:eastAsia="Times New Roman" w:hAnsi="Times New Roman" w:cs="Times New Roman"/>
          <w:b/>
          <w:bCs/>
          <w:i/>
          <w:sz w:val="28"/>
          <w:szCs w:val="28"/>
          <w:lang w:eastAsia="ru-RU"/>
        </w:rPr>
      </w:pPr>
    </w:p>
    <w:p w:rsidR="00B04020" w:rsidRPr="00B04020" w:rsidRDefault="00B04020" w:rsidP="00B04020">
      <w:pPr>
        <w:spacing w:before="24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Содержание работы</w:t>
      </w:r>
    </w:p>
    <w:p w:rsidR="00B04020" w:rsidRPr="00B04020" w:rsidRDefault="00B04020" w:rsidP="00B04020">
      <w:pPr>
        <w:spacing w:after="0" w:line="240" w:lineRule="auto"/>
        <w:ind w:right="354"/>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В младшем возрасте:</w:t>
      </w:r>
    </w:p>
    <w:p w:rsidR="00B04020" w:rsidRPr="00B04020" w:rsidRDefault="00B04020" w:rsidP="00B04020">
      <w:pPr>
        <w:numPr>
          <w:ilvl w:val="0"/>
          <w:numId w:val="108"/>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преодоление общей смягченности произношения;</w:t>
      </w:r>
    </w:p>
    <w:p w:rsidR="00B04020" w:rsidRPr="00B04020" w:rsidRDefault="00B04020" w:rsidP="00B04020">
      <w:pPr>
        <w:numPr>
          <w:ilvl w:val="0"/>
          <w:numId w:val="108"/>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 xml:space="preserve">воспитание правильной артикуляции и правильного произношения гласных звуков </w:t>
      </w:r>
      <w:r w:rsidRPr="00B04020">
        <w:rPr>
          <w:rFonts w:ascii="Times New Roman" w:eastAsia="Times New Roman" w:hAnsi="Times New Roman" w:cs="Times New Roman"/>
          <w:bCs/>
          <w:i/>
          <w:sz w:val="28"/>
          <w:szCs w:val="28"/>
          <w:lang w:eastAsia="ru-RU"/>
        </w:rPr>
        <w:t>а, у, и, о, э;</w:t>
      </w:r>
    </w:p>
    <w:p w:rsidR="00B04020" w:rsidRPr="00B04020" w:rsidRDefault="00B04020" w:rsidP="00B04020">
      <w:pPr>
        <w:numPr>
          <w:ilvl w:val="0"/>
          <w:numId w:val="108"/>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 xml:space="preserve">уточнение и закрепление произношения согласных звуков </w:t>
      </w:r>
      <w:r w:rsidRPr="00B04020">
        <w:rPr>
          <w:rFonts w:ascii="Times New Roman" w:eastAsia="Times New Roman" w:hAnsi="Times New Roman" w:cs="Times New Roman"/>
          <w:bCs/>
          <w:i/>
          <w:sz w:val="28"/>
          <w:szCs w:val="28"/>
          <w:lang w:eastAsia="ru-RU"/>
        </w:rPr>
        <w:t xml:space="preserve">п, б, т, д, н, к, г, ф, </w:t>
      </w:r>
      <w:r w:rsidRPr="00B04020">
        <w:rPr>
          <w:rFonts w:ascii="Times New Roman" w:eastAsia="Times New Roman" w:hAnsi="Times New Roman" w:cs="Times New Roman"/>
          <w:bCs/>
          <w:sz w:val="28"/>
          <w:szCs w:val="28"/>
          <w:lang w:eastAsia="ru-RU"/>
        </w:rPr>
        <w:t xml:space="preserve">свистящих </w:t>
      </w:r>
      <w:r w:rsidRPr="00B04020">
        <w:rPr>
          <w:rFonts w:ascii="Times New Roman" w:eastAsia="Times New Roman" w:hAnsi="Times New Roman" w:cs="Times New Roman"/>
          <w:bCs/>
          <w:i/>
          <w:sz w:val="28"/>
          <w:szCs w:val="28"/>
          <w:lang w:eastAsia="ru-RU"/>
        </w:rPr>
        <w:t>с, з, ц;</w:t>
      </w:r>
    </w:p>
    <w:p w:rsidR="00B04020" w:rsidRPr="00B04020" w:rsidRDefault="00B04020" w:rsidP="00B04020">
      <w:pPr>
        <w:numPr>
          <w:ilvl w:val="0"/>
          <w:numId w:val="108"/>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развитие речевого дыхания, фонематического слуха, моторики речевого аппарата;</w:t>
      </w:r>
    </w:p>
    <w:p w:rsidR="00B04020" w:rsidRPr="00B04020" w:rsidRDefault="00B04020" w:rsidP="00B04020">
      <w:pPr>
        <w:numPr>
          <w:ilvl w:val="0"/>
          <w:numId w:val="108"/>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подготовка артикуляционного аппарата к произношению шипящих и сонорных (</w:t>
      </w:r>
      <w:r w:rsidRPr="00B04020">
        <w:rPr>
          <w:rFonts w:ascii="Times New Roman" w:eastAsia="Times New Roman" w:hAnsi="Times New Roman" w:cs="Times New Roman"/>
          <w:bCs/>
          <w:i/>
          <w:sz w:val="28"/>
          <w:szCs w:val="28"/>
          <w:lang w:eastAsia="ru-RU"/>
        </w:rPr>
        <w:t>л, р</w:t>
      </w:r>
      <w:r w:rsidRPr="00B04020">
        <w:rPr>
          <w:rFonts w:ascii="Times New Roman" w:eastAsia="Times New Roman" w:hAnsi="Times New Roman" w:cs="Times New Roman"/>
          <w:bCs/>
          <w:sz w:val="28"/>
          <w:szCs w:val="28"/>
          <w:lang w:eastAsia="ru-RU"/>
        </w:rPr>
        <w:t>) звуков.</w:t>
      </w:r>
    </w:p>
    <w:p w:rsidR="00B04020" w:rsidRPr="00B04020" w:rsidRDefault="00B04020" w:rsidP="00B04020">
      <w:pPr>
        <w:spacing w:after="0" w:line="240" w:lineRule="auto"/>
        <w:ind w:right="354"/>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В среднем возрасте:</w:t>
      </w:r>
    </w:p>
    <w:p w:rsidR="00B04020" w:rsidRPr="00B04020" w:rsidRDefault="00B04020" w:rsidP="00B04020">
      <w:pPr>
        <w:numPr>
          <w:ilvl w:val="0"/>
          <w:numId w:val="109"/>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закрепление произношения гласных и согласных звуков;</w:t>
      </w:r>
    </w:p>
    <w:p w:rsidR="00B04020" w:rsidRPr="00B04020" w:rsidRDefault="00B04020" w:rsidP="00B04020">
      <w:pPr>
        <w:numPr>
          <w:ilvl w:val="0"/>
          <w:numId w:val="109"/>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отработка произношения свистящих, шипящих и сонорных звуков;</w:t>
      </w:r>
    </w:p>
    <w:p w:rsidR="00B04020" w:rsidRPr="00B04020" w:rsidRDefault="00B04020" w:rsidP="00B04020">
      <w:pPr>
        <w:numPr>
          <w:ilvl w:val="0"/>
          <w:numId w:val="109"/>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продолжение работы над дикцией, а также развитие фонематического слуха и интонационной выразительности речи.</w:t>
      </w:r>
    </w:p>
    <w:p w:rsidR="00B04020" w:rsidRPr="00B04020" w:rsidRDefault="00B04020" w:rsidP="00B04020">
      <w:pPr>
        <w:spacing w:after="0" w:line="240" w:lineRule="auto"/>
        <w:ind w:right="354"/>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В старшем возрасте:</w:t>
      </w:r>
    </w:p>
    <w:p w:rsidR="00B04020" w:rsidRPr="00B04020" w:rsidRDefault="00B04020" w:rsidP="00B04020">
      <w:pPr>
        <w:numPr>
          <w:ilvl w:val="0"/>
          <w:numId w:val="110"/>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совершенствование произношения звуков;</w:t>
      </w:r>
    </w:p>
    <w:p w:rsidR="00B04020" w:rsidRPr="00B04020" w:rsidRDefault="00B04020" w:rsidP="00B04020">
      <w:pPr>
        <w:numPr>
          <w:ilvl w:val="0"/>
          <w:numId w:val="110"/>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выработка отчетливого произношения слов;</w:t>
      </w:r>
    </w:p>
    <w:p w:rsidR="00B04020" w:rsidRPr="00B04020" w:rsidRDefault="00B04020" w:rsidP="00B04020">
      <w:pPr>
        <w:numPr>
          <w:ilvl w:val="0"/>
          <w:numId w:val="110"/>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развитие умения различать и правильно произносить смешиваемые звуки, дифференцировать их;</w:t>
      </w:r>
    </w:p>
    <w:p w:rsidR="00B04020" w:rsidRPr="00B04020" w:rsidRDefault="00B04020" w:rsidP="00B04020">
      <w:pPr>
        <w:numPr>
          <w:ilvl w:val="0"/>
          <w:numId w:val="110"/>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развитие звукового анализа слов;</w:t>
      </w:r>
    </w:p>
    <w:p w:rsidR="00B04020" w:rsidRPr="00B04020" w:rsidRDefault="00B04020" w:rsidP="00B04020">
      <w:pPr>
        <w:numPr>
          <w:ilvl w:val="0"/>
          <w:numId w:val="110"/>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определение места звука в слове;</w:t>
      </w:r>
    </w:p>
    <w:p w:rsidR="00B04020" w:rsidRPr="00B04020" w:rsidRDefault="00B04020" w:rsidP="00B04020">
      <w:pPr>
        <w:numPr>
          <w:ilvl w:val="0"/>
          <w:numId w:val="110"/>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sz w:val="28"/>
          <w:szCs w:val="28"/>
          <w:lang w:eastAsia="ru-RU"/>
        </w:rPr>
        <w:t>продолжение работы по выработке внятности произношения, умения правильно пользоваться ударениями, паузами, интонациями (выразительность речи), силой голоса, темпом речи.</w:t>
      </w: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Формирование грамматического строя речи</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Направления работы по формированию грамматического строя речи:</w:t>
      </w:r>
    </w:p>
    <w:p w:rsidR="00B04020" w:rsidRPr="00B04020" w:rsidRDefault="00B04020" w:rsidP="00B04020">
      <w:pPr>
        <w:numPr>
          <w:ilvl w:val="0"/>
          <w:numId w:val="11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i/>
          <w:sz w:val="28"/>
          <w:szCs w:val="28"/>
          <w:lang w:eastAsia="ru-RU"/>
        </w:rPr>
        <w:t>Морфология</w:t>
      </w:r>
      <w:r w:rsidRPr="00B04020">
        <w:rPr>
          <w:rFonts w:ascii="Times New Roman" w:eastAsia="Times New Roman" w:hAnsi="Times New Roman" w:cs="Times New Roman"/>
          <w:bCs/>
          <w:sz w:val="28"/>
          <w:szCs w:val="28"/>
          <w:lang w:eastAsia="ru-RU"/>
        </w:rPr>
        <w:t xml:space="preserve"> – подраздел грамматики, изучающий срой слова, грамматические свойства слова и его формы, грамматические значения в пределах слова.</w:t>
      </w:r>
    </w:p>
    <w:p w:rsidR="00B04020" w:rsidRPr="00B04020" w:rsidRDefault="00B04020" w:rsidP="00B04020">
      <w:pPr>
        <w:numPr>
          <w:ilvl w:val="0"/>
          <w:numId w:val="111"/>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i/>
          <w:sz w:val="28"/>
          <w:szCs w:val="28"/>
          <w:lang w:eastAsia="ru-RU"/>
        </w:rPr>
        <w:t>Синтаксис</w:t>
      </w:r>
      <w:r w:rsidRPr="00B04020">
        <w:rPr>
          <w:rFonts w:ascii="Times New Roman" w:eastAsia="Times New Roman" w:hAnsi="Times New Roman" w:cs="Times New Roman"/>
          <w:bCs/>
          <w:sz w:val="28"/>
          <w:szCs w:val="28"/>
          <w:lang w:eastAsia="ru-RU"/>
        </w:rPr>
        <w:t xml:space="preserve"> – подраздел грамматики, изучающий строй предложения, словосочетания и предложения, сочетаемость и порядок следования слов.</w:t>
      </w:r>
    </w:p>
    <w:p w:rsidR="00B04020" w:rsidRPr="00B04020" w:rsidRDefault="00B04020" w:rsidP="00B04020">
      <w:pPr>
        <w:numPr>
          <w:ilvl w:val="0"/>
          <w:numId w:val="11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i/>
          <w:sz w:val="28"/>
          <w:szCs w:val="28"/>
          <w:lang w:eastAsia="ru-RU"/>
        </w:rPr>
        <w:t>Словообразование</w:t>
      </w:r>
      <w:r w:rsidRPr="00B04020">
        <w:rPr>
          <w:rFonts w:ascii="Times New Roman" w:eastAsia="Times New Roman" w:hAnsi="Times New Roman" w:cs="Times New Roman"/>
          <w:bCs/>
          <w:sz w:val="28"/>
          <w:szCs w:val="28"/>
          <w:lang w:eastAsia="ru-RU"/>
        </w:rPr>
        <w:t xml:space="preserve"> – подраздел грамматики, изучающий закономерности образования слова на базе другого слова (или других слов), которым оно мотивировано, то есть выводится из него по смыслу и по форме с помощью специальных средств.</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Задачи образовательной работы по формированию грамматического строя речи:</w:t>
      </w:r>
    </w:p>
    <w:p w:rsidR="00B04020" w:rsidRPr="00B04020" w:rsidRDefault="00B04020" w:rsidP="00B04020">
      <w:pPr>
        <w:numPr>
          <w:ilvl w:val="0"/>
          <w:numId w:val="112"/>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Помочь детям практически освоить морфологическую систему родного языка (изменения по родам, числам, лицам, временам).</w:t>
      </w:r>
    </w:p>
    <w:p w:rsidR="00B04020" w:rsidRPr="00B04020" w:rsidRDefault="00B04020" w:rsidP="00B04020">
      <w:pPr>
        <w:numPr>
          <w:ilvl w:val="0"/>
          <w:numId w:val="112"/>
        </w:numPr>
        <w:spacing w:before="24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Помочь детям в овладении синтаксической стороной: учит правильному согласованию слов в предложении, построению разных типов предложений и сочетанию их в связном тексте.</w:t>
      </w:r>
    </w:p>
    <w:p w:rsidR="00B04020" w:rsidRPr="00B04020" w:rsidRDefault="00B04020" w:rsidP="00B04020">
      <w:pPr>
        <w:numPr>
          <w:ilvl w:val="0"/>
          <w:numId w:val="112"/>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Сообщить знания о некоторых нормах образования форм слов – словообразования.</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Пути формирования грамматически правильной речи:</w:t>
      </w:r>
    </w:p>
    <w:p w:rsidR="00B04020" w:rsidRPr="00B04020" w:rsidRDefault="00B04020" w:rsidP="00B04020">
      <w:pPr>
        <w:numPr>
          <w:ilvl w:val="0"/>
          <w:numId w:val="11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Создание благоприятной языковой среды, дающей образцы грамотной речи; повышение речевой культуры взрослых.</w:t>
      </w:r>
    </w:p>
    <w:p w:rsidR="00B04020" w:rsidRPr="00B04020" w:rsidRDefault="00B04020" w:rsidP="00B04020">
      <w:pPr>
        <w:numPr>
          <w:ilvl w:val="0"/>
          <w:numId w:val="11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Специальное обучение детей трудным грамматическим формам, направленное на предупреждение ошибок.</w:t>
      </w:r>
    </w:p>
    <w:p w:rsidR="00B04020" w:rsidRPr="00B04020" w:rsidRDefault="00B04020" w:rsidP="00B04020">
      <w:pPr>
        <w:numPr>
          <w:ilvl w:val="0"/>
          <w:numId w:val="11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грамматических навыков в практике речевого общения.</w:t>
      </w:r>
    </w:p>
    <w:p w:rsidR="00B04020" w:rsidRPr="00B04020" w:rsidRDefault="00B04020" w:rsidP="00B04020">
      <w:pPr>
        <w:numPr>
          <w:ilvl w:val="0"/>
          <w:numId w:val="11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Исправление грамматических ошибок.</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Исправление грамматических ошибок</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Необходимо не повторять за ребенком неправильную форму, а предлагать ему подумать, как сказать правильно. 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 В качестве образца используется пример правильной речи одного из детей. </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 исправлении детских ошибок взрослым не следует быть навязчивыми, необходимо учитывать обстановку, быть внимательным и чутким.</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Содержание образовательной работы по формированию грамматического строя речи:</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078"/>
        <w:gridCol w:w="2078"/>
        <w:gridCol w:w="2078"/>
        <w:gridCol w:w="2079"/>
      </w:tblGrid>
      <w:tr w:rsidR="00B04020" w:rsidRPr="00B04020" w:rsidTr="00EA46C5">
        <w:tc>
          <w:tcPr>
            <w:tcW w:w="1560" w:type="dxa"/>
            <w:vMerge w:val="restart"/>
            <w:vAlign w:val="center"/>
          </w:tcPr>
          <w:p w:rsidR="00B04020" w:rsidRPr="00B04020" w:rsidRDefault="00B04020" w:rsidP="00B04020">
            <w:pPr>
              <w:spacing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Разделы грамматики</w:t>
            </w:r>
          </w:p>
        </w:tc>
        <w:tc>
          <w:tcPr>
            <w:tcW w:w="8313" w:type="dxa"/>
            <w:gridSpan w:val="4"/>
            <w:vAlign w:val="center"/>
          </w:tcPr>
          <w:p w:rsidR="00B04020" w:rsidRPr="00B04020" w:rsidRDefault="00B04020" w:rsidP="00B04020">
            <w:pPr>
              <w:spacing w:before="240"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Возраст детей</w:t>
            </w:r>
          </w:p>
        </w:tc>
      </w:tr>
      <w:tr w:rsidR="00B04020" w:rsidRPr="00B04020" w:rsidTr="00EA46C5">
        <w:tc>
          <w:tcPr>
            <w:tcW w:w="1560" w:type="dxa"/>
            <w:vMerge/>
            <w:vAlign w:val="center"/>
          </w:tcPr>
          <w:p w:rsidR="00B04020" w:rsidRPr="00B04020" w:rsidRDefault="00B04020" w:rsidP="00B04020">
            <w:pPr>
              <w:spacing w:before="240" w:after="0" w:line="240" w:lineRule="auto"/>
              <w:ind w:right="354"/>
              <w:jc w:val="center"/>
              <w:rPr>
                <w:rFonts w:ascii="Times New Roman" w:eastAsia="Times New Roman" w:hAnsi="Times New Roman" w:cs="Times New Roman"/>
                <w:bCs/>
                <w:sz w:val="24"/>
                <w:szCs w:val="24"/>
                <w:lang w:eastAsia="ru-RU"/>
              </w:rPr>
            </w:pPr>
          </w:p>
        </w:tc>
        <w:tc>
          <w:tcPr>
            <w:tcW w:w="2078" w:type="dxa"/>
            <w:vAlign w:val="center"/>
          </w:tcPr>
          <w:p w:rsidR="00B04020" w:rsidRPr="00B04020" w:rsidRDefault="00B04020" w:rsidP="00B04020">
            <w:pPr>
              <w:spacing w:before="240"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3-4 года</w:t>
            </w:r>
          </w:p>
        </w:tc>
        <w:tc>
          <w:tcPr>
            <w:tcW w:w="2078" w:type="dxa"/>
            <w:vAlign w:val="center"/>
          </w:tcPr>
          <w:p w:rsidR="00B04020" w:rsidRPr="00B04020" w:rsidRDefault="00B04020" w:rsidP="00B04020">
            <w:pPr>
              <w:spacing w:before="240"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4-5 лет</w:t>
            </w:r>
          </w:p>
        </w:tc>
        <w:tc>
          <w:tcPr>
            <w:tcW w:w="2078" w:type="dxa"/>
            <w:vAlign w:val="center"/>
          </w:tcPr>
          <w:p w:rsidR="00B04020" w:rsidRPr="00B04020" w:rsidRDefault="00B04020" w:rsidP="00B04020">
            <w:pPr>
              <w:spacing w:before="240"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5-6 лет</w:t>
            </w:r>
          </w:p>
        </w:tc>
        <w:tc>
          <w:tcPr>
            <w:tcW w:w="2079" w:type="dxa"/>
            <w:vAlign w:val="center"/>
          </w:tcPr>
          <w:p w:rsidR="00B04020" w:rsidRPr="00B04020" w:rsidRDefault="00B04020" w:rsidP="00B04020">
            <w:pPr>
              <w:spacing w:before="240"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6-7 лет</w:t>
            </w:r>
          </w:p>
        </w:tc>
      </w:tr>
      <w:tr w:rsidR="00B04020" w:rsidRPr="00B04020" w:rsidTr="00EA46C5">
        <w:tc>
          <w:tcPr>
            <w:tcW w:w="1560" w:type="dxa"/>
            <w:vAlign w:val="center"/>
          </w:tcPr>
          <w:p w:rsidR="00B04020" w:rsidRPr="00B04020" w:rsidRDefault="00B04020" w:rsidP="00B04020">
            <w:pPr>
              <w:tabs>
                <w:tab w:val="left" w:pos="1560"/>
              </w:tabs>
              <w:spacing w:after="0" w:line="240" w:lineRule="auto"/>
              <w:ind w:right="33"/>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Морфология</w:t>
            </w:r>
          </w:p>
        </w:tc>
        <w:tc>
          <w:tcPr>
            <w:tcW w:w="2078" w:type="dxa"/>
            <w:vAlign w:val="center"/>
          </w:tcPr>
          <w:p w:rsidR="00B04020" w:rsidRPr="00B04020" w:rsidRDefault="00B04020" w:rsidP="00B04020">
            <w:pPr>
              <w:spacing w:after="0" w:line="240" w:lineRule="auto"/>
              <w:jc w:val="center"/>
              <w:rPr>
                <w:rFonts w:ascii="Times New Roman" w:eastAsia="Times New Roman" w:hAnsi="Times New Roman" w:cs="Times New Roman"/>
                <w:bCs/>
                <w:i/>
                <w:sz w:val="24"/>
                <w:szCs w:val="24"/>
                <w:lang w:eastAsia="ru-RU"/>
              </w:rPr>
            </w:pPr>
            <w:r w:rsidRPr="00B04020">
              <w:rPr>
                <w:rFonts w:ascii="Times New Roman" w:eastAsia="Times New Roman" w:hAnsi="Times New Roman" w:cs="Times New Roman"/>
                <w:bCs/>
                <w:sz w:val="24"/>
                <w:szCs w:val="24"/>
                <w:lang w:eastAsia="ru-RU"/>
              </w:rPr>
              <w:t xml:space="preserve">Согласование слов в роде, числе, падеже; употребление существительных с предлогами </w:t>
            </w:r>
            <w:r w:rsidRPr="00B04020">
              <w:rPr>
                <w:rFonts w:ascii="Times New Roman" w:eastAsia="Times New Roman" w:hAnsi="Times New Roman" w:cs="Times New Roman"/>
                <w:bCs/>
                <w:i/>
                <w:sz w:val="24"/>
                <w:szCs w:val="24"/>
                <w:lang w:eastAsia="ru-RU"/>
              </w:rPr>
              <w:t>в, на, над, под, за</w:t>
            </w:r>
          </w:p>
        </w:tc>
        <w:tc>
          <w:tcPr>
            <w:tcW w:w="2078" w:type="dxa"/>
            <w:vAlign w:val="center"/>
          </w:tcPr>
          <w:p w:rsidR="00B04020" w:rsidRPr="00B04020" w:rsidRDefault="00B04020" w:rsidP="00B04020">
            <w:pPr>
              <w:tabs>
                <w:tab w:val="left" w:pos="1907"/>
              </w:tabs>
              <w:spacing w:after="0" w:line="240" w:lineRule="auto"/>
              <w:jc w:val="center"/>
              <w:rPr>
                <w:rFonts w:ascii="Times New Roman" w:eastAsia="Times New Roman" w:hAnsi="Times New Roman" w:cs="Times New Roman"/>
                <w:bCs/>
                <w:i/>
                <w:sz w:val="24"/>
                <w:szCs w:val="24"/>
                <w:lang w:eastAsia="ru-RU"/>
              </w:rPr>
            </w:pPr>
            <w:r w:rsidRPr="00B04020">
              <w:rPr>
                <w:rFonts w:ascii="Times New Roman" w:eastAsia="Times New Roman" w:hAnsi="Times New Roman" w:cs="Times New Roman"/>
                <w:bCs/>
                <w:sz w:val="24"/>
                <w:szCs w:val="24"/>
                <w:lang w:eastAsia="ru-RU"/>
              </w:rPr>
              <w:t xml:space="preserve">Совершенствование умения правильно называть предметы; употреблять формы повелительного  наклонения глаголов </w:t>
            </w:r>
            <w:r w:rsidRPr="00B04020">
              <w:rPr>
                <w:rFonts w:ascii="Times New Roman" w:eastAsia="Times New Roman" w:hAnsi="Times New Roman" w:cs="Times New Roman"/>
                <w:bCs/>
                <w:i/>
                <w:sz w:val="24"/>
                <w:szCs w:val="24"/>
                <w:lang w:eastAsia="ru-RU"/>
              </w:rPr>
              <w:t>хотеть, ехать, бежать</w:t>
            </w:r>
          </w:p>
        </w:tc>
        <w:tc>
          <w:tcPr>
            <w:tcW w:w="2078" w:type="dxa"/>
            <w:vAlign w:val="center"/>
          </w:tcPr>
          <w:p w:rsidR="00B04020" w:rsidRPr="00B04020" w:rsidRDefault="00B04020" w:rsidP="00B04020">
            <w:pPr>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Совершенствование умения согласовывать существительные с числительными и прилагательными; формирование умения использовать несклоняемые существительные</w:t>
            </w:r>
          </w:p>
        </w:tc>
        <w:tc>
          <w:tcPr>
            <w:tcW w:w="2079" w:type="dxa"/>
            <w:vAlign w:val="center"/>
          </w:tcPr>
          <w:p w:rsidR="00B04020" w:rsidRPr="00B04020" w:rsidRDefault="00B04020" w:rsidP="00B04020">
            <w:pPr>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Закрепление умения согласовывать существительные с другими частями речи</w:t>
            </w:r>
          </w:p>
        </w:tc>
      </w:tr>
      <w:tr w:rsidR="00B04020" w:rsidRPr="00B04020" w:rsidTr="00EA46C5">
        <w:tc>
          <w:tcPr>
            <w:tcW w:w="1560" w:type="dxa"/>
            <w:vAlign w:val="center"/>
          </w:tcPr>
          <w:p w:rsidR="00B04020" w:rsidRPr="00B04020" w:rsidRDefault="00B04020" w:rsidP="00B04020">
            <w:pPr>
              <w:spacing w:after="0" w:line="240" w:lineRule="auto"/>
              <w:ind w:right="33"/>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Словообразование</w:t>
            </w:r>
          </w:p>
        </w:tc>
        <w:tc>
          <w:tcPr>
            <w:tcW w:w="2078" w:type="dxa"/>
            <w:vAlign w:val="center"/>
          </w:tcPr>
          <w:p w:rsidR="00B04020" w:rsidRPr="00B04020" w:rsidRDefault="00B04020" w:rsidP="00B04020">
            <w:pPr>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Употребление существительных в форме единственного и множественного числа; существительных, обозначающих животных и детенышей; формы множественного числа существительных в родительном падеже</w:t>
            </w:r>
          </w:p>
        </w:tc>
        <w:tc>
          <w:tcPr>
            <w:tcW w:w="2078" w:type="dxa"/>
            <w:vAlign w:val="center"/>
          </w:tcPr>
          <w:p w:rsidR="00B04020" w:rsidRPr="00B04020" w:rsidRDefault="00B04020" w:rsidP="00B04020">
            <w:pPr>
              <w:tabs>
                <w:tab w:val="left" w:pos="1907"/>
              </w:tabs>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Образование множественного числа существительных, обозначающих детенышей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c>
          <w:tcPr>
            <w:tcW w:w="2078" w:type="dxa"/>
            <w:vAlign w:val="center"/>
          </w:tcPr>
          <w:p w:rsidR="00B04020" w:rsidRPr="00B04020" w:rsidRDefault="00B04020" w:rsidP="00B04020">
            <w:pPr>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Образование форм множественного числа существительных, обозначающих детенышей животных; образование однокоренных слов по образцу</w:t>
            </w:r>
          </w:p>
        </w:tc>
        <w:tc>
          <w:tcPr>
            <w:tcW w:w="2079" w:type="dxa"/>
            <w:vAlign w:val="center"/>
          </w:tcPr>
          <w:p w:rsidR="00B04020" w:rsidRPr="00B04020" w:rsidRDefault="00B04020" w:rsidP="00B04020">
            <w:pPr>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Образование по образцу существительных с суффиксами, глаголов с приставками; сравнительных и превосходных степеней прилагательных; совершенствование умения образовывать однокоренные слова</w:t>
            </w:r>
          </w:p>
        </w:tc>
      </w:tr>
      <w:tr w:rsidR="00B04020" w:rsidRPr="00B04020" w:rsidTr="00EA46C5">
        <w:tc>
          <w:tcPr>
            <w:tcW w:w="1560" w:type="dxa"/>
            <w:vAlign w:val="center"/>
          </w:tcPr>
          <w:p w:rsidR="00B04020" w:rsidRPr="00B04020" w:rsidRDefault="00B04020" w:rsidP="00B04020">
            <w:pPr>
              <w:tabs>
                <w:tab w:val="left" w:pos="1560"/>
              </w:tabs>
              <w:spacing w:after="0" w:line="240" w:lineRule="auto"/>
              <w:ind w:right="33"/>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Синтаксис</w:t>
            </w:r>
          </w:p>
        </w:tc>
        <w:tc>
          <w:tcPr>
            <w:tcW w:w="2078" w:type="dxa"/>
            <w:vAlign w:val="center"/>
          </w:tcPr>
          <w:p w:rsidR="00B04020" w:rsidRPr="00B04020" w:rsidRDefault="00B04020" w:rsidP="00B04020">
            <w:pPr>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Употребление предложений с однородными существительными; обучение правильному согласованию слов в предложении</w:t>
            </w:r>
          </w:p>
        </w:tc>
        <w:tc>
          <w:tcPr>
            <w:tcW w:w="2078" w:type="dxa"/>
            <w:vAlign w:val="center"/>
          </w:tcPr>
          <w:p w:rsidR="00B04020" w:rsidRPr="00B04020" w:rsidRDefault="00B04020" w:rsidP="00B04020">
            <w:pPr>
              <w:tabs>
                <w:tab w:val="left" w:pos="1907"/>
              </w:tabs>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Правильное согласование слов в предложениях; обучение использованию простых форм сложных предложений</w:t>
            </w:r>
          </w:p>
        </w:tc>
        <w:tc>
          <w:tcPr>
            <w:tcW w:w="2078" w:type="dxa"/>
            <w:vAlign w:val="center"/>
          </w:tcPr>
          <w:p w:rsidR="00B04020" w:rsidRPr="00B04020" w:rsidRDefault="00B04020" w:rsidP="00B04020">
            <w:pPr>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Обучение составлению простых и сложных предложений; обучение использованию прямой и косвенной речи</w:t>
            </w:r>
          </w:p>
        </w:tc>
        <w:tc>
          <w:tcPr>
            <w:tcW w:w="2079" w:type="dxa"/>
            <w:vAlign w:val="center"/>
          </w:tcPr>
          <w:p w:rsidR="00B04020" w:rsidRPr="00B04020" w:rsidRDefault="00B04020" w:rsidP="00B04020">
            <w:pPr>
              <w:spacing w:after="0" w:line="240" w:lineRule="auto"/>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Использование предложений разных видов</w:t>
            </w:r>
          </w:p>
        </w:tc>
      </w:tr>
    </w:tbl>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Методы формирования грамматически правильной речи:</w:t>
      </w:r>
    </w:p>
    <w:p w:rsidR="00B04020" w:rsidRPr="00B04020" w:rsidRDefault="00B04020" w:rsidP="00B04020">
      <w:pPr>
        <w:numPr>
          <w:ilvl w:val="0"/>
          <w:numId w:val="11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Дидактические игры;</w:t>
      </w:r>
    </w:p>
    <w:p w:rsidR="00B04020" w:rsidRPr="00B04020" w:rsidRDefault="00B04020" w:rsidP="00B04020">
      <w:pPr>
        <w:numPr>
          <w:ilvl w:val="0"/>
          <w:numId w:val="114"/>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Игры-драматизации;</w:t>
      </w:r>
    </w:p>
    <w:p w:rsidR="00B04020" w:rsidRPr="00B04020" w:rsidRDefault="00B04020" w:rsidP="00B04020">
      <w:pPr>
        <w:numPr>
          <w:ilvl w:val="0"/>
          <w:numId w:val="114"/>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Словестные упражнения;</w:t>
      </w:r>
    </w:p>
    <w:p w:rsidR="00B04020" w:rsidRPr="00B04020" w:rsidRDefault="00B04020" w:rsidP="00B04020">
      <w:pPr>
        <w:numPr>
          <w:ilvl w:val="0"/>
          <w:numId w:val="114"/>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Рассматривание картин;</w:t>
      </w:r>
    </w:p>
    <w:p w:rsidR="00B04020" w:rsidRPr="00B04020" w:rsidRDefault="00B04020" w:rsidP="00B04020">
      <w:pPr>
        <w:numPr>
          <w:ilvl w:val="0"/>
          <w:numId w:val="114"/>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Пересказ коротких рассказов и сказок.</w:t>
      </w:r>
    </w:p>
    <w:p w:rsidR="00B04020" w:rsidRPr="00B04020" w:rsidRDefault="00B04020" w:rsidP="00B04020">
      <w:pPr>
        <w:spacing w:before="24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Развитие связной речи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Связна речь – это единое смысловое и структурное целое, включающее связанные между собой и тематически объединенные, законченные отрезки. </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Главная функция связной речи – коммуникативная.</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Формы связной речи и направления работы по развитию связной речи:</w:t>
      </w:r>
    </w:p>
    <w:p w:rsidR="00B04020" w:rsidRPr="00B04020" w:rsidRDefault="00B04020" w:rsidP="00B04020">
      <w:pPr>
        <w:numPr>
          <w:ilvl w:val="0"/>
          <w:numId w:val="115"/>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u w:val="single"/>
          <w:lang w:eastAsia="ru-RU"/>
        </w:rPr>
        <w:t>Диалогическая речь</w:t>
      </w:r>
      <w:r w:rsidRPr="00B04020">
        <w:rPr>
          <w:rFonts w:ascii="Times New Roman" w:eastAsia="Times New Roman" w:hAnsi="Times New Roman" w:cs="Times New Roman"/>
          <w:bCs/>
          <w:sz w:val="28"/>
          <w:szCs w:val="28"/>
          <w:lang w:eastAsia="ru-RU"/>
        </w:rPr>
        <w:t xml:space="preserve"> – первичная 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w:t>
      </w:r>
    </w:p>
    <w:p w:rsidR="00B04020" w:rsidRPr="00B04020" w:rsidRDefault="00B04020" w:rsidP="00B04020">
      <w:pPr>
        <w:spacing w:before="24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Для диалога характерны:</w:t>
      </w:r>
    </w:p>
    <w:p w:rsidR="00B04020" w:rsidRPr="00B04020" w:rsidRDefault="00B04020" w:rsidP="00B04020">
      <w:pPr>
        <w:numPr>
          <w:ilvl w:val="0"/>
          <w:numId w:val="116"/>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разговорная лексика и фразеология;</w:t>
      </w:r>
    </w:p>
    <w:p w:rsidR="00B04020" w:rsidRPr="00B04020" w:rsidRDefault="00B04020" w:rsidP="00B04020">
      <w:pPr>
        <w:numPr>
          <w:ilvl w:val="0"/>
          <w:numId w:val="116"/>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краткость, недоговоренность, обрывистость;</w:t>
      </w:r>
    </w:p>
    <w:p w:rsidR="00B04020" w:rsidRPr="00B04020" w:rsidRDefault="00B04020" w:rsidP="00B04020">
      <w:pPr>
        <w:numPr>
          <w:ilvl w:val="0"/>
          <w:numId w:val="116"/>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простые и сложные бессоюзные предложения;</w:t>
      </w:r>
    </w:p>
    <w:p w:rsidR="00B04020" w:rsidRPr="00B04020" w:rsidRDefault="00B04020" w:rsidP="00B04020">
      <w:pPr>
        <w:numPr>
          <w:ilvl w:val="0"/>
          <w:numId w:val="116"/>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кратковременное предварительное обдумывание.</w:t>
      </w:r>
    </w:p>
    <w:p w:rsidR="00B04020" w:rsidRPr="00B04020" w:rsidRDefault="00B04020" w:rsidP="00B04020">
      <w:pPr>
        <w:numPr>
          <w:ilvl w:val="0"/>
          <w:numId w:val="115"/>
        </w:numPr>
        <w:spacing w:before="24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Монологическая речь</w:t>
      </w:r>
      <w:r w:rsidRPr="00B04020">
        <w:rPr>
          <w:rFonts w:ascii="Times New Roman" w:eastAsia="Times New Roman" w:hAnsi="Times New Roman" w:cs="Times New Roman"/>
          <w:bCs/>
          <w:sz w:val="28"/>
          <w:szCs w:val="28"/>
          <w:lang w:eastAsia="ru-RU"/>
        </w:rPr>
        <w:t xml:space="preserve"> – связное логическое 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более развернуто. В монологе необходимы внутренняя подготовка, более длительное предварительное обдумывание высказывания, сосредоточение мысли на главном. Здесь также важны неречевые средства (жесты, мимика, интонация), умение говорить эмоционально, живо, выразительно, но они занимают подчиненное место.</w:t>
      </w:r>
    </w:p>
    <w:p w:rsidR="00B04020" w:rsidRPr="00B04020" w:rsidRDefault="00B04020" w:rsidP="00B04020">
      <w:pPr>
        <w:spacing w:before="24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Для монолога характерны:</w:t>
      </w:r>
    </w:p>
    <w:p w:rsidR="00B04020" w:rsidRPr="00B04020" w:rsidRDefault="00B04020" w:rsidP="00B04020">
      <w:pPr>
        <w:numPr>
          <w:ilvl w:val="0"/>
          <w:numId w:val="11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литературная лексика;</w:t>
      </w:r>
    </w:p>
    <w:p w:rsidR="00B04020" w:rsidRPr="00B04020" w:rsidRDefault="00B04020" w:rsidP="00B04020">
      <w:pPr>
        <w:numPr>
          <w:ilvl w:val="0"/>
          <w:numId w:val="11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развернутость высказывания, законченность, логическая завершенность;</w:t>
      </w:r>
    </w:p>
    <w:p w:rsidR="00B04020" w:rsidRPr="00B04020" w:rsidRDefault="00B04020" w:rsidP="00B04020">
      <w:pPr>
        <w:numPr>
          <w:ilvl w:val="0"/>
          <w:numId w:val="11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синтаксическая оформленность (развернутая система связующих элементов);</w:t>
      </w:r>
    </w:p>
    <w:p w:rsidR="00B04020" w:rsidRPr="00B04020" w:rsidRDefault="00B04020" w:rsidP="00B04020">
      <w:pPr>
        <w:numPr>
          <w:ilvl w:val="0"/>
          <w:numId w:val="11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связность монолога обеспечивается одним говорящим.</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Формы обучения связной речи:</w:t>
      </w:r>
    </w:p>
    <w:p w:rsidR="00B04020" w:rsidRPr="00B04020" w:rsidRDefault="00B04020" w:rsidP="00B04020">
      <w:pPr>
        <w:numPr>
          <w:ilvl w:val="0"/>
          <w:numId w:val="118"/>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Диалогическая</w:t>
      </w:r>
    </w:p>
    <w:p w:rsidR="00B04020" w:rsidRPr="00B04020" w:rsidRDefault="00B04020" w:rsidP="00B04020">
      <w:pPr>
        <w:numPr>
          <w:ilvl w:val="0"/>
          <w:numId w:val="119"/>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Диалог</w:t>
      </w:r>
    </w:p>
    <w:p w:rsidR="00B04020" w:rsidRPr="00B04020" w:rsidRDefault="00B04020" w:rsidP="00B04020">
      <w:pPr>
        <w:numPr>
          <w:ilvl w:val="0"/>
          <w:numId w:val="119"/>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Беседа</w:t>
      </w:r>
    </w:p>
    <w:p w:rsidR="00B04020" w:rsidRPr="00B04020" w:rsidRDefault="00B04020" w:rsidP="00B04020">
      <w:pPr>
        <w:numPr>
          <w:ilvl w:val="0"/>
          <w:numId w:val="118"/>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Монологическая</w:t>
      </w:r>
    </w:p>
    <w:p w:rsidR="00B04020" w:rsidRPr="00B04020" w:rsidRDefault="00B04020" w:rsidP="00B04020">
      <w:pPr>
        <w:numPr>
          <w:ilvl w:val="0"/>
          <w:numId w:val="12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Рассказ об игрушке</w:t>
      </w:r>
    </w:p>
    <w:p w:rsidR="00B04020" w:rsidRPr="00B04020" w:rsidRDefault="00B04020" w:rsidP="00B04020">
      <w:pPr>
        <w:numPr>
          <w:ilvl w:val="0"/>
          <w:numId w:val="12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Рассказ по картине</w:t>
      </w:r>
    </w:p>
    <w:p w:rsidR="00B04020" w:rsidRPr="00B04020" w:rsidRDefault="00B04020" w:rsidP="00B04020">
      <w:pPr>
        <w:numPr>
          <w:ilvl w:val="0"/>
          <w:numId w:val="12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Рассказ по серии картин</w:t>
      </w:r>
    </w:p>
    <w:p w:rsidR="00B04020" w:rsidRPr="00B04020" w:rsidRDefault="00B04020" w:rsidP="00B04020">
      <w:pPr>
        <w:numPr>
          <w:ilvl w:val="0"/>
          <w:numId w:val="12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Рассказ из личного опыта</w:t>
      </w:r>
    </w:p>
    <w:p w:rsidR="00B04020" w:rsidRPr="00B04020" w:rsidRDefault="00B04020" w:rsidP="00B04020">
      <w:pPr>
        <w:numPr>
          <w:ilvl w:val="0"/>
          <w:numId w:val="12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Пересказ</w:t>
      </w:r>
    </w:p>
    <w:p w:rsidR="00B04020" w:rsidRPr="00B04020" w:rsidRDefault="00B04020" w:rsidP="00B04020">
      <w:pPr>
        <w:numPr>
          <w:ilvl w:val="0"/>
          <w:numId w:val="12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Рассуждения</w:t>
      </w:r>
    </w:p>
    <w:p w:rsidR="00B04020" w:rsidRPr="00B04020" w:rsidRDefault="00B04020" w:rsidP="00B04020">
      <w:pPr>
        <w:spacing w:after="0" w:line="240" w:lineRule="auto"/>
        <w:ind w:right="354" w:firstLine="142"/>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Методы и приемы обучения связной речи</w:t>
      </w:r>
    </w:p>
    <w:p w:rsidR="00B04020" w:rsidRPr="00B04020" w:rsidRDefault="00B04020" w:rsidP="00B04020">
      <w:pPr>
        <w:numPr>
          <w:ilvl w:val="0"/>
          <w:numId w:val="12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Совместное рассказывание</w:t>
      </w:r>
      <w:r w:rsidRPr="00B04020">
        <w:rPr>
          <w:rFonts w:ascii="Times New Roman" w:eastAsia="Times New Roman" w:hAnsi="Times New Roman" w:cs="Times New Roman"/>
          <w:bCs/>
          <w:sz w:val="28"/>
          <w:szCs w:val="28"/>
          <w:lang w:eastAsia="ru-RU"/>
        </w:rPr>
        <w:t xml:space="preserve"> – совместное построение коротких высказываний, когда взрослый начинает фразу, а ребенок заканчивает ее.</w:t>
      </w:r>
    </w:p>
    <w:p w:rsidR="00B04020" w:rsidRPr="00B04020" w:rsidRDefault="00B04020" w:rsidP="00B04020">
      <w:pPr>
        <w:numPr>
          <w:ilvl w:val="0"/>
          <w:numId w:val="12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План рассказа</w:t>
      </w:r>
      <w:r w:rsidRPr="00B04020">
        <w:rPr>
          <w:rFonts w:ascii="Times New Roman" w:eastAsia="Times New Roman" w:hAnsi="Times New Roman" w:cs="Times New Roman"/>
          <w:bCs/>
          <w:sz w:val="28"/>
          <w:szCs w:val="28"/>
          <w:lang w:eastAsia="ru-RU"/>
        </w:rPr>
        <w:t xml:space="preserve"> – это 2-3 вопроса, определяющих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p w:rsidR="00B04020" w:rsidRPr="00B04020" w:rsidRDefault="00B04020" w:rsidP="00B04020">
      <w:pPr>
        <w:numPr>
          <w:ilvl w:val="0"/>
          <w:numId w:val="121"/>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Образец рассказа</w:t>
      </w:r>
      <w:r w:rsidRPr="00B04020">
        <w:rPr>
          <w:rFonts w:ascii="Times New Roman" w:eastAsia="Times New Roman" w:hAnsi="Times New Roman" w:cs="Times New Roman"/>
          <w:bCs/>
          <w:sz w:val="28"/>
          <w:szCs w:val="28"/>
          <w:lang w:eastAsia="ru-RU"/>
        </w:rPr>
        <w:t xml:space="preserve"> – это краткое живое описание предмета или изложения какого-либо события, доступное детям для подражания и заимствования.  </w:t>
      </w:r>
    </w:p>
    <w:p w:rsidR="00B04020" w:rsidRPr="00B04020" w:rsidRDefault="00B04020" w:rsidP="00B04020">
      <w:pPr>
        <w:numPr>
          <w:ilvl w:val="0"/>
          <w:numId w:val="121"/>
        </w:numPr>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Частичный образец </w:t>
      </w:r>
      <w:r w:rsidRPr="00B04020">
        <w:rPr>
          <w:rFonts w:ascii="Times New Roman" w:eastAsia="Times New Roman" w:hAnsi="Times New Roman" w:cs="Times New Roman"/>
          <w:bCs/>
          <w:sz w:val="28"/>
          <w:szCs w:val="28"/>
          <w:lang w:eastAsia="ru-RU"/>
        </w:rPr>
        <w:t>– начало или конец рассказа, разновидность образца рассказа.</w:t>
      </w:r>
    </w:p>
    <w:p w:rsidR="00B04020" w:rsidRPr="00B04020" w:rsidRDefault="00B04020" w:rsidP="00B04020">
      <w:pPr>
        <w:numPr>
          <w:ilvl w:val="0"/>
          <w:numId w:val="121"/>
        </w:numPr>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Анализ образца рассказа </w:t>
      </w:r>
      <w:r w:rsidRPr="00B04020">
        <w:rPr>
          <w:rFonts w:ascii="Times New Roman" w:eastAsia="Times New Roman" w:hAnsi="Times New Roman" w:cs="Times New Roman"/>
          <w:bCs/>
          <w:sz w:val="28"/>
          <w:szCs w:val="28"/>
          <w:lang w:eastAsia="ru-RU"/>
        </w:rPr>
        <w:t xml:space="preserve"> привлечет внимание детей к последовательности или структуре рассказа. 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 Этот прием направлен на ознакомление детей с построением разных типов монологов, он подсказывает им план будущих рассказов.</w:t>
      </w:r>
    </w:p>
    <w:p w:rsidR="00B04020" w:rsidRPr="00B04020" w:rsidRDefault="00B04020" w:rsidP="00B04020">
      <w:pPr>
        <w:numPr>
          <w:ilvl w:val="0"/>
          <w:numId w:val="121"/>
        </w:numPr>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Коллективное составление рассказа </w:t>
      </w:r>
      <w:r w:rsidRPr="00B04020">
        <w:rPr>
          <w:rFonts w:ascii="Times New Roman" w:eastAsia="Times New Roman" w:hAnsi="Times New Roman" w:cs="Times New Roman"/>
          <w:bCs/>
          <w:sz w:val="28"/>
          <w:szCs w:val="28"/>
          <w:lang w:eastAsia="ru-RU"/>
        </w:rPr>
        <w:t xml:space="preserve">преимущественно используется на первых этапах обучения рассказыванию. Дети продолжают предложения, начатые воспитателем или другими детьми. </w:t>
      </w:r>
    </w:p>
    <w:p w:rsidR="00B04020" w:rsidRPr="00B04020" w:rsidRDefault="00B04020" w:rsidP="00B04020">
      <w:pPr>
        <w:numPr>
          <w:ilvl w:val="0"/>
          <w:numId w:val="121"/>
        </w:numPr>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Составление рассказа подгруппами </w:t>
      </w:r>
      <w:r w:rsidRPr="00B04020">
        <w:rPr>
          <w:rFonts w:ascii="Times New Roman" w:eastAsia="Times New Roman" w:hAnsi="Times New Roman" w:cs="Times New Roman"/>
          <w:bCs/>
          <w:sz w:val="28"/>
          <w:szCs w:val="28"/>
          <w:lang w:eastAsia="ru-RU"/>
        </w:rPr>
        <w:t>– «командами» - разновидность коллективного составления рассказа.</w:t>
      </w:r>
    </w:p>
    <w:p w:rsidR="00B04020" w:rsidRPr="00B04020" w:rsidRDefault="00B04020" w:rsidP="00B04020">
      <w:pPr>
        <w:numPr>
          <w:ilvl w:val="0"/>
          <w:numId w:val="121"/>
        </w:numPr>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Составление рассказа по частям </w:t>
      </w:r>
      <w:r w:rsidRPr="00B04020">
        <w:rPr>
          <w:rFonts w:ascii="Times New Roman" w:eastAsia="Times New Roman" w:hAnsi="Times New Roman" w:cs="Times New Roman"/>
          <w:bCs/>
          <w:sz w:val="28"/>
          <w:szCs w:val="28"/>
          <w:lang w:eastAsia="ru-RU"/>
        </w:rPr>
        <w:t>– также разновидность коллективного рассказывания, при котором каждый рассказчик создает часть текста. Этот прием используется при описании многоэпизодных картинок.</w:t>
      </w:r>
    </w:p>
    <w:p w:rsidR="00B04020" w:rsidRPr="00B04020" w:rsidRDefault="00B04020" w:rsidP="00B04020">
      <w:pPr>
        <w:numPr>
          <w:ilvl w:val="0"/>
          <w:numId w:val="121"/>
        </w:numPr>
        <w:spacing w:before="240"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Моделирование</w:t>
      </w:r>
      <w:r w:rsidRPr="00B04020">
        <w:rPr>
          <w:rFonts w:ascii="Times New Roman" w:eastAsia="Times New Roman" w:hAnsi="Times New Roman" w:cs="Times New Roman"/>
          <w:bCs/>
          <w:sz w:val="28"/>
          <w:szCs w:val="28"/>
          <w:lang w:eastAsia="ru-RU"/>
        </w:rPr>
        <w:t xml:space="preserve"> используется при работе с детьми старшего дошкольного возраста. Модель – это схема явления, отражающая его структурные элементы и связи, наиболее существенные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внутритекстовой связи.</w:t>
      </w:r>
    </w:p>
    <w:p w:rsidR="00B04020" w:rsidRPr="00B04020" w:rsidRDefault="00B04020" w:rsidP="00B04020">
      <w:pPr>
        <w:spacing w:before="240" w:after="0" w:line="240" w:lineRule="auto"/>
        <w:ind w:right="-2"/>
        <w:jc w:val="both"/>
        <w:rPr>
          <w:rFonts w:ascii="Times New Roman" w:eastAsia="Times New Roman" w:hAnsi="Times New Roman" w:cs="Times New Roman"/>
          <w:b/>
          <w:bCs/>
          <w:i/>
          <w:color w:val="FF0000"/>
          <w:sz w:val="28"/>
          <w:szCs w:val="28"/>
          <w:lang w:eastAsia="ru-RU"/>
        </w:rPr>
        <w:sectPr w:rsidR="00B04020" w:rsidRPr="00B04020" w:rsidSect="00542C1E">
          <w:pgSz w:w="11906" w:h="16838"/>
          <w:pgMar w:top="1134" w:right="851" w:bottom="1134" w:left="1418" w:header="708" w:footer="708" w:gutter="0"/>
          <w:cols w:space="708"/>
          <w:docGrid w:linePitch="360"/>
        </w:sectPr>
      </w:pP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Содержание обучения связной речи</w:t>
      </w:r>
    </w:p>
    <w:tbl>
      <w:tblPr>
        <w:tblStyle w:val="af2"/>
        <w:tblW w:w="12838" w:type="dxa"/>
        <w:tblInd w:w="-553" w:type="dxa"/>
        <w:tblLook w:val="04A0" w:firstRow="1" w:lastRow="0" w:firstColumn="1" w:lastColumn="0" w:noHBand="0" w:noVBand="1"/>
      </w:tblPr>
      <w:tblGrid>
        <w:gridCol w:w="506"/>
        <w:gridCol w:w="2835"/>
        <w:gridCol w:w="3402"/>
        <w:gridCol w:w="3118"/>
        <w:gridCol w:w="2977"/>
      </w:tblGrid>
      <w:tr w:rsidR="00B04020" w:rsidRPr="00B04020" w:rsidTr="00EA46C5">
        <w:trPr>
          <w:gridAfter w:val="4"/>
          <w:wAfter w:w="12332" w:type="dxa"/>
          <w:trHeight w:val="284"/>
        </w:trPr>
        <w:tc>
          <w:tcPr>
            <w:tcW w:w="506" w:type="dxa"/>
            <w:vMerge w:val="restart"/>
            <w:textDirection w:val="btLr"/>
          </w:tcPr>
          <w:p w:rsidR="00B04020" w:rsidRPr="00B04020" w:rsidRDefault="00B04020" w:rsidP="00B04020">
            <w:pPr>
              <w:ind w:left="113" w:right="354"/>
              <w:jc w:val="center"/>
              <w:rPr>
                <w:rFonts w:ascii="Times New Roman" w:eastAsia="Times New Roman" w:hAnsi="Times New Roman" w:cs="Times New Roman"/>
                <w:b/>
                <w:bCs/>
                <w:sz w:val="24"/>
                <w:szCs w:val="24"/>
                <w:lang w:eastAsia="ru-RU"/>
              </w:rPr>
            </w:pPr>
          </w:p>
        </w:tc>
      </w:tr>
      <w:tr w:rsidR="00B04020" w:rsidRPr="00B04020" w:rsidTr="00EA46C5">
        <w:trPr>
          <w:trHeight w:val="259"/>
        </w:trPr>
        <w:tc>
          <w:tcPr>
            <w:tcW w:w="506" w:type="dxa"/>
            <w:vMerge/>
            <w:textDirection w:val="btLr"/>
          </w:tcPr>
          <w:p w:rsidR="00B04020" w:rsidRPr="00B04020" w:rsidRDefault="00B04020" w:rsidP="00B04020">
            <w:pPr>
              <w:ind w:left="113" w:right="354"/>
              <w:jc w:val="center"/>
              <w:rPr>
                <w:rFonts w:ascii="Times New Roman" w:eastAsia="Times New Roman" w:hAnsi="Times New Roman" w:cs="Times New Roman"/>
                <w:bCs/>
                <w:sz w:val="24"/>
                <w:szCs w:val="24"/>
                <w:lang w:eastAsia="ru-RU"/>
              </w:rPr>
            </w:pPr>
          </w:p>
        </w:tc>
        <w:tc>
          <w:tcPr>
            <w:tcW w:w="2835" w:type="dxa"/>
            <w:vAlign w:val="center"/>
          </w:tcPr>
          <w:p w:rsidR="00B04020" w:rsidRPr="00B04020" w:rsidRDefault="00B04020" w:rsidP="00B04020">
            <w:pPr>
              <w:ind w:right="354"/>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3-4 года</w:t>
            </w:r>
          </w:p>
        </w:tc>
        <w:tc>
          <w:tcPr>
            <w:tcW w:w="3402" w:type="dxa"/>
            <w:vAlign w:val="center"/>
          </w:tcPr>
          <w:p w:rsidR="00B04020" w:rsidRPr="00B04020" w:rsidRDefault="00B04020" w:rsidP="00B04020">
            <w:pPr>
              <w:ind w:right="354"/>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4-5 лет</w:t>
            </w:r>
          </w:p>
        </w:tc>
        <w:tc>
          <w:tcPr>
            <w:tcW w:w="3118" w:type="dxa"/>
            <w:vAlign w:val="center"/>
          </w:tcPr>
          <w:p w:rsidR="00B04020" w:rsidRPr="00B04020" w:rsidRDefault="00B04020" w:rsidP="00B04020">
            <w:pPr>
              <w:ind w:right="354"/>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5-6 лет</w:t>
            </w:r>
          </w:p>
        </w:tc>
        <w:tc>
          <w:tcPr>
            <w:tcW w:w="2977" w:type="dxa"/>
            <w:vAlign w:val="center"/>
          </w:tcPr>
          <w:p w:rsidR="00B04020" w:rsidRPr="00B04020" w:rsidRDefault="00B04020" w:rsidP="00B04020">
            <w:pPr>
              <w:ind w:right="354"/>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6-7 лет</w:t>
            </w:r>
          </w:p>
        </w:tc>
      </w:tr>
      <w:tr w:rsidR="00B04020" w:rsidRPr="00B04020" w:rsidTr="00EA46C5">
        <w:trPr>
          <w:trHeight w:val="1134"/>
        </w:trPr>
        <w:tc>
          <w:tcPr>
            <w:tcW w:w="506" w:type="dxa"/>
            <w:textDirection w:val="btLr"/>
          </w:tcPr>
          <w:p w:rsidR="00B04020" w:rsidRPr="00B04020" w:rsidRDefault="00B04020" w:rsidP="00B04020">
            <w:pPr>
              <w:ind w:left="113" w:right="354"/>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Диалогическая</w:t>
            </w:r>
          </w:p>
        </w:tc>
        <w:tc>
          <w:tcPr>
            <w:tcW w:w="2835" w:type="dxa"/>
          </w:tcPr>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легко и свободно вступать в общение со взрослыми и детьми.</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выражать свои просьбы словами.</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понятно отвечать на вопросы взрослых.</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Развитие потребности делиться впечатлениями.</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Воспитание привычки пользоваться простыми формами речевого этикета.</w:t>
            </w:r>
          </w:p>
        </w:tc>
        <w:tc>
          <w:tcPr>
            <w:tcW w:w="3402" w:type="dxa"/>
          </w:tcPr>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xml:space="preserve">- Умение отвечать на вопросы и задавать их.  </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отвечать на вопросы как в краткой, так и в распространенной форме, не отклоняясь от содержания вопроса.</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участвовать в коллективных беседах.</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Формирование умений приветствовать знакомых с использованием синонимических формул этикета.</w:t>
            </w:r>
          </w:p>
        </w:tc>
        <w:tc>
          <w:tcPr>
            <w:tcW w:w="6095" w:type="dxa"/>
            <w:gridSpan w:val="2"/>
          </w:tcPr>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более точно отвечать на вопросы, объединять в распространенном ответе реплики товарищей, отвечать на вопросы по-разному, кратко и распространенно.</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Развитие умения участвовать в общей беседе, внимательно слушать собеседника, не перебивать его, не отвлекаться.</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Формирование умения формулировать и задавать вопросы, в соответствии с услышанным строить ответ, дополнять, исправлять собеседника, сопоставлять свою точку зрения с точкой зрения других людей.</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содержательно общаться по поводу игр, прочитанных книг, просмотренных телепередач.</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Владение разнообразными формами речевого этикета.</w:t>
            </w:r>
          </w:p>
        </w:tc>
      </w:tr>
      <w:tr w:rsidR="00B04020" w:rsidRPr="00B04020" w:rsidTr="00EA46C5">
        <w:trPr>
          <w:trHeight w:val="1134"/>
        </w:trPr>
        <w:tc>
          <w:tcPr>
            <w:tcW w:w="506" w:type="dxa"/>
            <w:textDirection w:val="btLr"/>
          </w:tcPr>
          <w:p w:rsidR="00B04020" w:rsidRPr="00B04020" w:rsidRDefault="00B04020" w:rsidP="00B04020">
            <w:pPr>
              <w:ind w:left="113" w:right="354"/>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Монологическая</w:t>
            </w:r>
          </w:p>
        </w:tc>
        <w:tc>
          <w:tcPr>
            <w:tcW w:w="2835" w:type="dxa"/>
          </w:tcPr>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Начинается целенаправленное обучение связной монологической речи.</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пересказывать хорошо знакомые сказки и рассказы.</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рассказывать по наглядному материалу.</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Составление коротких (в 3-4 предложения) описаний игрушек и картинок.</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Составление высказываний повествовательного типа.</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Обучение рассказыванию из личного опыта.</w:t>
            </w:r>
          </w:p>
        </w:tc>
        <w:tc>
          <w:tcPr>
            <w:tcW w:w="3402" w:type="dxa"/>
          </w:tcPr>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Пересказ незнакомых сказок и рассказов.</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Обучение самостоятельному построению высказываний описательного и повествовательного типов.</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Обучение структурному оформлению описаний и повествований, разным зачинам рассказов, средствам связи между предложениями и их частями.</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Обучение составлению рассказа по серии картинок с помощью взрослого.</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Составление небольших рассказов из личного опыта сначала с опорой на картинку или игрушку, а затем без опоры на наглядный материал.</w:t>
            </w:r>
          </w:p>
        </w:tc>
        <w:tc>
          <w:tcPr>
            <w:tcW w:w="3118" w:type="dxa"/>
          </w:tcPr>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связно, последовательно пересказывать литературные произведения без помощи воспитателя.</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Обучение составлению повествовательных рассказов по серии сюжетных картинок: развитию сюжета, соблюдению композиции и последовательности изложения.</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Развитие умения давать развернутые описания игрушек, предметов, картин.</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Составление рассказов из личного опыта.</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Формирование элементарных представлений о структуре описания и повествования.</w:t>
            </w:r>
          </w:p>
        </w:tc>
        <w:tc>
          <w:tcPr>
            <w:tcW w:w="2977" w:type="dxa"/>
          </w:tcPr>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Обучение построению разных типов текстов (описание, повествование, рассуждение) с соблюдением их структуры.</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Использование разных типов внутритекстовых связей.</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Творческое рассказывание без наглядного материала.</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Умение анализировать и оценивать рассказы с точки зрения их содержания, структуры, связности.</w:t>
            </w:r>
          </w:p>
          <w:p w:rsidR="00B04020" w:rsidRPr="00B04020" w:rsidRDefault="00B04020" w:rsidP="00B04020">
            <w:pP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Формирование элементарного осознания своеобразия содержания и формы описаний, повествований и рассуждений.</w:t>
            </w:r>
          </w:p>
        </w:tc>
      </w:tr>
    </w:tbl>
    <w:p w:rsidR="00B04020" w:rsidRPr="00B04020" w:rsidRDefault="00B04020" w:rsidP="00B04020">
      <w:pPr>
        <w:spacing w:before="240" w:after="0" w:line="240" w:lineRule="auto"/>
        <w:ind w:right="354" w:firstLine="426"/>
        <w:jc w:val="both"/>
        <w:rPr>
          <w:rFonts w:ascii="Times New Roman" w:eastAsia="Times New Roman" w:hAnsi="Times New Roman" w:cs="Times New Roman"/>
          <w:b/>
          <w:bCs/>
          <w:i/>
          <w:color w:val="FF0000"/>
          <w:sz w:val="28"/>
          <w:szCs w:val="28"/>
          <w:lang w:eastAsia="ru-RU"/>
        </w:rPr>
        <w:sectPr w:rsidR="00B04020" w:rsidRPr="00B04020" w:rsidSect="00544CB9">
          <w:type w:val="nextColumn"/>
          <w:pgSz w:w="16838" w:h="11906" w:orient="landscape"/>
          <w:pgMar w:top="851" w:right="1134" w:bottom="426" w:left="1134" w:header="709" w:footer="709" w:gutter="0"/>
          <w:cols w:space="708"/>
          <w:docGrid w:linePitch="360"/>
        </w:sectPr>
      </w:pP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Воспитание любви и интереса к художественному слову. Знакомство детей с художественной литературой</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Цель: </w:t>
      </w:r>
      <w:r w:rsidRPr="00B04020">
        <w:rPr>
          <w:rFonts w:ascii="Times New Roman" w:eastAsia="Times New Roman" w:hAnsi="Times New Roman" w:cs="Times New Roman"/>
          <w:bCs/>
          <w:sz w:val="28"/>
          <w:szCs w:val="28"/>
          <w:lang w:eastAsia="ru-RU"/>
        </w:rPr>
        <w:t>формирование интереса и потребности в чтении (восприятии книг)</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 xml:space="preserve">Задачи: </w:t>
      </w:r>
    </w:p>
    <w:p w:rsidR="00B04020" w:rsidRPr="00B04020" w:rsidRDefault="00B04020" w:rsidP="00B04020">
      <w:pPr>
        <w:numPr>
          <w:ilvl w:val="0"/>
          <w:numId w:val="11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B04020" w:rsidRPr="00B04020" w:rsidRDefault="00B04020" w:rsidP="00B04020">
      <w:pPr>
        <w:numPr>
          <w:ilvl w:val="0"/>
          <w:numId w:val="11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Приобщать к словесному искусству, в том числе развивать художественное восприятие и эстетический вкус.</w:t>
      </w:r>
    </w:p>
    <w:p w:rsidR="00B04020" w:rsidRPr="00B04020" w:rsidRDefault="00B04020" w:rsidP="00B04020">
      <w:pPr>
        <w:numPr>
          <w:ilvl w:val="0"/>
          <w:numId w:val="11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Формировать и совершенствовать связную речь, поощрять собственное словесное творчество через прототипы, данные в художественном тексте.</w:t>
      </w:r>
    </w:p>
    <w:p w:rsidR="00B04020" w:rsidRPr="00B04020" w:rsidRDefault="00B04020" w:rsidP="00B04020">
      <w:pPr>
        <w:numPr>
          <w:ilvl w:val="0"/>
          <w:numId w:val="11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Развивать литературную речь.</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Формы:</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Чтение литературного произведения.</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Рассказывание литературного произведения.</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Беседа о прочитанном произведении.</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Cs/>
          <w:sz w:val="28"/>
          <w:szCs w:val="28"/>
          <w:lang w:eastAsia="ru-RU"/>
        </w:rPr>
        <w:t>Обсуждение литературного произведения.</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Инсценирование литературного произведения.</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Театрализованная игра.</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Игра на основе сюжета литературного произведения.</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Продуктивная деятельность по мотивам прочитанного.</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Сочинение по мотивам прочитанного.</w:t>
      </w:r>
    </w:p>
    <w:p w:rsidR="00B04020" w:rsidRPr="00B04020" w:rsidRDefault="00B04020" w:rsidP="00B04020">
      <w:pPr>
        <w:numPr>
          <w:ilvl w:val="0"/>
          <w:numId w:val="12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Ситуативная беседа по мотивам прочитанного литературного произведения.</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Основные принципы организации работы по воспитанию у детей интереса к художественному слову:</w:t>
      </w:r>
    </w:p>
    <w:p w:rsidR="00B04020" w:rsidRPr="00B04020" w:rsidRDefault="00B04020" w:rsidP="00B04020">
      <w:pPr>
        <w:numPr>
          <w:ilvl w:val="0"/>
          <w:numId w:val="12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Ежедневное чтение детям вслух является обязательным и рассматривается как традиция.</w:t>
      </w:r>
    </w:p>
    <w:p w:rsidR="00B04020" w:rsidRPr="00B04020" w:rsidRDefault="00B04020" w:rsidP="00B04020">
      <w:pPr>
        <w:numPr>
          <w:ilvl w:val="0"/>
          <w:numId w:val="12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B04020" w:rsidRPr="00B04020" w:rsidRDefault="00B04020" w:rsidP="00B04020">
      <w:pPr>
        <w:numPr>
          <w:ilvl w:val="0"/>
          <w:numId w:val="12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B04020" w:rsidRPr="00B04020" w:rsidRDefault="00B04020" w:rsidP="00B04020">
      <w:pPr>
        <w:numPr>
          <w:ilvl w:val="0"/>
          <w:numId w:val="12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Отказ от обучающих занятий по ознакомлению с художественной литературой в пользу свободного непринудительного чтения.</w:t>
      </w:r>
    </w:p>
    <w:p w:rsidR="00B04020" w:rsidRPr="00B04020" w:rsidRDefault="00B04020" w:rsidP="00B04020">
      <w:pPr>
        <w:rPr>
          <w:rFonts w:ascii="Times New Roman" w:eastAsia="Times New Roman" w:hAnsi="Times New Roman" w:cs="Times New Roman"/>
          <w:bCs/>
          <w:color w:val="FF0000"/>
          <w:sz w:val="28"/>
          <w:szCs w:val="28"/>
          <w:lang w:eastAsia="ru-RU"/>
        </w:rPr>
      </w:pPr>
      <w:r w:rsidRPr="00B04020">
        <w:rPr>
          <w:rFonts w:ascii="Times New Roman" w:eastAsia="Times New Roman" w:hAnsi="Times New Roman" w:cs="Times New Roman"/>
          <w:bCs/>
          <w:color w:val="FF0000"/>
          <w:sz w:val="28"/>
          <w:szCs w:val="28"/>
          <w:lang w:eastAsia="ru-RU"/>
        </w:rPr>
        <w:br w:type="page"/>
      </w:r>
    </w:p>
    <w:p w:rsidR="00B04020" w:rsidRPr="00B04020" w:rsidRDefault="00B04020" w:rsidP="00B04020">
      <w:pPr>
        <w:tabs>
          <w:tab w:val="left" w:pos="0"/>
        </w:tabs>
        <w:spacing w:after="0" w:line="240" w:lineRule="auto"/>
        <w:contextualSpacing/>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2.5.Образовательная область «Художественно-эстетическое развитие»</w:t>
      </w:r>
    </w:p>
    <w:p w:rsidR="00B04020" w:rsidRPr="00B04020" w:rsidRDefault="00B04020" w:rsidP="00B04020">
      <w:pPr>
        <w:spacing w:after="0" w:line="240" w:lineRule="auto"/>
        <w:ind w:right="354"/>
        <w:jc w:val="both"/>
        <w:rPr>
          <w:rFonts w:ascii="Times New Roman" w:eastAsia="Times New Roman" w:hAnsi="Times New Roman" w:cs="Times New Roman"/>
          <w:b/>
          <w:bCs/>
          <w:i/>
          <w:color w:val="FF0000"/>
          <w:sz w:val="28"/>
          <w:szCs w:val="28"/>
          <w:u w:val="single"/>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Цель в соответствии с ФГОС дошкольного образования:</w:t>
      </w:r>
      <w:r w:rsidRPr="00B04020">
        <w:rPr>
          <w:rFonts w:ascii="Times New Roman" w:eastAsia="Times New Roman" w:hAnsi="Times New Roman" w:cs="Times New Roman"/>
          <w:bCs/>
          <w:sz w:val="28"/>
          <w:szCs w:val="28"/>
          <w:lang w:eastAsia="ru-RU"/>
        </w:rPr>
        <w:t xml:space="preserve"> 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Задач: </w:t>
      </w:r>
    </w:p>
    <w:p w:rsidR="00B04020" w:rsidRPr="00B04020" w:rsidRDefault="00B04020" w:rsidP="00B04020">
      <w:pPr>
        <w:numPr>
          <w:ilvl w:val="0"/>
          <w:numId w:val="6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04020" w:rsidRPr="00B04020" w:rsidRDefault="00B04020" w:rsidP="00B04020">
      <w:pPr>
        <w:numPr>
          <w:ilvl w:val="0"/>
          <w:numId w:val="6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Становление эстетического отношения к окружающему миру.</w:t>
      </w:r>
    </w:p>
    <w:p w:rsidR="00B04020" w:rsidRPr="00B04020" w:rsidRDefault="00B04020" w:rsidP="00B04020">
      <w:pPr>
        <w:numPr>
          <w:ilvl w:val="0"/>
          <w:numId w:val="6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элементарных представлений о видах искусства.</w:t>
      </w:r>
    </w:p>
    <w:p w:rsidR="00B04020" w:rsidRPr="00B04020" w:rsidRDefault="00B04020" w:rsidP="00B04020">
      <w:pPr>
        <w:numPr>
          <w:ilvl w:val="0"/>
          <w:numId w:val="6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Восприятие музыки, художественной литературы, фольклора.</w:t>
      </w:r>
    </w:p>
    <w:p w:rsidR="00B04020" w:rsidRPr="00B04020" w:rsidRDefault="00B04020" w:rsidP="00B04020">
      <w:pPr>
        <w:numPr>
          <w:ilvl w:val="0"/>
          <w:numId w:val="6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Стимулирование сопереживания персонажам художественных произведений.</w:t>
      </w:r>
    </w:p>
    <w:p w:rsidR="00B04020" w:rsidRPr="00B04020" w:rsidRDefault="00B04020" w:rsidP="00B04020">
      <w:pPr>
        <w:numPr>
          <w:ilvl w:val="0"/>
          <w:numId w:val="64"/>
        </w:numPr>
        <w:tabs>
          <w:tab w:val="left" w:pos="0"/>
        </w:tabs>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Реализация самостоятельной творческой деятельности детей (изобразительной, конструктивно-модельной, музыкальной и др.).</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Направления художественно-эстетического развития:</w:t>
      </w:r>
    </w:p>
    <w:p w:rsidR="00B04020" w:rsidRPr="00B04020" w:rsidRDefault="00B04020" w:rsidP="00B04020">
      <w:pPr>
        <w:numPr>
          <w:ilvl w:val="0"/>
          <w:numId w:val="12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Рисование.</w:t>
      </w:r>
    </w:p>
    <w:p w:rsidR="00B04020" w:rsidRPr="00B04020" w:rsidRDefault="00B04020" w:rsidP="00B04020">
      <w:pPr>
        <w:numPr>
          <w:ilvl w:val="0"/>
          <w:numId w:val="12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Лепка.</w:t>
      </w:r>
    </w:p>
    <w:p w:rsidR="00B04020" w:rsidRPr="00B04020" w:rsidRDefault="00B04020" w:rsidP="00B04020">
      <w:pPr>
        <w:numPr>
          <w:ilvl w:val="0"/>
          <w:numId w:val="12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Аппликация.</w:t>
      </w:r>
    </w:p>
    <w:p w:rsidR="00B04020" w:rsidRPr="00B04020" w:rsidRDefault="00B04020" w:rsidP="00B04020">
      <w:pPr>
        <w:numPr>
          <w:ilvl w:val="0"/>
          <w:numId w:val="12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Художественный труд.</w:t>
      </w:r>
    </w:p>
    <w:p w:rsidR="00B04020" w:rsidRPr="00B04020" w:rsidRDefault="00B04020" w:rsidP="00B04020">
      <w:pPr>
        <w:numPr>
          <w:ilvl w:val="0"/>
          <w:numId w:val="12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Дизайн.</w:t>
      </w:r>
    </w:p>
    <w:p w:rsidR="00B04020" w:rsidRPr="00B04020" w:rsidRDefault="00B04020" w:rsidP="00B04020">
      <w:pPr>
        <w:numPr>
          <w:ilvl w:val="0"/>
          <w:numId w:val="12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Творческое конструирование.</w:t>
      </w:r>
    </w:p>
    <w:p w:rsidR="00B04020" w:rsidRPr="00B04020" w:rsidRDefault="00B04020" w:rsidP="00B04020">
      <w:pPr>
        <w:numPr>
          <w:ilvl w:val="0"/>
          <w:numId w:val="12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Музыкальное развитие.</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color w:val="FF0000"/>
          <w:sz w:val="28"/>
          <w:szCs w:val="28"/>
          <w:lang w:eastAsia="ru-RU"/>
        </w:rPr>
        <w:sectPr w:rsidR="00B04020" w:rsidRPr="00B04020" w:rsidSect="00542C1E">
          <w:pgSz w:w="11906" w:h="16838"/>
          <w:pgMar w:top="1134" w:right="851" w:bottom="1134" w:left="1418" w:header="708" w:footer="708" w:gutter="0"/>
          <w:cols w:space="708"/>
          <w:docGrid w:linePitch="360"/>
        </w:sectPr>
      </w:pPr>
    </w:p>
    <w:p w:rsidR="00B04020" w:rsidRPr="00B04020" w:rsidRDefault="00B04020" w:rsidP="00B04020">
      <w:pPr>
        <w:spacing w:after="0" w:line="240" w:lineRule="auto"/>
        <w:ind w:right="354" w:firstLine="567"/>
        <w:jc w:val="both"/>
        <w:rPr>
          <w:rFonts w:ascii="Times New Roman" w:eastAsia="Times New Roman" w:hAnsi="Times New Roman" w:cs="Times New Roman"/>
          <w:b/>
          <w:bCs/>
          <w:i/>
          <w:color w:val="FF0000"/>
          <w:sz w:val="28"/>
          <w:szCs w:val="28"/>
          <w:lang w:eastAsia="ru-RU"/>
        </w:rPr>
      </w:pP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Содержание  художественно-эстетического развития в Программе «От рождения до школы»: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742"/>
        <w:gridCol w:w="2742"/>
        <w:gridCol w:w="2742"/>
        <w:gridCol w:w="2742"/>
      </w:tblGrid>
      <w:tr w:rsidR="00B04020" w:rsidRPr="00B04020" w:rsidTr="00EA46C5">
        <w:trPr>
          <w:jc w:val="center"/>
        </w:trPr>
        <w:tc>
          <w:tcPr>
            <w:tcW w:w="2186" w:type="dxa"/>
          </w:tcPr>
          <w:p w:rsidR="00B04020" w:rsidRPr="00B04020" w:rsidRDefault="00B04020" w:rsidP="00B04020">
            <w:pPr>
              <w:spacing w:after="0" w:line="240" w:lineRule="auto"/>
              <w:ind w:right="-133"/>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Направления художественно-эстетического развития</w:t>
            </w:r>
          </w:p>
        </w:tc>
        <w:tc>
          <w:tcPr>
            <w:tcW w:w="2585" w:type="dxa"/>
            <w:vAlign w:val="center"/>
          </w:tcPr>
          <w:p w:rsidR="00B04020" w:rsidRPr="00B04020" w:rsidRDefault="00B04020" w:rsidP="00B04020">
            <w:pPr>
              <w:spacing w:after="0" w:line="240" w:lineRule="auto"/>
              <w:ind w:right="-133"/>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3-4 года</w:t>
            </w:r>
          </w:p>
        </w:tc>
        <w:tc>
          <w:tcPr>
            <w:tcW w:w="2585" w:type="dxa"/>
            <w:vAlign w:val="center"/>
          </w:tcPr>
          <w:p w:rsidR="00B04020" w:rsidRPr="00B04020" w:rsidRDefault="00B04020" w:rsidP="00B04020">
            <w:pPr>
              <w:spacing w:after="0" w:line="240" w:lineRule="auto"/>
              <w:ind w:right="-133"/>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4-5 лет</w:t>
            </w:r>
          </w:p>
        </w:tc>
        <w:tc>
          <w:tcPr>
            <w:tcW w:w="2585" w:type="dxa"/>
            <w:vAlign w:val="center"/>
          </w:tcPr>
          <w:p w:rsidR="00B04020" w:rsidRPr="00B04020" w:rsidRDefault="00B04020" w:rsidP="00B04020">
            <w:pPr>
              <w:spacing w:after="0" w:line="240" w:lineRule="auto"/>
              <w:ind w:right="-133"/>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5-6 лет</w:t>
            </w:r>
          </w:p>
        </w:tc>
        <w:tc>
          <w:tcPr>
            <w:tcW w:w="2585" w:type="dxa"/>
            <w:vAlign w:val="center"/>
          </w:tcPr>
          <w:p w:rsidR="00B04020" w:rsidRPr="00B04020" w:rsidRDefault="00B04020" w:rsidP="00B04020">
            <w:pPr>
              <w:spacing w:after="0" w:line="240" w:lineRule="auto"/>
              <w:ind w:right="-133"/>
              <w:jc w:val="center"/>
              <w:rPr>
                <w:rFonts w:ascii="Times New Roman" w:eastAsia="Times New Roman" w:hAnsi="Times New Roman" w:cs="Times New Roman"/>
                <w:b/>
                <w:bCs/>
                <w:sz w:val="24"/>
                <w:szCs w:val="24"/>
                <w:lang w:eastAsia="ru-RU"/>
              </w:rPr>
            </w:pPr>
            <w:r w:rsidRPr="00B04020">
              <w:rPr>
                <w:rFonts w:ascii="Times New Roman" w:eastAsia="Times New Roman" w:hAnsi="Times New Roman" w:cs="Times New Roman"/>
                <w:b/>
                <w:bCs/>
                <w:sz w:val="24"/>
                <w:szCs w:val="24"/>
                <w:lang w:eastAsia="ru-RU"/>
              </w:rPr>
              <w:t>6-7 лет</w:t>
            </w:r>
          </w:p>
        </w:tc>
      </w:tr>
      <w:tr w:rsidR="00B04020" w:rsidRPr="00B04020" w:rsidTr="00EA46C5">
        <w:trPr>
          <w:jc w:val="center"/>
        </w:trPr>
        <w:tc>
          <w:tcPr>
            <w:tcW w:w="2186" w:type="dxa"/>
            <w:vAlign w:val="center"/>
          </w:tcPr>
          <w:p w:rsidR="00B04020" w:rsidRPr="00B04020" w:rsidRDefault="00B04020" w:rsidP="00B04020">
            <w:pPr>
              <w:spacing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Приобщение к искусству</w:t>
            </w:r>
          </w:p>
        </w:tc>
        <w:tc>
          <w:tcPr>
            <w:tcW w:w="2585" w:type="dxa"/>
            <w:vAlign w:val="center"/>
          </w:tcPr>
          <w:p w:rsidR="00B04020" w:rsidRPr="00B04020" w:rsidRDefault="00B04020" w:rsidP="00B04020">
            <w:pPr>
              <w:spacing w:after="0" w:line="240" w:lineRule="auto"/>
              <w:ind w:right="-117"/>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w:t>
            </w:r>
          </w:p>
        </w:tc>
        <w:tc>
          <w:tcPr>
            <w:tcW w:w="2585" w:type="dxa"/>
            <w:vAlign w:val="center"/>
          </w:tcPr>
          <w:p w:rsidR="00B04020" w:rsidRPr="00B04020" w:rsidRDefault="00B04020" w:rsidP="00B04020">
            <w:pPr>
              <w:spacing w:after="0" w:line="240" w:lineRule="auto"/>
              <w:ind w:right="-117"/>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w:t>
            </w:r>
          </w:p>
        </w:tc>
        <w:tc>
          <w:tcPr>
            <w:tcW w:w="2585" w:type="dxa"/>
            <w:vAlign w:val="center"/>
          </w:tcPr>
          <w:p w:rsidR="00B04020" w:rsidRPr="00B04020" w:rsidRDefault="00B04020" w:rsidP="00B04020">
            <w:pPr>
              <w:spacing w:after="0" w:line="240" w:lineRule="auto"/>
              <w:ind w:right="-117"/>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w:t>
            </w:r>
          </w:p>
        </w:tc>
        <w:tc>
          <w:tcPr>
            <w:tcW w:w="2585" w:type="dxa"/>
            <w:vAlign w:val="center"/>
          </w:tcPr>
          <w:p w:rsidR="00B04020" w:rsidRPr="00B04020" w:rsidRDefault="00B04020" w:rsidP="00B04020">
            <w:pPr>
              <w:spacing w:after="0" w:line="240" w:lineRule="auto"/>
              <w:ind w:right="-117"/>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w:t>
            </w:r>
          </w:p>
        </w:tc>
      </w:tr>
      <w:tr w:rsidR="00B04020" w:rsidRPr="00B04020" w:rsidTr="00EA46C5">
        <w:trPr>
          <w:jc w:val="center"/>
        </w:trPr>
        <w:tc>
          <w:tcPr>
            <w:tcW w:w="2186" w:type="dxa"/>
            <w:vAlign w:val="center"/>
          </w:tcPr>
          <w:p w:rsidR="00B04020" w:rsidRPr="00B04020" w:rsidRDefault="00B04020" w:rsidP="00B04020">
            <w:pPr>
              <w:spacing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Изобразительная деятельность</w:t>
            </w:r>
          </w:p>
        </w:tc>
        <w:tc>
          <w:tcPr>
            <w:tcW w:w="2585" w:type="dxa"/>
          </w:tcPr>
          <w:p w:rsidR="00B04020" w:rsidRPr="00B04020" w:rsidRDefault="00B04020" w:rsidP="00B04020">
            <w:pPr>
              <w:numPr>
                <w:ilvl w:val="0"/>
                <w:numId w:val="125"/>
              </w:numPr>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Рисование</w:t>
            </w:r>
          </w:p>
          <w:p w:rsidR="00B04020" w:rsidRPr="00B04020" w:rsidRDefault="00B04020" w:rsidP="00B04020">
            <w:pPr>
              <w:numPr>
                <w:ilvl w:val="0"/>
                <w:numId w:val="125"/>
              </w:numPr>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Лепка</w:t>
            </w:r>
          </w:p>
          <w:p w:rsidR="00B04020" w:rsidRPr="00B04020" w:rsidRDefault="00B04020" w:rsidP="00B04020">
            <w:pPr>
              <w:numPr>
                <w:ilvl w:val="0"/>
                <w:numId w:val="125"/>
              </w:numPr>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Аппликация</w:t>
            </w:r>
          </w:p>
        </w:tc>
        <w:tc>
          <w:tcPr>
            <w:tcW w:w="2585" w:type="dxa"/>
          </w:tcPr>
          <w:p w:rsidR="00B04020" w:rsidRPr="00B04020" w:rsidRDefault="00B04020" w:rsidP="00B04020">
            <w:pPr>
              <w:numPr>
                <w:ilvl w:val="0"/>
                <w:numId w:val="125"/>
              </w:numPr>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Рисование</w:t>
            </w:r>
          </w:p>
          <w:p w:rsidR="00B04020" w:rsidRPr="00B04020" w:rsidRDefault="00B04020" w:rsidP="00B04020">
            <w:pPr>
              <w:numPr>
                <w:ilvl w:val="0"/>
                <w:numId w:val="125"/>
              </w:numPr>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Декоративное рисование</w:t>
            </w:r>
          </w:p>
          <w:p w:rsidR="00B04020" w:rsidRPr="00B04020" w:rsidRDefault="00B04020" w:rsidP="00B04020">
            <w:pPr>
              <w:numPr>
                <w:ilvl w:val="0"/>
                <w:numId w:val="125"/>
              </w:numPr>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Лепка</w:t>
            </w:r>
          </w:p>
          <w:p w:rsidR="00B04020" w:rsidRPr="00B04020" w:rsidRDefault="00B04020" w:rsidP="00B04020">
            <w:pPr>
              <w:numPr>
                <w:ilvl w:val="0"/>
                <w:numId w:val="125"/>
              </w:numPr>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Аппликация</w:t>
            </w:r>
          </w:p>
        </w:tc>
        <w:tc>
          <w:tcPr>
            <w:tcW w:w="2585" w:type="dxa"/>
          </w:tcPr>
          <w:p w:rsidR="00B04020" w:rsidRPr="00B04020" w:rsidRDefault="00B04020" w:rsidP="00B04020">
            <w:pPr>
              <w:numPr>
                <w:ilvl w:val="0"/>
                <w:numId w:val="126"/>
              </w:numPr>
              <w:tabs>
                <w:tab w:val="left" w:pos="2800"/>
              </w:tabs>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Предметное рисование</w:t>
            </w:r>
          </w:p>
          <w:p w:rsidR="00B04020" w:rsidRPr="00B04020" w:rsidRDefault="00B04020" w:rsidP="00B04020">
            <w:pPr>
              <w:numPr>
                <w:ilvl w:val="0"/>
                <w:numId w:val="126"/>
              </w:numPr>
              <w:tabs>
                <w:tab w:val="left" w:pos="2800"/>
              </w:tabs>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Сюжетное рисование</w:t>
            </w:r>
          </w:p>
          <w:p w:rsidR="00B04020" w:rsidRPr="00B04020" w:rsidRDefault="00B04020" w:rsidP="00B04020">
            <w:pPr>
              <w:numPr>
                <w:ilvl w:val="0"/>
                <w:numId w:val="126"/>
              </w:numPr>
              <w:tabs>
                <w:tab w:val="left" w:pos="2800"/>
              </w:tabs>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Декоративное рисование</w:t>
            </w:r>
          </w:p>
          <w:p w:rsidR="00B04020" w:rsidRPr="00B04020" w:rsidRDefault="00B04020" w:rsidP="00B04020">
            <w:pPr>
              <w:numPr>
                <w:ilvl w:val="0"/>
                <w:numId w:val="126"/>
              </w:numPr>
              <w:tabs>
                <w:tab w:val="left" w:pos="2800"/>
              </w:tabs>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Лепка</w:t>
            </w:r>
          </w:p>
          <w:p w:rsidR="00B04020" w:rsidRPr="00B04020" w:rsidRDefault="00B04020" w:rsidP="00B04020">
            <w:pPr>
              <w:numPr>
                <w:ilvl w:val="0"/>
                <w:numId w:val="126"/>
              </w:numPr>
              <w:tabs>
                <w:tab w:val="left" w:pos="2800"/>
              </w:tabs>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Декоративная лепка</w:t>
            </w:r>
          </w:p>
          <w:p w:rsidR="00B04020" w:rsidRPr="00B04020" w:rsidRDefault="00B04020" w:rsidP="00B04020">
            <w:pPr>
              <w:numPr>
                <w:ilvl w:val="0"/>
                <w:numId w:val="126"/>
              </w:numPr>
              <w:tabs>
                <w:tab w:val="left" w:pos="2800"/>
              </w:tabs>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Аппликация</w:t>
            </w:r>
          </w:p>
          <w:p w:rsidR="00B04020" w:rsidRPr="00B04020" w:rsidRDefault="00B04020" w:rsidP="00B04020">
            <w:pPr>
              <w:numPr>
                <w:ilvl w:val="0"/>
                <w:numId w:val="126"/>
              </w:numPr>
              <w:tabs>
                <w:tab w:val="left" w:pos="2800"/>
              </w:tabs>
              <w:spacing w:after="0" w:line="240" w:lineRule="auto"/>
              <w:contextualSpacing/>
              <w:jc w:val="both"/>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Художественный труд</w:t>
            </w:r>
          </w:p>
        </w:tc>
        <w:tc>
          <w:tcPr>
            <w:tcW w:w="2585" w:type="dxa"/>
          </w:tcPr>
          <w:p w:rsidR="00B04020" w:rsidRPr="00B04020" w:rsidRDefault="00B04020" w:rsidP="00B04020">
            <w:pPr>
              <w:numPr>
                <w:ilvl w:val="0"/>
                <w:numId w:val="126"/>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Предметное рисование</w:t>
            </w:r>
          </w:p>
          <w:p w:rsidR="00B04020" w:rsidRPr="00B04020" w:rsidRDefault="00B04020" w:rsidP="00B04020">
            <w:pPr>
              <w:numPr>
                <w:ilvl w:val="0"/>
                <w:numId w:val="126"/>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Сюжетное рисование</w:t>
            </w:r>
          </w:p>
          <w:p w:rsidR="00B04020" w:rsidRPr="00B04020" w:rsidRDefault="00B04020" w:rsidP="00B04020">
            <w:pPr>
              <w:numPr>
                <w:ilvl w:val="0"/>
                <w:numId w:val="126"/>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Декоративное рисование</w:t>
            </w:r>
          </w:p>
          <w:p w:rsidR="00B04020" w:rsidRPr="00B04020" w:rsidRDefault="00B04020" w:rsidP="00B04020">
            <w:pPr>
              <w:numPr>
                <w:ilvl w:val="0"/>
                <w:numId w:val="126"/>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Лепка</w:t>
            </w:r>
          </w:p>
          <w:p w:rsidR="00B04020" w:rsidRPr="00B04020" w:rsidRDefault="00B04020" w:rsidP="00B04020">
            <w:pPr>
              <w:numPr>
                <w:ilvl w:val="0"/>
                <w:numId w:val="126"/>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Декоративная лепка</w:t>
            </w:r>
          </w:p>
          <w:p w:rsidR="00B04020" w:rsidRPr="00B04020" w:rsidRDefault="00B04020" w:rsidP="00B04020">
            <w:pPr>
              <w:numPr>
                <w:ilvl w:val="0"/>
                <w:numId w:val="126"/>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Аппликация</w:t>
            </w:r>
          </w:p>
          <w:p w:rsidR="00B04020" w:rsidRPr="00B04020" w:rsidRDefault="00B04020" w:rsidP="00B04020">
            <w:pPr>
              <w:numPr>
                <w:ilvl w:val="0"/>
                <w:numId w:val="126"/>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Художественный труд:</w:t>
            </w:r>
          </w:p>
          <w:p w:rsidR="00B04020" w:rsidRPr="00B04020" w:rsidRDefault="00B04020" w:rsidP="00B04020">
            <w:pPr>
              <w:numPr>
                <w:ilvl w:val="0"/>
                <w:numId w:val="127"/>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работа с бумагой и картоном;</w:t>
            </w:r>
          </w:p>
          <w:p w:rsidR="00B04020" w:rsidRPr="00B04020" w:rsidRDefault="00B04020" w:rsidP="00B04020">
            <w:pPr>
              <w:numPr>
                <w:ilvl w:val="0"/>
                <w:numId w:val="127"/>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xml:space="preserve">работа с тканью; </w:t>
            </w:r>
          </w:p>
          <w:p w:rsidR="00B04020" w:rsidRPr="00B04020" w:rsidRDefault="00B04020" w:rsidP="00B04020">
            <w:pPr>
              <w:numPr>
                <w:ilvl w:val="0"/>
                <w:numId w:val="127"/>
              </w:numPr>
              <w:spacing w:after="0" w:line="240" w:lineRule="auto"/>
              <w:ind w:right="-31"/>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работа с природным материалом</w:t>
            </w:r>
          </w:p>
        </w:tc>
      </w:tr>
      <w:tr w:rsidR="00B04020" w:rsidRPr="00B04020" w:rsidTr="00EA46C5">
        <w:trPr>
          <w:jc w:val="center"/>
        </w:trPr>
        <w:tc>
          <w:tcPr>
            <w:tcW w:w="2186" w:type="dxa"/>
            <w:vAlign w:val="center"/>
          </w:tcPr>
          <w:p w:rsidR="00B04020" w:rsidRPr="00B04020" w:rsidRDefault="00B04020" w:rsidP="00B04020">
            <w:pPr>
              <w:spacing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Конструктивно-модельная деятельность</w:t>
            </w:r>
          </w:p>
        </w:tc>
        <w:tc>
          <w:tcPr>
            <w:tcW w:w="2585" w:type="dxa"/>
          </w:tcPr>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xml:space="preserve">Конструирование из настольного  строительного материала </w:t>
            </w:r>
          </w:p>
          <w:p w:rsidR="00B04020" w:rsidRPr="00B04020" w:rsidRDefault="00B04020" w:rsidP="00B04020">
            <w:pPr>
              <w:numPr>
                <w:ilvl w:val="0"/>
                <w:numId w:val="128"/>
              </w:numPr>
              <w:spacing w:after="0" w:line="240" w:lineRule="auto"/>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Конструирование из напольного строительного материала</w:t>
            </w:r>
          </w:p>
        </w:tc>
        <w:tc>
          <w:tcPr>
            <w:tcW w:w="2585" w:type="dxa"/>
          </w:tcPr>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xml:space="preserve">Конструирование из настольного  строительного материала </w:t>
            </w:r>
          </w:p>
          <w:p w:rsidR="00B04020" w:rsidRPr="00B04020" w:rsidRDefault="00B04020" w:rsidP="00B04020">
            <w:pPr>
              <w:numPr>
                <w:ilvl w:val="0"/>
                <w:numId w:val="128"/>
              </w:numPr>
              <w:spacing w:after="0" w:line="240" w:lineRule="auto"/>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Конструирование из напольного строительного материала</w:t>
            </w:r>
          </w:p>
          <w:p w:rsidR="00B04020" w:rsidRPr="00B04020" w:rsidRDefault="00B04020" w:rsidP="00B04020">
            <w:pPr>
              <w:numPr>
                <w:ilvl w:val="0"/>
                <w:numId w:val="128"/>
              </w:numPr>
              <w:spacing w:after="0" w:line="240" w:lineRule="auto"/>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Конструирование из бумаги</w:t>
            </w:r>
          </w:p>
          <w:p w:rsidR="00B04020" w:rsidRPr="00B04020" w:rsidRDefault="00B04020" w:rsidP="00B04020">
            <w:pPr>
              <w:numPr>
                <w:ilvl w:val="0"/>
                <w:numId w:val="128"/>
              </w:numPr>
              <w:spacing w:after="0" w:line="240" w:lineRule="auto"/>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Конструирование из природного материала</w:t>
            </w:r>
          </w:p>
        </w:tc>
        <w:tc>
          <w:tcPr>
            <w:tcW w:w="2585" w:type="dxa"/>
          </w:tcPr>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 xml:space="preserve">Конструирование из настольного  строительного материала </w:t>
            </w:r>
          </w:p>
          <w:p w:rsidR="00B04020" w:rsidRPr="00B04020" w:rsidRDefault="00B04020" w:rsidP="00B04020">
            <w:pPr>
              <w:numPr>
                <w:ilvl w:val="0"/>
                <w:numId w:val="128"/>
              </w:numPr>
              <w:spacing w:after="0" w:line="240" w:lineRule="auto"/>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Конструирование из напольного строительного материала</w:t>
            </w:r>
          </w:p>
          <w:p w:rsidR="00B04020" w:rsidRPr="00B04020" w:rsidRDefault="00B04020" w:rsidP="00B04020">
            <w:pPr>
              <w:numPr>
                <w:ilvl w:val="0"/>
                <w:numId w:val="128"/>
              </w:numPr>
              <w:spacing w:after="0" w:line="240" w:lineRule="auto"/>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Конструирование из бумаги</w:t>
            </w:r>
          </w:p>
          <w:p w:rsidR="00B04020" w:rsidRPr="00B04020" w:rsidRDefault="00B04020" w:rsidP="00B04020">
            <w:pPr>
              <w:numPr>
                <w:ilvl w:val="0"/>
                <w:numId w:val="128"/>
              </w:numPr>
              <w:spacing w:after="0" w:line="240" w:lineRule="auto"/>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Конструирование из природного материала</w:t>
            </w:r>
          </w:p>
        </w:tc>
        <w:tc>
          <w:tcPr>
            <w:tcW w:w="2585" w:type="dxa"/>
          </w:tcPr>
          <w:p w:rsidR="00B04020" w:rsidRPr="00B04020" w:rsidRDefault="00B04020" w:rsidP="00B04020">
            <w:pPr>
              <w:numPr>
                <w:ilvl w:val="0"/>
                <w:numId w:val="129"/>
              </w:numPr>
              <w:spacing w:after="0" w:line="240" w:lineRule="auto"/>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Конструирование из строительного материала</w:t>
            </w:r>
          </w:p>
          <w:p w:rsidR="00B04020" w:rsidRPr="00B04020" w:rsidRDefault="00B04020" w:rsidP="00B04020">
            <w:pPr>
              <w:numPr>
                <w:ilvl w:val="0"/>
                <w:numId w:val="129"/>
              </w:numPr>
              <w:spacing w:after="0" w:line="240" w:lineRule="auto"/>
              <w:ind w:right="354"/>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Конструирование из деталей конструктора</w:t>
            </w:r>
          </w:p>
        </w:tc>
      </w:tr>
      <w:tr w:rsidR="00B04020" w:rsidRPr="00B04020" w:rsidTr="00EA46C5">
        <w:trPr>
          <w:jc w:val="center"/>
        </w:trPr>
        <w:tc>
          <w:tcPr>
            <w:tcW w:w="2186" w:type="dxa"/>
            <w:vAlign w:val="center"/>
          </w:tcPr>
          <w:p w:rsidR="00B04020" w:rsidRPr="00B04020" w:rsidRDefault="00B04020" w:rsidP="00B04020">
            <w:pPr>
              <w:spacing w:after="0" w:line="240" w:lineRule="auto"/>
              <w:ind w:right="354"/>
              <w:jc w:val="center"/>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Музыкальная деятельность</w:t>
            </w:r>
          </w:p>
        </w:tc>
        <w:tc>
          <w:tcPr>
            <w:tcW w:w="2585" w:type="dxa"/>
          </w:tcPr>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Слушание</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Пение</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Песенное творчество</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Музыкально-ритмические движения</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Развитие танцевально-игрового творчества</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Игра на детских музыкальных инструментах</w:t>
            </w:r>
          </w:p>
        </w:tc>
        <w:tc>
          <w:tcPr>
            <w:tcW w:w="2585" w:type="dxa"/>
          </w:tcPr>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Слушание</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Пение</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Песенное творчество</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Музыкально-ритмические движения</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Развитие танцевально-игрового творчества</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Игра на детских музыкальных инструментах</w:t>
            </w:r>
          </w:p>
        </w:tc>
        <w:tc>
          <w:tcPr>
            <w:tcW w:w="2585" w:type="dxa"/>
          </w:tcPr>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Слушание</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Пение</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Песенное творчество</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Музыкально-ритмические движения</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Музыкально-игровое и танцевальное творчество</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Игра на детских музыкальных инструментах</w:t>
            </w:r>
          </w:p>
        </w:tc>
        <w:tc>
          <w:tcPr>
            <w:tcW w:w="2585" w:type="dxa"/>
          </w:tcPr>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Слушание</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Пение</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Песенное творчество</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Музыкально-ритмические движения</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Музыкально-игровое и танцевальное творчество</w:t>
            </w:r>
          </w:p>
          <w:p w:rsidR="00B04020" w:rsidRPr="00B04020" w:rsidRDefault="00B04020" w:rsidP="00B04020">
            <w:pPr>
              <w:numPr>
                <w:ilvl w:val="0"/>
                <w:numId w:val="128"/>
              </w:numPr>
              <w:spacing w:after="0" w:line="240" w:lineRule="auto"/>
              <w:ind w:right="6"/>
              <w:contextualSpacing/>
              <w:rPr>
                <w:rFonts w:ascii="Times New Roman" w:eastAsia="Times New Roman" w:hAnsi="Times New Roman" w:cs="Times New Roman"/>
                <w:bCs/>
                <w:sz w:val="24"/>
                <w:szCs w:val="24"/>
                <w:lang w:eastAsia="ru-RU"/>
              </w:rPr>
            </w:pPr>
            <w:r w:rsidRPr="00B04020">
              <w:rPr>
                <w:rFonts w:ascii="Times New Roman" w:eastAsia="Times New Roman" w:hAnsi="Times New Roman" w:cs="Times New Roman"/>
                <w:bCs/>
                <w:sz w:val="24"/>
                <w:szCs w:val="24"/>
                <w:lang w:eastAsia="ru-RU"/>
              </w:rPr>
              <w:t>Игра на детских музыкальных инструментах</w:t>
            </w:r>
          </w:p>
        </w:tc>
      </w:tr>
    </w:tbl>
    <w:p w:rsidR="00B04020" w:rsidRPr="00B04020" w:rsidRDefault="00B04020" w:rsidP="00B04020">
      <w:pPr>
        <w:spacing w:after="0" w:line="240" w:lineRule="auto"/>
        <w:ind w:right="354"/>
        <w:jc w:val="both"/>
        <w:rPr>
          <w:rFonts w:ascii="Times New Roman" w:eastAsia="Times New Roman" w:hAnsi="Times New Roman" w:cs="Times New Roman"/>
          <w:b/>
          <w:bCs/>
          <w:color w:val="FF0000"/>
          <w:sz w:val="28"/>
          <w:szCs w:val="28"/>
          <w:u w:val="single"/>
          <w:lang w:eastAsia="ru-RU"/>
        </w:rPr>
        <w:sectPr w:rsidR="00B04020" w:rsidRPr="00B04020" w:rsidSect="00542C1E">
          <w:pgSz w:w="16838" w:h="11906" w:orient="landscape"/>
          <w:pgMar w:top="1134" w:right="851" w:bottom="1134" w:left="1418" w:header="709" w:footer="709" w:gutter="0"/>
          <w:cols w:space="708"/>
          <w:docGrid w:linePitch="360"/>
        </w:sectPr>
      </w:pPr>
    </w:p>
    <w:p w:rsidR="00B04020" w:rsidRPr="00B04020" w:rsidRDefault="00B04020" w:rsidP="00B04020">
      <w:pPr>
        <w:spacing w:after="0" w:line="240" w:lineRule="auto"/>
        <w:rPr>
          <w:rFonts w:ascii="Times New Roman" w:eastAsia="Times New Roman" w:hAnsi="Times New Roman" w:cs="Times New Roman"/>
          <w:b/>
          <w:bCs/>
          <w:sz w:val="28"/>
          <w:szCs w:val="28"/>
          <w:u w:val="single"/>
          <w:lang w:eastAsia="ru-RU"/>
        </w:rPr>
      </w:pPr>
      <w:r w:rsidRPr="00B04020">
        <w:rPr>
          <w:rFonts w:ascii="Times New Roman" w:eastAsia="Times New Roman" w:hAnsi="Times New Roman" w:cs="Times New Roman"/>
          <w:b/>
          <w:bCs/>
          <w:sz w:val="28"/>
          <w:szCs w:val="28"/>
          <w:u w:val="single"/>
          <w:lang w:eastAsia="ru-RU"/>
        </w:rPr>
        <w:t>Детское конструирование</w:t>
      </w:r>
    </w:p>
    <w:p w:rsidR="00B04020" w:rsidRPr="00B04020" w:rsidRDefault="00B04020" w:rsidP="00B04020">
      <w:pPr>
        <w:spacing w:after="0" w:line="240" w:lineRule="auto"/>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Направления художественно-эстетического развития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           </w:t>
      </w:r>
      <w:r w:rsidRPr="00B04020">
        <w:rPr>
          <w:rFonts w:ascii="Times New Roman" w:eastAsia="Times New Roman" w:hAnsi="Times New Roman" w:cs="Times New Roman"/>
          <w:noProof/>
          <w:sz w:val="28"/>
          <w:szCs w:val="28"/>
          <w:lang w:eastAsia="ru-RU"/>
        </w:rPr>
        <w:drawing>
          <wp:inline distT="0" distB="0" distL="0" distR="0" wp14:anchorId="216083E0" wp14:editId="0EAFE97E">
            <wp:extent cx="4905375" cy="1981200"/>
            <wp:effectExtent l="19050" t="0" r="9525" b="0"/>
            <wp:docPr id="9" name="Схема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71"/>
                    <pic:cNvPicPr>
                      <a:picLocks noChangeArrowheads="1"/>
                    </pic:cNvPicPr>
                  </pic:nvPicPr>
                  <pic:blipFill>
                    <a:blip r:embed="rId31" cstate="print"/>
                    <a:srcRect t="-22993" b="-23416"/>
                    <a:stretch>
                      <a:fillRect/>
                    </a:stretch>
                  </pic:blipFill>
                  <pic:spPr bwMode="auto">
                    <a:xfrm>
                      <a:off x="0" y="0"/>
                      <a:ext cx="4905375" cy="1981200"/>
                    </a:xfrm>
                    <a:prstGeom prst="rect">
                      <a:avLst/>
                    </a:prstGeom>
                    <a:noFill/>
                    <a:ln w="9525">
                      <a:noFill/>
                      <a:miter lim="800000"/>
                      <a:headEnd/>
                      <a:tailEnd/>
                    </a:ln>
                  </pic:spPr>
                </pic:pic>
              </a:graphicData>
            </a:graphic>
          </wp:inline>
        </w:drawing>
      </w:r>
    </w:p>
    <w:p w:rsidR="00B04020" w:rsidRPr="00B04020" w:rsidRDefault="00B04020" w:rsidP="00B04020">
      <w:pPr>
        <w:spacing w:after="0" w:line="240" w:lineRule="auto"/>
        <w:ind w:right="354"/>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Виды детского конструирования:</w:t>
      </w:r>
    </w:p>
    <w:p w:rsidR="00B04020" w:rsidRPr="00B04020" w:rsidRDefault="00B04020" w:rsidP="00B04020">
      <w:pPr>
        <w:numPr>
          <w:ilvl w:val="0"/>
          <w:numId w:val="130"/>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 строительного материала;</w:t>
      </w:r>
    </w:p>
    <w:p w:rsidR="00B04020" w:rsidRPr="00B04020" w:rsidRDefault="00B04020" w:rsidP="00B04020">
      <w:pPr>
        <w:numPr>
          <w:ilvl w:val="0"/>
          <w:numId w:val="130"/>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практическое и компьютерное;</w:t>
      </w:r>
    </w:p>
    <w:p w:rsidR="00B04020" w:rsidRPr="00B04020" w:rsidRDefault="00B04020" w:rsidP="00B04020">
      <w:pPr>
        <w:numPr>
          <w:ilvl w:val="0"/>
          <w:numId w:val="130"/>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 деталей конструкторов;</w:t>
      </w:r>
    </w:p>
    <w:p w:rsidR="00B04020" w:rsidRPr="00B04020" w:rsidRDefault="00B04020" w:rsidP="00B04020">
      <w:pPr>
        <w:numPr>
          <w:ilvl w:val="0"/>
          <w:numId w:val="130"/>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 бумаги;</w:t>
      </w:r>
    </w:p>
    <w:p w:rsidR="00B04020" w:rsidRPr="00B04020" w:rsidRDefault="00B04020" w:rsidP="00B04020">
      <w:pPr>
        <w:numPr>
          <w:ilvl w:val="0"/>
          <w:numId w:val="130"/>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 природного материала;</w:t>
      </w:r>
    </w:p>
    <w:p w:rsidR="00B04020" w:rsidRPr="00B04020" w:rsidRDefault="00B04020" w:rsidP="00B04020">
      <w:pPr>
        <w:numPr>
          <w:ilvl w:val="0"/>
          <w:numId w:val="130"/>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 крупногабаритных модулей.</w:t>
      </w:r>
    </w:p>
    <w:p w:rsidR="00B04020" w:rsidRPr="00B04020" w:rsidRDefault="00B04020" w:rsidP="00B04020">
      <w:pPr>
        <w:spacing w:after="0" w:line="240" w:lineRule="auto"/>
        <w:ind w:right="354" w:firstLine="567"/>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354"/>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Формы организации обучения конструированию:</w:t>
      </w:r>
    </w:p>
    <w:p w:rsidR="00B04020" w:rsidRPr="00B04020" w:rsidRDefault="00B04020" w:rsidP="00B04020">
      <w:pPr>
        <w:numPr>
          <w:ilvl w:val="0"/>
          <w:numId w:val="131"/>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 модели;</w:t>
      </w:r>
    </w:p>
    <w:p w:rsidR="00B04020" w:rsidRPr="00B04020" w:rsidRDefault="00B04020" w:rsidP="00B04020">
      <w:pPr>
        <w:numPr>
          <w:ilvl w:val="0"/>
          <w:numId w:val="131"/>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 условиям;</w:t>
      </w:r>
    </w:p>
    <w:p w:rsidR="00B04020" w:rsidRPr="00B04020" w:rsidRDefault="00B04020" w:rsidP="00B04020">
      <w:pPr>
        <w:numPr>
          <w:ilvl w:val="0"/>
          <w:numId w:val="131"/>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 образцу;</w:t>
      </w:r>
    </w:p>
    <w:p w:rsidR="00B04020" w:rsidRPr="00B04020" w:rsidRDefault="00B04020" w:rsidP="00B04020">
      <w:pPr>
        <w:numPr>
          <w:ilvl w:val="0"/>
          <w:numId w:val="131"/>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 замыслу;</w:t>
      </w:r>
    </w:p>
    <w:p w:rsidR="00B04020" w:rsidRPr="00B04020" w:rsidRDefault="00B04020" w:rsidP="00B04020">
      <w:pPr>
        <w:numPr>
          <w:ilvl w:val="0"/>
          <w:numId w:val="131"/>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 теме;</w:t>
      </w:r>
    </w:p>
    <w:p w:rsidR="00B04020" w:rsidRPr="00B04020" w:rsidRDefault="00B04020" w:rsidP="00B04020">
      <w:pPr>
        <w:numPr>
          <w:ilvl w:val="0"/>
          <w:numId w:val="131"/>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каркасное;</w:t>
      </w:r>
    </w:p>
    <w:p w:rsidR="00B04020" w:rsidRPr="00B04020" w:rsidRDefault="00B04020" w:rsidP="00B04020">
      <w:pPr>
        <w:numPr>
          <w:ilvl w:val="0"/>
          <w:numId w:val="131"/>
        </w:numPr>
        <w:spacing w:after="0" w:line="240" w:lineRule="auto"/>
        <w:ind w:right="354"/>
        <w:contextualSpacing/>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 чертежам и схемам.</w:t>
      </w:r>
    </w:p>
    <w:p w:rsidR="00B04020" w:rsidRPr="00B04020" w:rsidRDefault="00B04020" w:rsidP="00B04020">
      <w:pPr>
        <w:spacing w:after="0" w:line="240" w:lineRule="auto"/>
        <w:ind w:right="354" w:firstLine="567"/>
        <w:rPr>
          <w:rFonts w:ascii="Times New Roman" w:eastAsia="Times New Roman" w:hAnsi="Times New Roman" w:cs="Times New Roman"/>
          <w:b/>
          <w:bCs/>
          <w:i/>
          <w:sz w:val="28"/>
          <w:szCs w:val="28"/>
          <w:lang w:eastAsia="ru-RU"/>
        </w:rPr>
      </w:pPr>
    </w:p>
    <w:p w:rsidR="00B04020" w:rsidRPr="00B04020" w:rsidRDefault="00B04020" w:rsidP="00B04020">
      <w:pPr>
        <w:spacing w:after="0" w:line="240" w:lineRule="auto"/>
        <w:ind w:right="354" w:firstLine="567"/>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Взаимосвязь конструирования и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6525"/>
      </w:tblGrid>
      <w:tr w:rsidR="00B04020" w:rsidRPr="00B04020" w:rsidTr="00EA46C5">
        <w:tc>
          <w:tcPr>
            <w:tcW w:w="3045" w:type="dxa"/>
          </w:tcPr>
          <w:p w:rsidR="00B04020" w:rsidRPr="00B04020" w:rsidRDefault="00B04020" w:rsidP="00B04020">
            <w:pPr>
              <w:spacing w:after="0" w:line="240" w:lineRule="auto"/>
              <w:ind w:right="354"/>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Младший дошкольный возраст</w:t>
            </w:r>
          </w:p>
        </w:tc>
        <w:tc>
          <w:tcPr>
            <w:tcW w:w="6525"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Игра становится побудителем к конструированию, которое начинает приобретать для детей самостоятельное значение</w:t>
            </w:r>
          </w:p>
        </w:tc>
      </w:tr>
      <w:tr w:rsidR="00B04020" w:rsidRPr="00B04020" w:rsidTr="00EA46C5">
        <w:tc>
          <w:tcPr>
            <w:tcW w:w="3045" w:type="dxa"/>
          </w:tcPr>
          <w:p w:rsidR="00B04020" w:rsidRPr="00B04020" w:rsidRDefault="00B04020" w:rsidP="00B04020">
            <w:pPr>
              <w:spacing w:after="0" w:line="240" w:lineRule="auto"/>
              <w:ind w:right="354"/>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Старший дошкольный возраст</w:t>
            </w:r>
          </w:p>
        </w:tc>
        <w:tc>
          <w:tcPr>
            <w:tcW w:w="6525"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Сформированная способность к полноценному конструированию стимулирует развитие сюжетной линии игры, оно само порой приобретает сюжетный характер, когда создается несколько конструкций, объединенных общим сюжетом</w:t>
            </w:r>
          </w:p>
        </w:tc>
      </w:tr>
    </w:tbl>
    <w:p w:rsidR="00B04020" w:rsidRPr="00B04020" w:rsidRDefault="00B04020" w:rsidP="00B04020">
      <w:pPr>
        <w:spacing w:after="0" w:line="240" w:lineRule="auto"/>
        <w:ind w:right="354" w:firstLine="567"/>
        <w:rPr>
          <w:rFonts w:ascii="Times New Roman" w:eastAsia="Times New Roman" w:hAnsi="Times New Roman" w:cs="Times New Roman"/>
          <w:b/>
          <w:bCs/>
          <w:i/>
          <w:color w:val="FF0000"/>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u w:val="single"/>
          <w:lang w:eastAsia="ru-RU"/>
        </w:rPr>
      </w:pPr>
      <w:r w:rsidRPr="00B04020">
        <w:rPr>
          <w:rFonts w:ascii="Times New Roman" w:eastAsia="Times New Roman" w:hAnsi="Times New Roman" w:cs="Times New Roman"/>
          <w:b/>
          <w:bCs/>
          <w:sz w:val="28"/>
          <w:szCs w:val="28"/>
          <w:u w:val="single"/>
          <w:lang w:eastAsia="ru-RU"/>
        </w:rPr>
        <w:t>Музыкальное развитие</w:t>
      </w:r>
    </w:p>
    <w:p w:rsidR="00B04020" w:rsidRPr="00B04020" w:rsidRDefault="00B04020" w:rsidP="00B04020">
      <w:pPr>
        <w:spacing w:after="0" w:line="240" w:lineRule="auto"/>
        <w:ind w:right="354"/>
        <w:jc w:val="both"/>
        <w:rPr>
          <w:rFonts w:ascii="Times New Roman" w:eastAsia="Times New Roman" w:hAnsi="Times New Roman" w:cs="Times New Roman"/>
          <w:b/>
          <w:bCs/>
          <w:i/>
          <w:color w:val="FF0000"/>
          <w:sz w:val="28"/>
          <w:szCs w:val="28"/>
          <w:u w:val="single"/>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Цель: </w:t>
      </w:r>
      <w:r w:rsidRPr="00B04020">
        <w:rPr>
          <w:rFonts w:ascii="Times New Roman" w:eastAsia="Times New Roman" w:hAnsi="Times New Roman" w:cs="Times New Roman"/>
          <w:bCs/>
          <w:sz w:val="28"/>
          <w:szCs w:val="28"/>
          <w:lang w:eastAsia="ru-RU"/>
        </w:rPr>
        <w:t>развитие музыкальности детей и их способности эмоционально воспринимать музыку.</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Задачи образовательной работы: </w:t>
      </w:r>
    </w:p>
    <w:p w:rsidR="00B04020" w:rsidRPr="00B04020" w:rsidRDefault="00B04020" w:rsidP="00B04020">
      <w:pPr>
        <w:numPr>
          <w:ilvl w:val="0"/>
          <w:numId w:val="13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музыкально-художественной деятельности.</w:t>
      </w:r>
    </w:p>
    <w:p w:rsidR="00B04020" w:rsidRPr="00B04020" w:rsidRDefault="00B04020" w:rsidP="00B04020">
      <w:pPr>
        <w:numPr>
          <w:ilvl w:val="0"/>
          <w:numId w:val="13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Приобщение к музыкальному искусству.</w:t>
      </w:r>
    </w:p>
    <w:p w:rsidR="00B04020" w:rsidRPr="00B04020" w:rsidRDefault="00B04020" w:rsidP="00B04020">
      <w:pPr>
        <w:numPr>
          <w:ilvl w:val="0"/>
          <w:numId w:val="13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воображения и творческой активности.</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Направления образовательной работы:</w:t>
      </w:r>
    </w:p>
    <w:p w:rsidR="00B04020" w:rsidRPr="00B04020" w:rsidRDefault="00B04020" w:rsidP="00B04020">
      <w:pPr>
        <w:numPr>
          <w:ilvl w:val="0"/>
          <w:numId w:val="13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Слушание.</w:t>
      </w:r>
    </w:p>
    <w:p w:rsidR="00B04020" w:rsidRPr="00B04020" w:rsidRDefault="00B04020" w:rsidP="00B04020">
      <w:pPr>
        <w:numPr>
          <w:ilvl w:val="0"/>
          <w:numId w:val="134"/>
        </w:numPr>
        <w:spacing w:after="0" w:line="240" w:lineRule="auto"/>
        <w:ind w:right="354"/>
        <w:contextualSpacing/>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Cs/>
          <w:sz w:val="28"/>
          <w:szCs w:val="28"/>
          <w:lang w:eastAsia="ru-RU"/>
        </w:rPr>
        <w:t>Пение.</w:t>
      </w:r>
    </w:p>
    <w:p w:rsidR="00B04020" w:rsidRPr="00B04020" w:rsidRDefault="00B04020" w:rsidP="00B04020">
      <w:pPr>
        <w:numPr>
          <w:ilvl w:val="0"/>
          <w:numId w:val="134"/>
        </w:numPr>
        <w:spacing w:after="0" w:line="240" w:lineRule="auto"/>
        <w:ind w:right="354"/>
        <w:contextualSpacing/>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Cs/>
          <w:sz w:val="28"/>
          <w:szCs w:val="28"/>
          <w:lang w:eastAsia="ru-RU"/>
        </w:rPr>
        <w:t>Музыкально-ритмические движения.</w:t>
      </w:r>
    </w:p>
    <w:p w:rsidR="00B04020" w:rsidRPr="00B04020" w:rsidRDefault="00B04020" w:rsidP="00B04020">
      <w:pPr>
        <w:numPr>
          <w:ilvl w:val="0"/>
          <w:numId w:val="13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Ирга на детских музыкальных инструментах.</w:t>
      </w:r>
    </w:p>
    <w:p w:rsidR="00B04020" w:rsidRPr="00B04020" w:rsidRDefault="00B04020" w:rsidP="00B04020">
      <w:pPr>
        <w:numPr>
          <w:ilvl w:val="0"/>
          <w:numId w:val="13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творчества (песенного, музыкально-игрового, танцевального).</w:t>
      </w:r>
    </w:p>
    <w:p w:rsidR="00B04020" w:rsidRPr="00B04020" w:rsidRDefault="00B04020" w:rsidP="00B04020">
      <w:pPr>
        <w:spacing w:after="0" w:line="240" w:lineRule="auto"/>
        <w:ind w:right="354" w:firstLine="567"/>
        <w:jc w:val="both"/>
        <w:rPr>
          <w:rFonts w:ascii="Times New Roman" w:eastAsia="Times New Roman" w:hAnsi="Times New Roman" w:cs="Times New Roman"/>
          <w:b/>
          <w:bCs/>
          <w:i/>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Методы музыкального воспитания:</w:t>
      </w:r>
    </w:p>
    <w:p w:rsidR="00B04020" w:rsidRPr="00B04020" w:rsidRDefault="00B04020" w:rsidP="00B04020">
      <w:pPr>
        <w:numPr>
          <w:ilvl w:val="0"/>
          <w:numId w:val="132"/>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Наглядный</w:t>
      </w:r>
      <w:r w:rsidRPr="00B04020">
        <w:rPr>
          <w:rFonts w:ascii="Times New Roman" w:eastAsia="Times New Roman" w:hAnsi="Times New Roman" w:cs="Times New Roman"/>
          <w:bCs/>
          <w:sz w:val="28"/>
          <w:szCs w:val="28"/>
          <w:lang w:eastAsia="ru-RU"/>
        </w:rPr>
        <w:t xml:space="preserve"> (сопровождение музыкального ряда изобразительным, показ движений).</w:t>
      </w:r>
    </w:p>
    <w:p w:rsidR="00B04020" w:rsidRPr="00B04020" w:rsidRDefault="00B04020" w:rsidP="00B04020">
      <w:pPr>
        <w:numPr>
          <w:ilvl w:val="0"/>
          <w:numId w:val="132"/>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 xml:space="preserve">Словесный </w:t>
      </w:r>
      <w:r w:rsidRPr="00B04020">
        <w:rPr>
          <w:rFonts w:ascii="Times New Roman" w:eastAsia="Times New Roman" w:hAnsi="Times New Roman" w:cs="Times New Roman"/>
          <w:bCs/>
          <w:sz w:val="28"/>
          <w:szCs w:val="28"/>
          <w:lang w:eastAsia="ru-RU"/>
        </w:rPr>
        <w:t>(беседы о различных музыкальных жанрах).</w:t>
      </w:r>
    </w:p>
    <w:p w:rsidR="00B04020" w:rsidRPr="00B04020" w:rsidRDefault="00B04020" w:rsidP="00B04020">
      <w:pPr>
        <w:numPr>
          <w:ilvl w:val="0"/>
          <w:numId w:val="132"/>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 xml:space="preserve">Словесно-слуховой </w:t>
      </w:r>
      <w:r w:rsidRPr="00B04020">
        <w:rPr>
          <w:rFonts w:ascii="Times New Roman" w:eastAsia="Times New Roman" w:hAnsi="Times New Roman" w:cs="Times New Roman"/>
          <w:bCs/>
          <w:sz w:val="28"/>
          <w:szCs w:val="28"/>
          <w:lang w:eastAsia="ru-RU"/>
        </w:rPr>
        <w:t>(пение).</w:t>
      </w:r>
    </w:p>
    <w:p w:rsidR="00B04020" w:rsidRPr="00B04020" w:rsidRDefault="00B04020" w:rsidP="00B04020">
      <w:pPr>
        <w:numPr>
          <w:ilvl w:val="0"/>
          <w:numId w:val="132"/>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 xml:space="preserve">Слуховой </w:t>
      </w:r>
      <w:r w:rsidRPr="00B04020">
        <w:rPr>
          <w:rFonts w:ascii="Times New Roman" w:eastAsia="Times New Roman" w:hAnsi="Times New Roman" w:cs="Times New Roman"/>
          <w:bCs/>
          <w:sz w:val="28"/>
          <w:szCs w:val="28"/>
          <w:lang w:eastAsia="ru-RU"/>
        </w:rPr>
        <w:t>(слушание музыки).</w:t>
      </w:r>
    </w:p>
    <w:p w:rsidR="00B04020" w:rsidRPr="00B04020" w:rsidRDefault="00B04020" w:rsidP="00B04020">
      <w:pPr>
        <w:numPr>
          <w:ilvl w:val="0"/>
          <w:numId w:val="132"/>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 xml:space="preserve">Игровой </w:t>
      </w:r>
      <w:r w:rsidRPr="00B04020">
        <w:rPr>
          <w:rFonts w:ascii="Times New Roman" w:eastAsia="Times New Roman" w:hAnsi="Times New Roman" w:cs="Times New Roman"/>
          <w:bCs/>
          <w:sz w:val="28"/>
          <w:szCs w:val="28"/>
          <w:lang w:eastAsia="ru-RU"/>
        </w:rPr>
        <w:t>(музыкальные игры).</w:t>
      </w:r>
    </w:p>
    <w:p w:rsidR="00B04020" w:rsidRPr="00B04020" w:rsidRDefault="00B04020" w:rsidP="00B04020">
      <w:pPr>
        <w:numPr>
          <w:ilvl w:val="0"/>
          <w:numId w:val="132"/>
        </w:numPr>
        <w:spacing w:after="0" w:line="240" w:lineRule="auto"/>
        <w:ind w:right="354"/>
        <w:contextualSpacing/>
        <w:jc w:val="both"/>
        <w:rPr>
          <w:rFonts w:ascii="Times New Roman" w:eastAsia="Times New Roman" w:hAnsi="Times New Roman" w:cs="Times New Roman"/>
          <w:bCs/>
          <w:i/>
          <w:sz w:val="28"/>
          <w:szCs w:val="28"/>
          <w:lang w:eastAsia="ru-RU"/>
        </w:rPr>
      </w:pPr>
      <w:r w:rsidRPr="00B04020">
        <w:rPr>
          <w:rFonts w:ascii="Times New Roman" w:eastAsia="Times New Roman" w:hAnsi="Times New Roman" w:cs="Times New Roman"/>
          <w:bCs/>
          <w:i/>
          <w:sz w:val="28"/>
          <w:szCs w:val="28"/>
          <w:lang w:eastAsia="ru-RU"/>
        </w:rPr>
        <w:t xml:space="preserve">Практический </w:t>
      </w:r>
      <w:r w:rsidRPr="00B04020">
        <w:rPr>
          <w:rFonts w:ascii="Times New Roman" w:eastAsia="Times New Roman" w:hAnsi="Times New Roman" w:cs="Times New Roman"/>
          <w:bCs/>
          <w:sz w:val="28"/>
          <w:szCs w:val="28"/>
          <w:lang w:eastAsia="ru-RU"/>
        </w:rPr>
        <w:t>(разучивание песен, танцев, воспроизведение мелодий).</w:t>
      </w:r>
    </w:p>
    <w:p w:rsidR="00B04020" w:rsidRPr="00B04020" w:rsidRDefault="00B04020" w:rsidP="00B04020">
      <w:pPr>
        <w:spacing w:after="0" w:line="240" w:lineRule="auto"/>
        <w:ind w:right="354"/>
        <w:jc w:val="both"/>
        <w:rPr>
          <w:rFonts w:ascii="Times New Roman" w:eastAsia="Times New Roman" w:hAnsi="Times New Roman" w:cs="Times New Roman"/>
          <w:bCs/>
          <w:i/>
          <w:color w:val="FF0000"/>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Система музыкального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B04020" w:rsidRPr="00B04020" w:rsidTr="00EA46C5">
        <w:tc>
          <w:tcPr>
            <w:tcW w:w="9853" w:type="dxa"/>
            <w:gridSpan w:val="2"/>
          </w:tcPr>
          <w:p w:rsidR="00B04020" w:rsidRPr="00B04020" w:rsidRDefault="00B04020" w:rsidP="00B04020">
            <w:pPr>
              <w:spacing w:after="0" w:line="240" w:lineRule="auto"/>
              <w:ind w:right="354" w:firstLine="567"/>
              <w:jc w:val="center"/>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Формы музыкального воспитания</w:t>
            </w:r>
          </w:p>
        </w:tc>
      </w:tr>
      <w:tr w:rsidR="00B04020" w:rsidRPr="00B04020" w:rsidTr="00EA46C5">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Фронтальные музыкальные занятия</w:t>
            </w:r>
          </w:p>
        </w:tc>
        <w:tc>
          <w:tcPr>
            <w:tcW w:w="4927" w:type="dxa"/>
          </w:tcPr>
          <w:p w:rsidR="00B04020" w:rsidRPr="00B04020" w:rsidRDefault="00B04020" w:rsidP="00B04020">
            <w:pPr>
              <w:numPr>
                <w:ilvl w:val="0"/>
                <w:numId w:val="13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Комплексные</w:t>
            </w:r>
          </w:p>
          <w:p w:rsidR="00B04020" w:rsidRPr="00B04020" w:rsidRDefault="00B04020" w:rsidP="00B04020">
            <w:pPr>
              <w:numPr>
                <w:ilvl w:val="0"/>
                <w:numId w:val="13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Тематические</w:t>
            </w:r>
          </w:p>
          <w:p w:rsidR="00B04020" w:rsidRPr="00B04020" w:rsidRDefault="00B04020" w:rsidP="00B04020">
            <w:pPr>
              <w:numPr>
                <w:ilvl w:val="0"/>
                <w:numId w:val="13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Традиционные</w:t>
            </w:r>
          </w:p>
        </w:tc>
      </w:tr>
      <w:tr w:rsidR="00B04020" w:rsidRPr="00B04020" w:rsidTr="00EA46C5">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Праздники и развлечения</w:t>
            </w:r>
          </w:p>
        </w:tc>
        <w:tc>
          <w:tcPr>
            <w:tcW w:w="4927"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p>
        </w:tc>
      </w:tr>
      <w:tr w:rsidR="00B04020" w:rsidRPr="00B04020" w:rsidTr="00EA46C5">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Игровая музыкальная деятельность</w:t>
            </w:r>
          </w:p>
        </w:tc>
        <w:tc>
          <w:tcPr>
            <w:tcW w:w="4927" w:type="dxa"/>
          </w:tcPr>
          <w:p w:rsidR="00B04020" w:rsidRPr="00B04020" w:rsidRDefault="00B04020" w:rsidP="00B04020">
            <w:pPr>
              <w:numPr>
                <w:ilvl w:val="0"/>
                <w:numId w:val="13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Театрализованные музыкальные игры</w:t>
            </w:r>
          </w:p>
          <w:p w:rsidR="00B04020" w:rsidRPr="00B04020" w:rsidRDefault="00B04020" w:rsidP="00B04020">
            <w:pPr>
              <w:numPr>
                <w:ilvl w:val="0"/>
                <w:numId w:val="13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Музыкально-дидактические игры</w:t>
            </w:r>
          </w:p>
          <w:p w:rsidR="00B04020" w:rsidRPr="00B04020" w:rsidRDefault="00B04020" w:rsidP="00B04020">
            <w:pPr>
              <w:numPr>
                <w:ilvl w:val="0"/>
                <w:numId w:val="13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Игры с пением</w:t>
            </w:r>
          </w:p>
          <w:p w:rsidR="00B04020" w:rsidRPr="00B04020" w:rsidRDefault="00B04020" w:rsidP="00B04020">
            <w:pPr>
              <w:numPr>
                <w:ilvl w:val="0"/>
                <w:numId w:val="13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Ритмические игры</w:t>
            </w:r>
          </w:p>
        </w:tc>
      </w:tr>
      <w:tr w:rsidR="00B04020" w:rsidRPr="00B04020" w:rsidTr="00EA46C5">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Совместная деятельность взрослых и детей</w:t>
            </w:r>
          </w:p>
        </w:tc>
        <w:tc>
          <w:tcPr>
            <w:tcW w:w="4927" w:type="dxa"/>
          </w:tcPr>
          <w:p w:rsidR="00B04020" w:rsidRPr="00B04020" w:rsidRDefault="00B04020" w:rsidP="00B04020">
            <w:pPr>
              <w:numPr>
                <w:ilvl w:val="0"/>
                <w:numId w:val="13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Театрализованная деятельность</w:t>
            </w:r>
          </w:p>
          <w:p w:rsidR="00B04020" w:rsidRPr="00B04020" w:rsidRDefault="00B04020" w:rsidP="00B04020">
            <w:pPr>
              <w:numPr>
                <w:ilvl w:val="0"/>
                <w:numId w:val="13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Оркестры</w:t>
            </w:r>
          </w:p>
          <w:p w:rsidR="00B04020" w:rsidRPr="00B04020" w:rsidRDefault="00B04020" w:rsidP="00B04020">
            <w:pPr>
              <w:numPr>
                <w:ilvl w:val="0"/>
                <w:numId w:val="137"/>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Ансамбли</w:t>
            </w:r>
          </w:p>
        </w:tc>
      </w:tr>
      <w:tr w:rsidR="00B04020" w:rsidRPr="00B04020" w:rsidTr="00EA46C5">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Индивидуальные музыкальные занятия</w:t>
            </w:r>
          </w:p>
        </w:tc>
        <w:tc>
          <w:tcPr>
            <w:tcW w:w="4927" w:type="dxa"/>
          </w:tcPr>
          <w:p w:rsidR="00B04020" w:rsidRPr="00B04020" w:rsidRDefault="00B04020" w:rsidP="00B04020">
            <w:pPr>
              <w:numPr>
                <w:ilvl w:val="0"/>
                <w:numId w:val="13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Творческие занятия</w:t>
            </w:r>
          </w:p>
          <w:p w:rsidR="00B04020" w:rsidRPr="00B04020" w:rsidRDefault="00B04020" w:rsidP="00B04020">
            <w:pPr>
              <w:numPr>
                <w:ilvl w:val="0"/>
                <w:numId w:val="13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слуха и голоса</w:t>
            </w:r>
          </w:p>
          <w:p w:rsidR="00B04020" w:rsidRPr="00B04020" w:rsidRDefault="00B04020" w:rsidP="00B04020">
            <w:pPr>
              <w:numPr>
                <w:ilvl w:val="0"/>
                <w:numId w:val="13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Упражнения в освоении танцевальных движений</w:t>
            </w:r>
          </w:p>
          <w:p w:rsidR="00B04020" w:rsidRPr="00B04020" w:rsidRDefault="00B04020" w:rsidP="00B04020">
            <w:pPr>
              <w:numPr>
                <w:ilvl w:val="0"/>
                <w:numId w:val="13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Обучение игре на детских музыкальных инструментах</w:t>
            </w:r>
          </w:p>
        </w:tc>
      </w:tr>
      <w:tr w:rsidR="00B04020" w:rsidRPr="00B04020" w:rsidTr="00EA46C5">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Музыка на других занятиях</w:t>
            </w:r>
          </w:p>
        </w:tc>
        <w:tc>
          <w:tcPr>
            <w:tcW w:w="4927"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p>
        </w:tc>
      </w:tr>
    </w:tbl>
    <w:p w:rsidR="00B04020" w:rsidRPr="00B04020" w:rsidRDefault="00B04020" w:rsidP="00B04020">
      <w:pPr>
        <w:spacing w:after="0" w:line="240" w:lineRule="auto"/>
        <w:ind w:right="354"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 задачами и содержанием работы по художественно-эсетическому развитию детей в разных возрастных группах можно познакомиться в программе «От рождения до школы» под ред. Н.Е. Вераксы, Т.С. Комаровой, М.А. Васильевой. М.: МОЗАИКА-СИНТЕЗ, 2014 (стр. 101-128).</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образовательной работе с детьми по музыкальному развитию детей используется технология развития творческого слушания музыки, формирования основ музыкальной культуры у детей дошкольного возраста.</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Методы и приемы музыкального воспитания (по О.П. Радыновой)</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Метод контрастных сопоставлений</w:t>
      </w:r>
      <w:r w:rsidRPr="00B04020">
        <w:rPr>
          <w:rFonts w:ascii="Times New Roman" w:eastAsia="Times New Roman" w:hAnsi="Times New Roman" w:cs="Times New Roman"/>
          <w:bCs/>
          <w:sz w:val="28"/>
          <w:szCs w:val="28"/>
          <w:lang w:eastAsia="ru-RU"/>
        </w:rPr>
        <w:t xml:space="preserve"> произведений позволяет заинтересовать детей, активизирует проявление эмоциональной отзывчивости, художественно-образного мышления, воображения.</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Метод уподобления характеру звучания </w:t>
      </w:r>
      <w:r w:rsidRPr="00B04020">
        <w:rPr>
          <w:rFonts w:ascii="Times New Roman" w:eastAsia="Times New Roman" w:hAnsi="Times New Roman" w:cs="Times New Roman"/>
          <w:bCs/>
          <w:sz w:val="28"/>
          <w:szCs w:val="28"/>
          <w:lang w:eastAsia="ru-RU"/>
        </w:rPr>
        <w:t>музыки предполагает активизацию разнообразных творческих действий, направленных на осознание музыкального образа.</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Моторно-двигательное уподобление эмоционально-образному содержанию </w:t>
      </w:r>
      <w:r w:rsidRPr="00B04020">
        <w:rPr>
          <w:rFonts w:ascii="Times New Roman" w:eastAsia="Times New Roman" w:hAnsi="Times New Roman" w:cs="Times New Roman"/>
          <w:bCs/>
          <w:sz w:val="28"/>
          <w:szCs w:val="28"/>
          <w:lang w:eastAsia="ru-RU"/>
        </w:rPr>
        <w:t>музыки (мелкая моторика рук, дирижерский жест, ритмопластика, образные и танцевальные движения) побуждают детей к «экспериментированию».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Тактильное уподобление </w:t>
      </w:r>
      <w:r w:rsidRPr="00B04020">
        <w:rPr>
          <w:rFonts w:ascii="Times New Roman" w:eastAsia="Times New Roman" w:hAnsi="Times New Roman" w:cs="Times New Roman"/>
          <w:bCs/>
          <w:sz w:val="28"/>
          <w:szCs w:val="28"/>
          <w:lang w:eastAsia="ru-RU"/>
        </w:rPr>
        <w:t>характеру звучания музыки – прикосновение руки педагога к руке ребенка с одновременным пояснением настроения музыки (используется в младшем возрасте).</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Словестное уподобление характеру звучания музыки – </w:t>
      </w:r>
      <w:r w:rsidRPr="00B04020">
        <w:rPr>
          <w:rFonts w:ascii="Times New Roman" w:eastAsia="Times New Roman" w:hAnsi="Times New Roman" w:cs="Times New Roman"/>
          <w:bCs/>
          <w:sz w:val="28"/>
          <w:szCs w:val="28"/>
          <w:lang w:eastAsia="ru-RU"/>
        </w:rPr>
        <w:t>эмоционально-выразительные пояснения характера музыки, сравнения, метафоры, слова-образы, характеризующие смену настроений, поэзия, сказочная сюжетная форма занятий.</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Вокальное уподобление</w:t>
      </w:r>
      <w:r w:rsidRPr="00B04020">
        <w:rPr>
          <w:rFonts w:ascii="Times New Roman" w:eastAsia="Times New Roman" w:hAnsi="Times New Roman" w:cs="Times New Roman"/>
          <w:bCs/>
          <w:sz w:val="28"/>
          <w:szCs w:val="28"/>
          <w:lang w:eastAsia="ru-RU"/>
        </w:rPr>
        <w:t xml:space="preserve"> характеру звучания музыки в виде тихого выразительного напевания педагогом мелодии во время звучания произведения и подпевание отдельных интонаций детьми (используется в младшем возрасте).</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Мимическое уподобление </w:t>
      </w:r>
      <w:r w:rsidRPr="00B04020">
        <w:rPr>
          <w:rFonts w:ascii="Times New Roman" w:eastAsia="Times New Roman" w:hAnsi="Times New Roman" w:cs="Times New Roman"/>
          <w:bCs/>
          <w:sz w:val="28"/>
          <w:szCs w:val="28"/>
          <w:lang w:eastAsia="ru-RU"/>
        </w:rPr>
        <w:t>характеру звучания музыки – сосредоточенное внимание взрослого во время заучивания произведения, выражение глаз, улыбка или серьезность крайне важно для ребенка и служит своеобразным ориентиром в процессе восприятия музыки.</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Темброво-инструментальное уподобление </w:t>
      </w:r>
      <w:r w:rsidRPr="00B04020">
        <w:rPr>
          <w:rFonts w:ascii="Times New Roman" w:eastAsia="Times New Roman" w:hAnsi="Times New Roman" w:cs="Times New Roman"/>
          <w:bCs/>
          <w:sz w:val="28"/>
          <w:szCs w:val="28"/>
          <w:lang w:eastAsia="ru-RU"/>
        </w:rPr>
        <w:t>характеру звучания музыки применяется в виде оркестровки, выбора выразительного</w:t>
      </w:r>
      <w:r w:rsidRPr="00B04020">
        <w:rPr>
          <w:rFonts w:ascii="Times New Roman" w:eastAsia="Times New Roman" w:hAnsi="Times New Roman" w:cs="Times New Roman"/>
          <w:bCs/>
          <w:color w:val="FF0000"/>
          <w:sz w:val="28"/>
          <w:szCs w:val="28"/>
          <w:lang w:eastAsia="ru-RU"/>
        </w:rPr>
        <w:t xml:space="preserve"> </w:t>
      </w:r>
      <w:r w:rsidRPr="00B04020">
        <w:rPr>
          <w:rFonts w:ascii="Times New Roman" w:eastAsia="Times New Roman" w:hAnsi="Times New Roman" w:cs="Times New Roman"/>
          <w:bCs/>
          <w:sz w:val="28"/>
          <w:szCs w:val="28"/>
          <w:lang w:eastAsia="ru-RU"/>
        </w:rPr>
        <w:t>тембра инструмента, соответствующего эмоциональному содержанию музыкального образа.</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Интонационное уподобление </w:t>
      </w:r>
      <w:r w:rsidRPr="00B04020">
        <w:rPr>
          <w:rFonts w:ascii="Times New Roman" w:eastAsia="Times New Roman" w:hAnsi="Times New Roman" w:cs="Times New Roman"/>
          <w:bCs/>
          <w:sz w:val="28"/>
          <w:szCs w:val="28"/>
          <w:lang w:eastAsia="ru-RU"/>
        </w:rPr>
        <w:t>характеру звучания музыки.</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u w:val="single"/>
          <w:lang w:eastAsia="ru-RU"/>
        </w:rPr>
        <w:t xml:space="preserve">Цветовое уподобление </w:t>
      </w:r>
      <w:r w:rsidRPr="00B04020">
        <w:rPr>
          <w:rFonts w:ascii="Times New Roman" w:eastAsia="Times New Roman" w:hAnsi="Times New Roman" w:cs="Times New Roman"/>
          <w:bCs/>
          <w:sz w:val="28"/>
          <w:szCs w:val="28"/>
          <w:lang w:eastAsia="ru-RU"/>
        </w:rPr>
        <w:t>характеру звучания музыки применяется для закрепления представлений о характере музыки, выявлении реакций на изменение настроений.</w:t>
      </w:r>
    </w:p>
    <w:p w:rsidR="00B04020" w:rsidRPr="00B04020" w:rsidRDefault="00B04020" w:rsidP="00B04020">
      <w:pPr>
        <w:numPr>
          <w:ilvl w:val="0"/>
          <w:numId w:val="140"/>
        </w:numPr>
        <w:spacing w:after="0" w:line="240" w:lineRule="auto"/>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Полихудожественное уподобление характеру звучания музыки – выразительная роль средств языка разных искусств: живописи, художественного слова, театра, пантомимы, балета.</w:t>
      </w:r>
    </w:p>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p>
    <w:p w:rsidR="00B04020" w:rsidRPr="00B04020" w:rsidRDefault="00B04020" w:rsidP="00B04020">
      <w:pPr>
        <w:numPr>
          <w:ilvl w:val="1"/>
          <w:numId w:val="162"/>
        </w:numPr>
        <w:spacing w:after="0" w:line="240" w:lineRule="auto"/>
        <w:contextualSpacing/>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Образовательная область «Физическое развитие»</w:t>
      </w:r>
    </w:p>
    <w:p w:rsidR="00B04020" w:rsidRPr="00B04020" w:rsidRDefault="00B04020" w:rsidP="00B04020">
      <w:pPr>
        <w:spacing w:after="0" w:line="240" w:lineRule="auto"/>
        <w:ind w:left="1800" w:right="354"/>
        <w:contextualSpacing/>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Цель: </w:t>
      </w:r>
      <w:r w:rsidRPr="00B04020">
        <w:rPr>
          <w:rFonts w:ascii="Times New Roman" w:eastAsia="Times New Roman" w:hAnsi="Times New Roman" w:cs="Times New Roman"/>
          <w:bCs/>
          <w:sz w:val="28"/>
          <w:szCs w:val="28"/>
          <w:lang w:eastAsia="ru-RU"/>
        </w:rPr>
        <w:t>воспитание здорового, жизнерадостного, физически совершенного, гармонически и творчески развитого ребенка.</w:t>
      </w: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u w:val="single"/>
          <w:lang w:eastAsia="ru-RU"/>
        </w:rPr>
      </w:pPr>
      <w:r w:rsidRPr="00B04020">
        <w:rPr>
          <w:rFonts w:ascii="Times New Roman" w:eastAsia="Times New Roman" w:hAnsi="Times New Roman" w:cs="Times New Roman"/>
          <w:b/>
          <w:bCs/>
          <w:i/>
          <w:sz w:val="28"/>
          <w:szCs w:val="28"/>
          <w:lang w:eastAsia="ru-RU"/>
        </w:rPr>
        <w:t>Задачи</w:t>
      </w:r>
      <w:r w:rsidRPr="00B04020">
        <w:rPr>
          <w:rFonts w:ascii="Times New Roman" w:eastAsia="Times New Roman" w:hAnsi="Times New Roman" w:cs="Times New Roman"/>
          <w:bCs/>
          <w:sz w:val="28"/>
          <w:szCs w:val="28"/>
          <w:lang w:eastAsia="ru-RU"/>
        </w:rPr>
        <w:t xml:space="preserve"> и направления физического развития </w:t>
      </w:r>
      <w:r w:rsidRPr="00B04020">
        <w:rPr>
          <w:rFonts w:ascii="Times New Roman" w:eastAsia="Times New Roman" w:hAnsi="Times New Roman" w:cs="Times New Roman"/>
          <w:b/>
          <w:bCs/>
          <w:i/>
          <w:sz w:val="28"/>
          <w:szCs w:val="28"/>
          <w:lang w:eastAsia="ru-RU"/>
        </w:rPr>
        <w:t>в соответствии с ФГОС</w:t>
      </w:r>
      <w:r w:rsidRPr="00B04020">
        <w:rPr>
          <w:rFonts w:ascii="Times New Roman" w:eastAsia="Times New Roman" w:hAnsi="Times New Roman" w:cs="Times New Roman"/>
          <w:bCs/>
          <w:sz w:val="28"/>
          <w:szCs w:val="28"/>
          <w:lang w:eastAsia="ru-RU"/>
        </w:rPr>
        <w:t xml:space="preserve"> </w:t>
      </w:r>
      <w:r w:rsidRPr="00B04020">
        <w:rPr>
          <w:rFonts w:ascii="Times New Roman" w:eastAsia="Times New Roman" w:hAnsi="Times New Roman" w:cs="Times New Roman"/>
          <w:b/>
          <w:bCs/>
          <w:i/>
          <w:sz w:val="28"/>
          <w:szCs w:val="28"/>
          <w:lang w:eastAsia="ru-RU"/>
        </w:rPr>
        <w:t>дошкольного образования:</w:t>
      </w:r>
      <w:r w:rsidRPr="00B04020">
        <w:rPr>
          <w:rFonts w:ascii="Times New Roman" w:eastAsia="Times New Roman" w:hAnsi="Times New Roman" w:cs="Times New Roman"/>
          <w:b/>
          <w:bCs/>
          <w:i/>
          <w:sz w:val="28"/>
          <w:szCs w:val="28"/>
          <w:u w:val="single"/>
          <w:lang w:eastAsia="ru-RU"/>
        </w:rPr>
        <w:t xml:space="preserve"> </w:t>
      </w:r>
    </w:p>
    <w:p w:rsidR="00B04020" w:rsidRPr="00B04020" w:rsidRDefault="00B04020" w:rsidP="00B04020">
      <w:pPr>
        <w:numPr>
          <w:ilvl w:val="0"/>
          <w:numId w:val="8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Приобретение опыта в следующих видах деятельности:</w:t>
      </w:r>
    </w:p>
    <w:p w:rsidR="00B04020" w:rsidRPr="00B04020" w:rsidRDefault="00B04020" w:rsidP="00B04020">
      <w:pPr>
        <w:numPr>
          <w:ilvl w:val="0"/>
          <w:numId w:val="139"/>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двигательной, направленной на развитие координации и гибкости;</w:t>
      </w:r>
    </w:p>
    <w:p w:rsidR="00B04020" w:rsidRPr="00B04020" w:rsidRDefault="00B04020" w:rsidP="00B04020">
      <w:pPr>
        <w:numPr>
          <w:ilvl w:val="0"/>
          <w:numId w:val="139"/>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w:t>
      </w:r>
    </w:p>
    <w:p w:rsidR="00B04020" w:rsidRPr="00B04020" w:rsidRDefault="00B04020" w:rsidP="00B04020">
      <w:pPr>
        <w:numPr>
          <w:ilvl w:val="0"/>
          <w:numId w:val="139"/>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связанных с правильным, не наносящим ущерба организму, выполнением основных движений (ходьба, бег, мягкие прыжки, повороты в стороны)</w:t>
      </w:r>
    </w:p>
    <w:p w:rsidR="00B04020" w:rsidRPr="00B04020" w:rsidRDefault="00B04020" w:rsidP="00B04020">
      <w:pPr>
        <w:numPr>
          <w:ilvl w:val="0"/>
          <w:numId w:val="83"/>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начальных представлений о некоторых видах спорта, овладение подвижными играми с правилами.</w:t>
      </w:r>
    </w:p>
    <w:p w:rsidR="00B04020" w:rsidRPr="00B04020" w:rsidRDefault="00B04020" w:rsidP="00B04020">
      <w:pPr>
        <w:numPr>
          <w:ilvl w:val="0"/>
          <w:numId w:val="83"/>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Становление целенаправленности и саморегуляции в двигательной сфере.</w:t>
      </w:r>
    </w:p>
    <w:p w:rsidR="00B04020" w:rsidRPr="00B04020" w:rsidRDefault="00B04020" w:rsidP="00B04020">
      <w:pPr>
        <w:numPr>
          <w:ilvl w:val="0"/>
          <w:numId w:val="83"/>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Задачи</w:t>
      </w:r>
      <w:r w:rsidRPr="00B04020">
        <w:rPr>
          <w:rFonts w:ascii="Times New Roman" w:eastAsia="Times New Roman" w:hAnsi="Times New Roman" w:cs="Times New Roman"/>
          <w:bCs/>
          <w:sz w:val="28"/>
          <w:szCs w:val="28"/>
          <w:lang w:eastAsia="ru-RU"/>
        </w:rPr>
        <w:t xml:space="preserve"> и направления физического развития </w:t>
      </w:r>
      <w:r w:rsidRPr="00B04020">
        <w:rPr>
          <w:rFonts w:ascii="Times New Roman" w:eastAsia="Times New Roman" w:hAnsi="Times New Roman" w:cs="Times New Roman"/>
          <w:b/>
          <w:bCs/>
          <w:i/>
          <w:sz w:val="28"/>
          <w:szCs w:val="28"/>
          <w:lang w:eastAsia="ru-RU"/>
        </w:rPr>
        <w:t>в соответствии с программой</w:t>
      </w:r>
      <w:r w:rsidRPr="00B04020">
        <w:rPr>
          <w:rFonts w:ascii="Times New Roman" w:eastAsia="Times New Roman" w:hAnsi="Times New Roman" w:cs="Times New Roman"/>
          <w:bCs/>
          <w:sz w:val="28"/>
          <w:szCs w:val="28"/>
          <w:lang w:eastAsia="ru-RU"/>
        </w:rPr>
        <w:t xml:space="preserve"> </w:t>
      </w:r>
      <w:r w:rsidRPr="00B04020">
        <w:rPr>
          <w:rFonts w:ascii="Times New Roman" w:eastAsia="Times New Roman" w:hAnsi="Times New Roman" w:cs="Times New Roman"/>
          <w:b/>
          <w:bCs/>
          <w:i/>
          <w:sz w:val="28"/>
          <w:szCs w:val="28"/>
          <w:lang w:eastAsia="ru-RU"/>
        </w:rPr>
        <w:t xml:space="preserve">дошкольного образования «От рождения до школы» под редакцией Н.Е. Вераксы, Т.С. Комаровой, М.А. Васильевой. </w:t>
      </w:r>
      <w:r w:rsidRPr="00B04020">
        <w:rPr>
          <w:rFonts w:ascii="Times New Roman" w:eastAsia="Times New Roman" w:hAnsi="Times New Roman" w:cs="Times New Roman"/>
          <w:b/>
          <w:bCs/>
          <w:i/>
          <w:sz w:val="28"/>
          <w:szCs w:val="28"/>
          <w:u w:val="single"/>
          <w:lang w:eastAsia="ru-RU"/>
        </w:rPr>
        <w:t xml:space="preserve"> </w:t>
      </w:r>
    </w:p>
    <w:p w:rsidR="00B04020" w:rsidRPr="00B04020" w:rsidRDefault="00B04020" w:rsidP="00B04020">
      <w:pPr>
        <w:numPr>
          <w:ilvl w:val="0"/>
          <w:numId w:val="84"/>
        </w:numPr>
        <w:spacing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Формирование начальных представлений о здоровом образе жизни:</w:t>
      </w:r>
    </w:p>
    <w:p w:rsidR="00B04020" w:rsidRPr="00B04020" w:rsidRDefault="00B04020" w:rsidP="00B04020">
      <w:pPr>
        <w:numPr>
          <w:ilvl w:val="0"/>
          <w:numId w:val="85"/>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у детей начальных представлений о здоровом образе жизни</w:t>
      </w:r>
    </w:p>
    <w:p w:rsidR="00B04020" w:rsidRPr="00B04020" w:rsidRDefault="00B04020" w:rsidP="00B04020">
      <w:pPr>
        <w:numPr>
          <w:ilvl w:val="0"/>
          <w:numId w:val="84"/>
        </w:numPr>
        <w:spacing w:before="240" w:after="0" w:line="240" w:lineRule="auto"/>
        <w:ind w:right="354"/>
        <w:contextualSpacing/>
        <w:jc w:val="both"/>
        <w:rPr>
          <w:rFonts w:ascii="Times New Roman" w:eastAsia="Times New Roman" w:hAnsi="Times New Roman" w:cs="Times New Roman"/>
          <w:bCs/>
          <w:sz w:val="28"/>
          <w:szCs w:val="28"/>
          <w:u w:val="single"/>
          <w:lang w:eastAsia="ru-RU"/>
        </w:rPr>
      </w:pPr>
      <w:r w:rsidRPr="00B04020">
        <w:rPr>
          <w:rFonts w:ascii="Times New Roman" w:eastAsia="Times New Roman" w:hAnsi="Times New Roman" w:cs="Times New Roman"/>
          <w:bCs/>
          <w:sz w:val="28"/>
          <w:szCs w:val="28"/>
          <w:u w:val="single"/>
          <w:lang w:eastAsia="ru-RU"/>
        </w:rPr>
        <w:t>Физическая культура:</w:t>
      </w:r>
    </w:p>
    <w:p w:rsidR="00B04020" w:rsidRPr="00B04020" w:rsidRDefault="00B04020" w:rsidP="00B04020">
      <w:pPr>
        <w:numPr>
          <w:ilvl w:val="0"/>
          <w:numId w:val="85"/>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сохранение, укрепление  и охрана здоровья детей; повышение умственной и физической работоспособности, предупреждение утомления; </w:t>
      </w:r>
    </w:p>
    <w:p w:rsidR="00B04020" w:rsidRPr="00B04020" w:rsidRDefault="00B04020" w:rsidP="00B04020">
      <w:pPr>
        <w:numPr>
          <w:ilvl w:val="0"/>
          <w:numId w:val="85"/>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B04020" w:rsidRPr="00B04020" w:rsidRDefault="00B04020" w:rsidP="00B04020">
      <w:pPr>
        <w:numPr>
          <w:ilvl w:val="0"/>
          <w:numId w:val="85"/>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B04020" w:rsidRPr="00B04020" w:rsidRDefault="00B04020" w:rsidP="00B04020">
      <w:pPr>
        <w:numPr>
          <w:ilvl w:val="0"/>
          <w:numId w:val="85"/>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B04020" w:rsidRPr="00B04020" w:rsidRDefault="00B04020" w:rsidP="00B04020">
      <w:pPr>
        <w:spacing w:before="240"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Общие цели и задачи Программы по направлению «Физическое развитие» конкретизируются через цели и задачи образовательной работы с детьми в конкретной возрастной группе. С задачами и содержанием образовательной работы в конкретных возрастных группах можно ознакомиться в программе «От рождения до школы» под ред. Н.Е. Вераксы, Т.С. Комаровой, М.А. Васильевой. М.: МОЗАИКА-СИНТЕЗ, 2014 (стр. 128-135)</w:t>
      </w:r>
    </w:p>
    <w:p w:rsidR="00B04020" w:rsidRPr="00B04020" w:rsidRDefault="00B04020" w:rsidP="00B04020">
      <w:pPr>
        <w:spacing w:before="240" w:after="0" w:line="240" w:lineRule="auto"/>
        <w:ind w:right="354" w:firstLine="28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Принципы </w:t>
      </w:r>
      <w:r w:rsidRPr="00B04020">
        <w:rPr>
          <w:rFonts w:ascii="Times New Roman" w:eastAsia="Times New Roman" w:hAnsi="Times New Roman" w:cs="Times New Roman"/>
          <w:bCs/>
          <w:sz w:val="28"/>
          <w:szCs w:val="28"/>
          <w:lang w:eastAsia="ru-RU"/>
        </w:rPr>
        <w:t>физического развития:</w:t>
      </w:r>
    </w:p>
    <w:p w:rsidR="00B04020" w:rsidRPr="00B04020" w:rsidRDefault="00B04020" w:rsidP="00B04020">
      <w:pPr>
        <w:spacing w:before="240" w:after="0" w:line="240" w:lineRule="auto"/>
        <w:ind w:right="-2"/>
        <w:jc w:val="both"/>
        <w:rPr>
          <w:rFonts w:ascii="Times New Roman" w:eastAsia="Times New Roman" w:hAnsi="Times New Roman" w:cs="Times New Roman"/>
          <w:bCs/>
          <w:color w:val="FF0000"/>
          <w:sz w:val="28"/>
          <w:szCs w:val="28"/>
          <w:lang w:eastAsia="ru-RU"/>
        </w:rPr>
      </w:pPr>
      <w:r w:rsidRPr="00B04020">
        <w:rPr>
          <w:rFonts w:ascii="Times New Roman" w:eastAsia="Times New Roman" w:hAnsi="Times New Roman" w:cs="Times New Roman"/>
          <w:noProof/>
          <w:color w:val="FF0000"/>
          <w:sz w:val="28"/>
          <w:szCs w:val="28"/>
          <w:lang w:eastAsia="ru-RU"/>
        </w:rPr>
        <w:drawing>
          <wp:inline distT="0" distB="0" distL="0" distR="0" wp14:anchorId="13D1FBFD" wp14:editId="79BCD959">
            <wp:extent cx="6262243" cy="8677275"/>
            <wp:effectExtent l="19050" t="0" r="5207" b="0"/>
            <wp:docPr id="10" name="Схема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7"/>
                    <pic:cNvPicPr>
                      <a:picLocks noChangeArrowheads="1"/>
                    </pic:cNvPicPr>
                  </pic:nvPicPr>
                  <pic:blipFill>
                    <a:blip r:embed="rId32" cstate="print"/>
                    <a:srcRect r="-464"/>
                    <a:stretch>
                      <a:fillRect/>
                    </a:stretch>
                  </pic:blipFill>
                  <pic:spPr bwMode="auto">
                    <a:xfrm>
                      <a:off x="0" y="0"/>
                      <a:ext cx="6264275" cy="8680090"/>
                    </a:xfrm>
                    <a:prstGeom prst="rect">
                      <a:avLst/>
                    </a:prstGeom>
                    <a:noFill/>
                    <a:ln w="9525">
                      <a:noFill/>
                      <a:miter lim="800000"/>
                      <a:headEnd/>
                      <a:tailEnd/>
                    </a:ln>
                  </pic:spPr>
                </pic:pic>
              </a:graphicData>
            </a:graphic>
          </wp:inline>
        </w:drawing>
      </w:r>
    </w:p>
    <w:p w:rsidR="00B04020" w:rsidRPr="00B04020" w:rsidRDefault="00B04020" w:rsidP="00B04020">
      <w:pPr>
        <w:spacing w:after="0" w:line="240" w:lineRule="auto"/>
        <w:ind w:right="354"/>
        <w:jc w:val="both"/>
        <w:rPr>
          <w:rFonts w:ascii="Times New Roman" w:eastAsia="Times New Roman" w:hAnsi="Times New Roman" w:cs="Times New Roman"/>
          <w:b/>
          <w:bCs/>
          <w:i/>
          <w:color w:val="FF0000"/>
          <w:sz w:val="28"/>
          <w:szCs w:val="28"/>
          <w:lang w:eastAsia="ru-RU"/>
        </w:rPr>
      </w:pPr>
    </w:p>
    <w:p w:rsidR="00B04020" w:rsidRPr="00B04020" w:rsidRDefault="00B04020" w:rsidP="00B04020">
      <w:pPr>
        <w:spacing w:after="0" w:line="240" w:lineRule="auto"/>
        <w:ind w:right="354" w:firstLine="426"/>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Методы </w:t>
      </w:r>
      <w:r w:rsidRPr="00B04020">
        <w:rPr>
          <w:rFonts w:ascii="Times New Roman" w:eastAsia="Times New Roman" w:hAnsi="Times New Roman" w:cs="Times New Roman"/>
          <w:bCs/>
          <w:sz w:val="28"/>
          <w:szCs w:val="28"/>
          <w:lang w:eastAsia="ru-RU"/>
        </w:rPr>
        <w:t>физического развития:</w:t>
      </w:r>
    </w:p>
    <w:p w:rsidR="00B04020" w:rsidRPr="00B04020" w:rsidRDefault="00B04020" w:rsidP="00B04020">
      <w:pPr>
        <w:spacing w:after="0" w:line="240" w:lineRule="auto"/>
        <w:ind w:right="354"/>
        <w:jc w:val="both"/>
        <w:rPr>
          <w:rFonts w:ascii="Times New Roman" w:eastAsia="Times New Roman" w:hAnsi="Times New Roman" w:cs="Times New Roman"/>
          <w:b/>
          <w:bCs/>
          <w:i/>
          <w:color w:val="FF0000"/>
          <w:sz w:val="28"/>
          <w:szCs w:val="28"/>
          <w:u w:val="single"/>
          <w:lang w:eastAsia="ru-RU"/>
        </w:rPr>
      </w:pPr>
      <w:r w:rsidRPr="00B04020">
        <w:rPr>
          <w:rFonts w:ascii="Times New Roman" w:eastAsia="Times New Roman" w:hAnsi="Times New Roman" w:cs="Times New Roman"/>
          <w:b/>
          <w:i/>
          <w:noProof/>
          <w:sz w:val="28"/>
          <w:szCs w:val="28"/>
          <w:u w:val="single"/>
          <w:lang w:eastAsia="ru-RU"/>
        </w:rPr>
        <w:drawing>
          <wp:inline distT="0" distB="0" distL="0" distR="0" wp14:anchorId="59F04151" wp14:editId="7106B2EA">
            <wp:extent cx="6372225" cy="4536000"/>
            <wp:effectExtent l="19050" t="0" r="9525" b="0"/>
            <wp:docPr id="11" name="Схема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8"/>
                    <pic:cNvPicPr>
                      <a:picLocks noChangeArrowheads="1"/>
                    </pic:cNvPicPr>
                  </pic:nvPicPr>
                  <pic:blipFill>
                    <a:blip r:embed="rId33" cstate="print"/>
                    <a:srcRect t="-7114" b="-7220"/>
                    <a:stretch>
                      <a:fillRect/>
                    </a:stretch>
                  </pic:blipFill>
                  <pic:spPr bwMode="auto">
                    <a:xfrm>
                      <a:off x="0" y="0"/>
                      <a:ext cx="6372225" cy="4536000"/>
                    </a:xfrm>
                    <a:prstGeom prst="rect">
                      <a:avLst/>
                    </a:prstGeom>
                    <a:noFill/>
                    <a:ln w="9525">
                      <a:noFill/>
                      <a:miter lim="800000"/>
                      <a:headEnd/>
                      <a:tailEnd/>
                    </a:ln>
                  </pic:spPr>
                </pic:pic>
              </a:graphicData>
            </a:graphic>
          </wp:inline>
        </w:drawing>
      </w:r>
    </w:p>
    <w:p w:rsidR="00B04020" w:rsidRPr="00B04020" w:rsidRDefault="00B04020" w:rsidP="00B04020">
      <w:pPr>
        <w:spacing w:before="240" w:after="0" w:line="240" w:lineRule="auto"/>
        <w:ind w:right="354" w:firstLine="426"/>
        <w:jc w:val="both"/>
        <w:rPr>
          <w:rFonts w:ascii="Times New Roman" w:eastAsia="Times New Roman" w:hAnsi="Times New Roman" w:cs="Times New Roman"/>
          <w:b/>
          <w:bCs/>
          <w:i/>
          <w:sz w:val="28"/>
          <w:szCs w:val="28"/>
          <w:u w:val="single"/>
          <w:lang w:eastAsia="ru-RU"/>
        </w:rPr>
      </w:pPr>
      <w:r w:rsidRPr="00B04020">
        <w:rPr>
          <w:rFonts w:ascii="Times New Roman" w:eastAsia="Times New Roman" w:hAnsi="Times New Roman" w:cs="Times New Roman"/>
          <w:b/>
          <w:bCs/>
          <w:i/>
          <w:sz w:val="28"/>
          <w:szCs w:val="28"/>
          <w:lang w:eastAsia="ru-RU"/>
        </w:rPr>
        <w:t xml:space="preserve">Средства </w:t>
      </w:r>
      <w:r w:rsidRPr="00B04020">
        <w:rPr>
          <w:rFonts w:ascii="Times New Roman" w:eastAsia="Times New Roman" w:hAnsi="Times New Roman" w:cs="Times New Roman"/>
          <w:bCs/>
          <w:sz w:val="28"/>
          <w:szCs w:val="28"/>
          <w:lang w:eastAsia="ru-RU"/>
        </w:rPr>
        <w:t>физического развития:</w:t>
      </w:r>
    </w:p>
    <w:p w:rsidR="00B04020" w:rsidRPr="00B04020" w:rsidRDefault="00B04020" w:rsidP="00B04020">
      <w:pPr>
        <w:numPr>
          <w:ilvl w:val="0"/>
          <w:numId w:val="8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Двигательная активность, физические упражнения;</w:t>
      </w:r>
    </w:p>
    <w:p w:rsidR="00B04020" w:rsidRPr="00B04020" w:rsidRDefault="00B04020" w:rsidP="00B04020">
      <w:pPr>
        <w:numPr>
          <w:ilvl w:val="0"/>
          <w:numId w:val="8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Эколого-природные факторы (солнце, воздух, вода);</w:t>
      </w:r>
    </w:p>
    <w:p w:rsidR="00B04020" w:rsidRPr="00B04020" w:rsidRDefault="00B04020" w:rsidP="00B04020">
      <w:pPr>
        <w:numPr>
          <w:ilvl w:val="0"/>
          <w:numId w:val="8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Психолого-гигиенические факторы (гигиена сна, питания, занятий).</w:t>
      </w:r>
    </w:p>
    <w:p w:rsidR="00B04020" w:rsidRPr="00B04020" w:rsidRDefault="00B04020" w:rsidP="00B04020">
      <w:pPr>
        <w:spacing w:after="0" w:line="240" w:lineRule="auto"/>
        <w:ind w:right="354"/>
        <w:contextualSpacing/>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Формы организации образовательной работы с детьми:</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НОД по физическому развитию в зале и на свежем воздухе</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НОД по музыкальному развитию детей</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Подвижные игры</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Физкультурные упражнения на прогулке</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Утренняя гигиеническая гимнастика</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Самостоятельная двигательно-игровая деятельность детей</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Бодрящая гимнастика</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Физкультминутки</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Спортивные игры, досуги, развлечения, праздники</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Закаливающие процедуры</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День здоровья</w:t>
      </w:r>
    </w:p>
    <w:p w:rsidR="00B04020" w:rsidRPr="00B04020" w:rsidRDefault="00B04020" w:rsidP="00B04020">
      <w:pPr>
        <w:numPr>
          <w:ilvl w:val="0"/>
          <w:numId w:val="8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Соревнования, эстафеты</w:t>
      </w:r>
    </w:p>
    <w:p w:rsidR="00B04020" w:rsidRPr="00B04020" w:rsidRDefault="00B04020" w:rsidP="00B04020">
      <w:pPr>
        <w:spacing w:before="240"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 xml:space="preserve">Комплексная система физкультурно-оздоровительной работы </w:t>
      </w:r>
    </w:p>
    <w:p w:rsidR="00B04020" w:rsidRPr="00B04020" w:rsidRDefault="00B04020" w:rsidP="00B04020">
      <w:pPr>
        <w:spacing w:before="240" w:after="0" w:line="240" w:lineRule="auto"/>
        <w:ind w:left="-426" w:right="354" w:firstLine="426"/>
        <w:jc w:val="both"/>
        <w:rPr>
          <w:rFonts w:ascii="Times New Roman" w:eastAsia="Times New Roman" w:hAnsi="Times New Roman" w:cs="Times New Roman"/>
          <w:bCs/>
          <w:color w:val="FF0000"/>
          <w:sz w:val="28"/>
          <w:szCs w:val="28"/>
          <w:lang w:eastAsia="ru-RU"/>
        </w:rPr>
      </w:pPr>
      <w:r w:rsidRPr="00B04020">
        <w:rPr>
          <w:rFonts w:ascii="Times New Roman" w:eastAsia="Times New Roman" w:hAnsi="Times New Roman" w:cs="Times New Roman"/>
          <w:noProof/>
          <w:sz w:val="28"/>
          <w:szCs w:val="28"/>
          <w:lang w:eastAsia="ru-RU"/>
        </w:rPr>
        <w:drawing>
          <wp:inline distT="0" distB="0" distL="0" distR="0" wp14:anchorId="44246404" wp14:editId="431DC7E4">
            <wp:extent cx="6505575" cy="3581400"/>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4" cstate="print"/>
                    <a:srcRect/>
                    <a:stretch>
                      <a:fillRect/>
                    </a:stretch>
                  </pic:blipFill>
                  <pic:spPr bwMode="auto">
                    <a:xfrm>
                      <a:off x="0" y="0"/>
                      <a:ext cx="6505575" cy="3581400"/>
                    </a:xfrm>
                    <a:prstGeom prst="rect">
                      <a:avLst/>
                    </a:prstGeom>
                    <a:noFill/>
                    <a:ln w="9525">
                      <a:noFill/>
                      <a:miter lim="800000"/>
                      <a:headEnd/>
                      <a:tailEnd/>
                    </a:ln>
                  </pic:spPr>
                </pic:pic>
              </a:graphicData>
            </a:graphic>
          </wp:inline>
        </w:drawing>
      </w:r>
    </w:p>
    <w:p w:rsidR="00B04020" w:rsidRPr="00B04020" w:rsidRDefault="00B04020" w:rsidP="00B04020">
      <w:pPr>
        <w:spacing w:before="240" w:after="0" w:line="240" w:lineRule="auto"/>
        <w:ind w:left="-426" w:right="354" w:firstLine="426"/>
        <w:jc w:val="both"/>
        <w:rPr>
          <w:rFonts w:ascii="Times New Roman" w:eastAsia="Times New Roman" w:hAnsi="Times New Roman" w:cs="Times New Roman"/>
          <w:bCs/>
          <w:color w:val="FF0000"/>
          <w:sz w:val="28"/>
          <w:szCs w:val="28"/>
          <w:lang w:eastAsia="ru-RU"/>
        </w:rPr>
      </w:pPr>
    </w:p>
    <w:tbl>
      <w:tblPr>
        <w:tblW w:w="5049" w:type="pct"/>
        <w:tblInd w:w="25" w:type="dxa"/>
        <w:tblLayout w:type="fixed"/>
        <w:tblCellMar>
          <w:top w:w="15" w:type="dxa"/>
          <w:left w:w="15" w:type="dxa"/>
          <w:bottom w:w="15" w:type="dxa"/>
          <w:right w:w="15" w:type="dxa"/>
        </w:tblCellMar>
        <w:tblLook w:val="04A0" w:firstRow="1" w:lastRow="0" w:firstColumn="1" w:lastColumn="0" w:noHBand="0" w:noVBand="1"/>
      </w:tblPr>
      <w:tblGrid>
        <w:gridCol w:w="1677"/>
        <w:gridCol w:w="1445"/>
        <w:gridCol w:w="7092"/>
      </w:tblGrid>
      <w:tr w:rsidR="00B04020" w:rsidRPr="00B04020" w:rsidTr="00EA46C5">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B04020" w:rsidRPr="00B04020" w:rsidRDefault="00B04020" w:rsidP="00B04020">
            <w:pPr>
              <w:spacing w:before="100" w:beforeAutospacing="1" w:after="0" w:line="288" w:lineRule="atLeast"/>
              <w:jc w:val="center"/>
              <w:rPr>
                <w:rFonts w:ascii="Times New Roman" w:eastAsia="Times New Roman" w:hAnsi="Times New Roman" w:cs="Times New Roman"/>
                <w:b/>
                <w:sz w:val="24"/>
                <w:szCs w:val="24"/>
                <w:lang w:eastAsia="ru-RU"/>
              </w:rPr>
            </w:pPr>
            <w:r w:rsidRPr="00B04020">
              <w:rPr>
                <w:rFonts w:ascii="Times New Roman" w:eastAsia="Times New Roman" w:hAnsi="Times New Roman" w:cs="Times New Roman"/>
                <w:b/>
                <w:sz w:val="24"/>
                <w:szCs w:val="24"/>
                <w:lang w:eastAsia="ru-RU"/>
              </w:rPr>
              <w:t>Блоки физкультурно-оздоровительной работы</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B04020" w:rsidRPr="00B04020" w:rsidRDefault="00B04020" w:rsidP="00B04020">
            <w:pPr>
              <w:spacing w:before="100" w:beforeAutospacing="1" w:after="0" w:line="288" w:lineRule="atLeast"/>
              <w:jc w:val="center"/>
              <w:rPr>
                <w:rFonts w:ascii="Times New Roman" w:eastAsia="Times New Roman" w:hAnsi="Times New Roman" w:cs="Times New Roman"/>
                <w:b/>
                <w:sz w:val="24"/>
                <w:szCs w:val="24"/>
                <w:lang w:eastAsia="ru-RU"/>
              </w:rPr>
            </w:pPr>
            <w:r w:rsidRPr="00B04020">
              <w:rPr>
                <w:rFonts w:ascii="Times New Roman" w:eastAsia="Times New Roman" w:hAnsi="Times New Roman" w:cs="Times New Roman"/>
                <w:b/>
                <w:sz w:val="24"/>
                <w:szCs w:val="24"/>
                <w:lang w:eastAsia="ru-RU"/>
              </w:rPr>
              <w:t>Содержание физкультурно-оздоровительной работы</w:t>
            </w:r>
          </w:p>
        </w:tc>
      </w:tr>
      <w:tr w:rsidR="00B04020" w:rsidRPr="00B04020" w:rsidTr="00EA46C5">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B04020" w:rsidRPr="00B04020" w:rsidRDefault="00B04020" w:rsidP="00B04020">
            <w:pPr>
              <w:spacing w:before="100" w:beforeAutospacing="1" w:after="288" w:line="288" w:lineRule="atLeast"/>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Создание условий для двигательной активности</w:t>
            </w:r>
          </w:p>
          <w:p w:rsidR="00B04020" w:rsidRPr="00B04020" w:rsidRDefault="00B04020" w:rsidP="00B04020">
            <w:pPr>
              <w:spacing w:before="100" w:beforeAutospacing="1" w:after="288" w:line="288" w:lineRule="atLeast"/>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B04020" w:rsidRPr="00B04020" w:rsidRDefault="00B04020" w:rsidP="00B04020">
            <w:pPr>
              <w:numPr>
                <w:ilvl w:val="0"/>
                <w:numId w:val="88"/>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гибкий режим; </w:t>
            </w:r>
          </w:p>
          <w:p w:rsidR="00B04020" w:rsidRPr="00B04020" w:rsidRDefault="00B04020" w:rsidP="00B04020">
            <w:pPr>
              <w:numPr>
                <w:ilvl w:val="0"/>
                <w:numId w:val="88"/>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совместная деятельность взрослого и ребенка; </w:t>
            </w:r>
          </w:p>
          <w:p w:rsidR="00B04020" w:rsidRPr="00B04020" w:rsidRDefault="00B04020" w:rsidP="00B04020">
            <w:pPr>
              <w:numPr>
                <w:ilvl w:val="0"/>
                <w:numId w:val="88"/>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оснащение (спортинвентарем, оборудованием, наличие спортзала, бассейна, спортивных площадок, спортивных уголков в группах); </w:t>
            </w:r>
          </w:p>
          <w:p w:rsidR="00B04020" w:rsidRPr="00B04020" w:rsidRDefault="00B04020" w:rsidP="00B04020">
            <w:pPr>
              <w:numPr>
                <w:ilvl w:val="0"/>
                <w:numId w:val="88"/>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индивидуальный режим пробуждения после дневного сна;</w:t>
            </w:r>
          </w:p>
        </w:tc>
      </w:tr>
      <w:tr w:rsidR="00B04020" w:rsidRPr="00B04020" w:rsidTr="00EA46C5">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B04020" w:rsidRPr="00B04020" w:rsidRDefault="00B04020" w:rsidP="00B04020">
            <w:pPr>
              <w:spacing w:before="100" w:beforeAutospacing="1" w:after="288" w:line="288" w:lineRule="atLeast"/>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Система двигательной активности + </w:t>
            </w:r>
            <w:r w:rsidRPr="00B04020">
              <w:rPr>
                <w:rFonts w:ascii="Times New Roman" w:eastAsia="Times New Roman" w:hAnsi="Times New Roman" w:cs="Times New Roman"/>
                <w:sz w:val="24"/>
                <w:szCs w:val="24"/>
                <w:lang w:eastAsia="ru-RU"/>
              </w:rPr>
              <w:br/>
              <w:t>система психологической помощи</w:t>
            </w:r>
          </w:p>
          <w:p w:rsidR="00B04020" w:rsidRPr="00B04020" w:rsidRDefault="00B04020" w:rsidP="00B04020">
            <w:pPr>
              <w:spacing w:before="100" w:beforeAutospacing="1" w:after="288" w:line="288" w:lineRule="atLeast"/>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утренняя гигиеническая гимнастика; </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прием детей на улице в теплое время года; </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совместная деятельность инструктора по физической культуре и детей (в спортивном зале); </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двигательная активность на прогулке; </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физкультура на улице; </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подвижные игры; </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физкультминутки во время совместной деятельности; </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бодрящая гимнастика после дневного сна;</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упражнения для расслабления позвоночника и коррекции осанки;</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дыхательная гимнастика;</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 гимнастика для глаз;</w:t>
            </w:r>
          </w:p>
          <w:p w:rsidR="00B04020" w:rsidRPr="00B04020" w:rsidRDefault="00B04020" w:rsidP="00B04020">
            <w:pPr>
              <w:numPr>
                <w:ilvl w:val="0"/>
                <w:numId w:val="89"/>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профилактика плоскостопия;</w:t>
            </w:r>
          </w:p>
          <w:p w:rsidR="00B04020" w:rsidRPr="00B04020" w:rsidRDefault="00B04020" w:rsidP="00B04020">
            <w:pPr>
              <w:numPr>
                <w:ilvl w:val="0"/>
                <w:numId w:val="89"/>
              </w:numPr>
              <w:spacing w:after="0" w:line="240" w:lineRule="auto"/>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физкультурные праздники, досуги, забавы, игры; </w:t>
            </w:r>
          </w:p>
          <w:p w:rsidR="00B04020" w:rsidRPr="00B04020" w:rsidRDefault="00B04020" w:rsidP="00B04020">
            <w:pPr>
              <w:numPr>
                <w:ilvl w:val="0"/>
                <w:numId w:val="89"/>
              </w:numPr>
              <w:spacing w:after="0" w:line="240" w:lineRule="auto"/>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дни здоровья;</w:t>
            </w:r>
          </w:p>
          <w:p w:rsidR="00B04020" w:rsidRPr="00B04020" w:rsidRDefault="00B04020" w:rsidP="00B04020">
            <w:pPr>
              <w:numPr>
                <w:ilvl w:val="0"/>
                <w:numId w:val="89"/>
              </w:numPr>
              <w:spacing w:after="0" w:line="240" w:lineRule="auto"/>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спортивно-ритмическая гимнастика; </w:t>
            </w:r>
          </w:p>
          <w:p w:rsidR="00B04020" w:rsidRPr="00B04020" w:rsidRDefault="00B04020" w:rsidP="00B04020">
            <w:pPr>
              <w:numPr>
                <w:ilvl w:val="0"/>
                <w:numId w:val="89"/>
              </w:numPr>
              <w:spacing w:after="0" w:line="240" w:lineRule="auto"/>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игры, хороводы, игровые упражнения; </w:t>
            </w:r>
          </w:p>
        </w:tc>
      </w:tr>
      <w:tr w:rsidR="00B04020" w:rsidRPr="00B04020" w:rsidTr="00EA46C5">
        <w:trPr>
          <w:cantSplit/>
          <w:trHeight w:val="1134"/>
        </w:trPr>
        <w:tc>
          <w:tcPr>
            <w:tcW w:w="1606" w:type="dxa"/>
            <w:vMerge w:val="restart"/>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textDirection w:val="btLr"/>
            <w:vAlign w:val="center"/>
            <w:hideMark/>
          </w:tcPr>
          <w:p w:rsidR="00B04020" w:rsidRPr="00B04020" w:rsidRDefault="00B04020" w:rsidP="00B04020">
            <w:pPr>
              <w:spacing w:after="0" w:line="240" w:lineRule="auto"/>
              <w:ind w:left="113" w:right="113"/>
              <w:jc w:val="center"/>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Система закаливания</w:t>
            </w:r>
          </w:p>
        </w:tc>
        <w:tc>
          <w:tcPr>
            <w:tcW w:w="1384"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textDirection w:val="btLr"/>
            <w:vAlign w:val="center"/>
            <w:hideMark/>
          </w:tcPr>
          <w:p w:rsidR="00B04020" w:rsidRPr="00B04020" w:rsidRDefault="00B04020" w:rsidP="00B04020">
            <w:pPr>
              <w:spacing w:after="0" w:line="288" w:lineRule="atLeast"/>
              <w:ind w:left="113" w:right="113"/>
              <w:jc w:val="center"/>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В повседневной жизни</w:t>
            </w:r>
          </w:p>
          <w:p w:rsidR="00B04020" w:rsidRPr="00B04020" w:rsidRDefault="00B04020" w:rsidP="00B04020">
            <w:pPr>
              <w:spacing w:after="0" w:line="288" w:lineRule="atLeast"/>
              <w:ind w:left="113" w:right="113"/>
              <w:jc w:val="center"/>
              <w:rPr>
                <w:rFonts w:ascii="Times New Roman" w:eastAsia="Times New Roman" w:hAnsi="Times New Roman" w:cs="Times New Roman"/>
                <w:sz w:val="24"/>
                <w:szCs w:val="24"/>
                <w:lang w:eastAsia="ru-RU"/>
              </w:rPr>
            </w:pP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B04020" w:rsidRPr="00B04020" w:rsidRDefault="00B04020" w:rsidP="00B04020">
            <w:pPr>
              <w:numPr>
                <w:ilvl w:val="0"/>
                <w:numId w:val="90"/>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утренний прием на свежем воздухе в теплое время года; </w:t>
            </w:r>
          </w:p>
          <w:p w:rsidR="00B04020" w:rsidRPr="00B04020" w:rsidRDefault="00B04020" w:rsidP="00B04020">
            <w:pPr>
              <w:numPr>
                <w:ilvl w:val="0"/>
                <w:numId w:val="90"/>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утренняя гигиеническая гимнастика (разные формы: оздоровительный бег, ритмика, ОРУ, игры); </w:t>
            </w:r>
          </w:p>
          <w:p w:rsidR="00B04020" w:rsidRPr="00B04020" w:rsidRDefault="00B04020" w:rsidP="00B04020">
            <w:pPr>
              <w:numPr>
                <w:ilvl w:val="0"/>
                <w:numId w:val="90"/>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облегченная форма одежды; </w:t>
            </w:r>
          </w:p>
          <w:p w:rsidR="00B04020" w:rsidRPr="00B04020" w:rsidRDefault="00B04020" w:rsidP="00B04020">
            <w:pPr>
              <w:numPr>
                <w:ilvl w:val="0"/>
                <w:numId w:val="90"/>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ходьба босиком в спальне до и после сна; </w:t>
            </w:r>
          </w:p>
          <w:p w:rsidR="00B04020" w:rsidRPr="00B04020" w:rsidRDefault="00B04020" w:rsidP="00B04020">
            <w:pPr>
              <w:numPr>
                <w:ilvl w:val="0"/>
                <w:numId w:val="90"/>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сон с доступом воздуха (+19 °С ... +17 °С); </w:t>
            </w:r>
          </w:p>
          <w:p w:rsidR="00B04020" w:rsidRPr="00B04020" w:rsidRDefault="00B04020" w:rsidP="00B04020">
            <w:pPr>
              <w:numPr>
                <w:ilvl w:val="0"/>
                <w:numId w:val="90"/>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контрастные воздушные ванны (перебежки); </w:t>
            </w:r>
          </w:p>
          <w:p w:rsidR="00B04020" w:rsidRPr="00B04020" w:rsidRDefault="00B04020" w:rsidP="00B04020">
            <w:pPr>
              <w:numPr>
                <w:ilvl w:val="0"/>
                <w:numId w:val="90"/>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солнечные ванны (в летнее время); </w:t>
            </w:r>
          </w:p>
          <w:p w:rsidR="00B04020" w:rsidRPr="00B04020" w:rsidRDefault="00B04020" w:rsidP="00B04020">
            <w:pPr>
              <w:numPr>
                <w:ilvl w:val="0"/>
                <w:numId w:val="90"/>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обширное умывание;</w:t>
            </w:r>
          </w:p>
          <w:p w:rsidR="00B04020" w:rsidRPr="00B04020" w:rsidRDefault="00B04020" w:rsidP="00B04020">
            <w:pPr>
              <w:numPr>
                <w:ilvl w:val="0"/>
                <w:numId w:val="90"/>
              </w:numPr>
              <w:spacing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мытье рук до локтя прохладной водой</w:t>
            </w:r>
          </w:p>
        </w:tc>
      </w:tr>
      <w:tr w:rsidR="00B04020" w:rsidRPr="00B04020" w:rsidTr="00EA46C5">
        <w:trPr>
          <w:trHeight w:val="942"/>
        </w:trPr>
        <w:tc>
          <w:tcPr>
            <w:tcW w:w="1606" w:type="dxa"/>
            <w:vMerge/>
            <w:tcBorders>
              <w:top w:val="outset" w:sz="6" w:space="0" w:color="auto"/>
              <w:left w:val="outset" w:sz="6" w:space="0" w:color="auto"/>
              <w:bottom w:val="outset" w:sz="6" w:space="0" w:color="auto"/>
              <w:right w:val="outset" w:sz="6" w:space="0" w:color="auto"/>
            </w:tcBorders>
            <w:vAlign w:val="center"/>
            <w:hideMark/>
          </w:tcPr>
          <w:p w:rsidR="00B04020" w:rsidRPr="00B04020" w:rsidRDefault="00B04020" w:rsidP="00B04020">
            <w:pPr>
              <w:spacing w:after="0" w:line="240" w:lineRule="auto"/>
              <w:rPr>
                <w:rFonts w:ascii="Times New Roman" w:eastAsia="Times New Roman" w:hAnsi="Times New Roman" w:cs="Times New Roman"/>
                <w:sz w:val="24"/>
                <w:szCs w:val="24"/>
                <w:lang w:eastAsia="ru-RU"/>
              </w:rPr>
            </w:pPr>
          </w:p>
        </w:tc>
        <w:tc>
          <w:tcPr>
            <w:tcW w:w="1384"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B04020" w:rsidRPr="00B04020" w:rsidRDefault="00B04020" w:rsidP="00B04020">
            <w:pPr>
              <w:spacing w:before="100" w:beforeAutospacing="1" w:after="288" w:line="240" w:lineRule="auto"/>
              <w:jc w:val="center"/>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Специально организованная</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B04020" w:rsidRPr="00B04020" w:rsidRDefault="00B04020" w:rsidP="00B04020">
            <w:pPr>
              <w:numPr>
                <w:ilvl w:val="0"/>
                <w:numId w:val="91"/>
              </w:numPr>
              <w:spacing w:after="0" w:line="240" w:lineRule="auto"/>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полоскание рта; </w:t>
            </w:r>
          </w:p>
          <w:p w:rsidR="00B04020" w:rsidRPr="00B04020" w:rsidRDefault="00B04020" w:rsidP="00B04020">
            <w:pPr>
              <w:numPr>
                <w:ilvl w:val="0"/>
                <w:numId w:val="91"/>
              </w:numPr>
              <w:spacing w:after="0" w:line="240" w:lineRule="auto"/>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ко полоскание в тазу</w:t>
            </w:r>
          </w:p>
        </w:tc>
      </w:tr>
      <w:tr w:rsidR="00B04020" w:rsidRPr="00B04020" w:rsidTr="00EA46C5">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B04020" w:rsidRPr="00B04020" w:rsidRDefault="00B04020" w:rsidP="00B04020">
            <w:pPr>
              <w:spacing w:before="100" w:beforeAutospacing="1" w:after="0" w:line="288" w:lineRule="atLeast"/>
              <w:jc w:val="center"/>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Организация рационального питания</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B04020" w:rsidRPr="00B04020" w:rsidRDefault="00B04020" w:rsidP="00B04020">
            <w:pPr>
              <w:numPr>
                <w:ilvl w:val="0"/>
                <w:numId w:val="92"/>
              </w:numPr>
              <w:spacing w:after="0" w:line="240" w:lineRule="auto"/>
              <w:ind w:left="331" w:firstLine="29"/>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организация второго завтрака (соки, фрукты); </w:t>
            </w:r>
          </w:p>
          <w:p w:rsidR="00B04020" w:rsidRPr="00B04020" w:rsidRDefault="00B04020" w:rsidP="00B04020">
            <w:pPr>
              <w:numPr>
                <w:ilvl w:val="0"/>
                <w:numId w:val="92"/>
              </w:numPr>
              <w:spacing w:after="0" w:line="240" w:lineRule="auto"/>
              <w:ind w:left="331" w:firstLine="29"/>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введение овощей и фруктов в обед и полдник; </w:t>
            </w:r>
          </w:p>
          <w:p w:rsidR="00B04020" w:rsidRPr="00B04020" w:rsidRDefault="00B04020" w:rsidP="00B04020">
            <w:pPr>
              <w:numPr>
                <w:ilvl w:val="0"/>
                <w:numId w:val="92"/>
              </w:numPr>
              <w:spacing w:after="0" w:line="240" w:lineRule="auto"/>
              <w:ind w:left="331" w:firstLine="29"/>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строгое выполнение натуральных норм питания;</w:t>
            </w:r>
          </w:p>
          <w:p w:rsidR="00B04020" w:rsidRPr="00B04020" w:rsidRDefault="00B04020" w:rsidP="00B04020">
            <w:pPr>
              <w:numPr>
                <w:ilvl w:val="0"/>
                <w:numId w:val="92"/>
              </w:numPr>
              <w:spacing w:after="0" w:line="240" w:lineRule="auto"/>
              <w:ind w:left="331" w:firstLine="29"/>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питьевой режим;</w:t>
            </w:r>
          </w:p>
          <w:p w:rsidR="00B04020" w:rsidRPr="00B04020" w:rsidRDefault="00B04020" w:rsidP="00B04020">
            <w:pPr>
              <w:numPr>
                <w:ilvl w:val="0"/>
                <w:numId w:val="92"/>
              </w:numPr>
              <w:spacing w:after="0" w:line="240" w:lineRule="auto"/>
              <w:ind w:left="331" w:firstLine="29"/>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С-витаминизация третьих блюд;</w:t>
            </w:r>
          </w:p>
          <w:p w:rsidR="00B04020" w:rsidRPr="00B04020" w:rsidRDefault="00B04020" w:rsidP="00B04020">
            <w:pPr>
              <w:numPr>
                <w:ilvl w:val="0"/>
                <w:numId w:val="92"/>
              </w:numPr>
              <w:spacing w:after="0" w:line="240" w:lineRule="auto"/>
              <w:ind w:left="331" w:firstLine="29"/>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гигиена приема пищи;</w:t>
            </w:r>
          </w:p>
          <w:p w:rsidR="00B04020" w:rsidRPr="00B04020" w:rsidRDefault="00B04020" w:rsidP="00B04020">
            <w:pPr>
              <w:numPr>
                <w:ilvl w:val="0"/>
                <w:numId w:val="92"/>
              </w:numPr>
              <w:spacing w:after="0" w:line="240" w:lineRule="auto"/>
              <w:ind w:left="331" w:firstLine="29"/>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индивидуальный подход к детям во время приема пищи;</w:t>
            </w:r>
          </w:p>
          <w:p w:rsidR="00B04020" w:rsidRPr="00B04020" w:rsidRDefault="00B04020" w:rsidP="00B04020">
            <w:pPr>
              <w:numPr>
                <w:ilvl w:val="0"/>
                <w:numId w:val="92"/>
              </w:numPr>
              <w:spacing w:after="0" w:line="240" w:lineRule="auto"/>
              <w:ind w:left="331" w:firstLine="29"/>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правильность расстановки мебели</w:t>
            </w:r>
          </w:p>
        </w:tc>
      </w:tr>
      <w:tr w:rsidR="00B04020" w:rsidRPr="00B04020" w:rsidTr="00EA46C5">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B04020" w:rsidRPr="00B04020" w:rsidRDefault="00B04020" w:rsidP="00B04020">
            <w:pPr>
              <w:spacing w:before="100" w:beforeAutospacing="1" w:after="0" w:line="288" w:lineRule="atLeast"/>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Диагностика уровня физического развития, состояния здоровья, физической подготовленности</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B04020" w:rsidRPr="00B04020" w:rsidRDefault="00B04020" w:rsidP="00B04020">
            <w:pPr>
              <w:numPr>
                <w:ilvl w:val="0"/>
                <w:numId w:val="92"/>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диагностика уровня физического развития; </w:t>
            </w:r>
          </w:p>
          <w:p w:rsidR="00B04020" w:rsidRPr="00B04020" w:rsidRDefault="00B04020" w:rsidP="00B04020">
            <w:pPr>
              <w:numPr>
                <w:ilvl w:val="0"/>
                <w:numId w:val="92"/>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диагностика физической подготовленности; </w:t>
            </w:r>
          </w:p>
          <w:p w:rsidR="00B04020" w:rsidRPr="00B04020" w:rsidRDefault="00B04020" w:rsidP="00B04020">
            <w:pPr>
              <w:numPr>
                <w:ilvl w:val="0"/>
                <w:numId w:val="92"/>
              </w:numPr>
              <w:spacing w:before="100" w:beforeAutospacing="1" w:after="100" w:afterAutospacing="1"/>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диагностика развития ребенка; </w:t>
            </w:r>
          </w:p>
          <w:p w:rsidR="00B04020" w:rsidRPr="00B04020" w:rsidRDefault="00B04020" w:rsidP="00B04020">
            <w:pPr>
              <w:spacing w:before="100" w:beforeAutospacing="1" w:after="0"/>
              <w:rPr>
                <w:rFonts w:ascii="Times New Roman" w:eastAsia="Times New Roman" w:hAnsi="Times New Roman" w:cs="Times New Roman"/>
                <w:sz w:val="24"/>
                <w:szCs w:val="24"/>
                <w:lang w:eastAsia="ru-RU"/>
              </w:rPr>
            </w:pPr>
            <w:r w:rsidRPr="00B04020">
              <w:rPr>
                <w:rFonts w:ascii="Times New Roman" w:eastAsia="Times New Roman" w:hAnsi="Times New Roman" w:cs="Times New Roman"/>
                <w:sz w:val="24"/>
                <w:szCs w:val="24"/>
                <w:lang w:eastAsia="ru-RU"/>
              </w:rPr>
              <w:t xml:space="preserve"> </w:t>
            </w:r>
          </w:p>
        </w:tc>
      </w:tr>
    </w:tbl>
    <w:p w:rsidR="00B04020" w:rsidRPr="00B04020" w:rsidRDefault="00B04020" w:rsidP="00B04020">
      <w:pPr>
        <w:numPr>
          <w:ilvl w:val="1"/>
          <w:numId w:val="162"/>
        </w:numPr>
        <w:spacing w:after="0" w:line="240" w:lineRule="auto"/>
        <w:jc w:val="center"/>
        <w:rPr>
          <w:rFonts w:ascii="Times New Roman" w:eastAsia="Times New Roman" w:hAnsi="Times New Roman" w:cs="Times New Roman"/>
          <w:b/>
          <w:sz w:val="28"/>
          <w:szCs w:val="28"/>
          <w:lang w:eastAsia="ru-RU"/>
        </w:rPr>
      </w:pPr>
      <w:r w:rsidRPr="00B04020">
        <w:rPr>
          <w:rFonts w:ascii="Times New Roman" w:eastAsia="Times New Roman" w:hAnsi="Times New Roman" w:cs="Times New Roman"/>
          <w:bCs/>
          <w:color w:val="FF0000"/>
          <w:sz w:val="28"/>
          <w:szCs w:val="28"/>
          <w:lang w:eastAsia="ru-RU"/>
        </w:rPr>
        <w:br w:type="page"/>
      </w:r>
      <w:r w:rsidRPr="00B04020">
        <w:rPr>
          <w:rFonts w:ascii="Times New Roman" w:eastAsia="Times New Roman" w:hAnsi="Times New Roman" w:cs="Times New Roman"/>
          <w:b/>
          <w:sz w:val="28"/>
          <w:szCs w:val="28"/>
          <w:lang w:eastAsia="ru-RU"/>
        </w:rPr>
        <w:t>Целевые ориентиры как результат возможных достижений освоения воспитанниками программы</w:t>
      </w:r>
    </w:p>
    <w:p w:rsidR="00B04020" w:rsidRPr="00B04020" w:rsidRDefault="00B04020" w:rsidP="00B04020">
      <w:pPr>
        <w:spacing w:after="0" w:line="240" w:lineRule="auto"/>
        <w:ind w:left="720"/>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Общие положения</w:t>
      </w:r>
    </w:p>
    <w:p w:rsidR="00B04020" w:rsidRPr="00B04020" w:rsidRDefault="00B04020" w:rsidP="00B04020">
      <w:pPr>
        <w:spacing w:after="0" w:line="240" w:lineRule="auto"/>
        <w:ind w:left="720"/>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Целевые ориентиры:</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не подлежат непосредственной оценке;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не являются непосредственным основанием оценки как итогового, так и промежуточного уровня развития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не являются основанием для их формального сравнения с реальными достижениями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не являются основой объективной оценки соответствия установленным требованиям образовательной деятельности и подготовки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не являются непосредственным основанием при оценке качества образования.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 xml:space="preserve">Содержание  основных (ключевых) характеристик развития личности ребенка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социально – коммуникативное развитие;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познавательное развитие;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речевое развитие;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художественно – эстетическое развитие;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физическое развитие.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К 7 годам – по завершению дошкольного образования – ребенок способен:</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использовать основные культурные способы деятельности;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принимать собственные решения, опираясь на свои знания и умения в различных видах деятельности.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себя), сопереживать неудачам и радоваться успехам других;</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следовать социальным нормам поведения и правилам в разных видах деятельности, во взаимоотношениях со взрослыми и сверстниками, проявляя способность к волевым усилиям;</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проявлять развитое воображение в разных видах деятельности, и, прежде всего, в игре;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выражать свои мысли и желания, демонстрируя достаточно хорошее владение устной речью; использовать речь для выражения своих мыслей, чувств и желаний в ситуации общения;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контролировать свои движения и управлять ими;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соблюдать правила безопасного поведения и личной гигиены.</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владеет разными формами и видами игры, различает условную и реальную ситуации, умеет подчиняться разным правилам и социальным нормам;</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 xml:space="preserve">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w:t>
      </w:r>
      <w:r w:rsidRPr="00B04020">
        <w:rPr>
          <w:rFonts w:ascii="Times New Roman" w:eastAsia="Times New Roman" w:hAnsi="Times New Roman" w:cs="Times New Roman"/>
          <w:b/>
          <w:bCs/>
          <w:sz w:val="28"/>
          <w:szCs w:val="28"/>
          <w:lang w:eastAsia="ru-RU"/>
        </w:rPr>
        <w:t>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у него складываются предпосылки грамотности;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w:t>
      </w:r>
      <w:r w:rsidRPr="00B04020">
        <w:rPr>
          <w:rFonts w:ascii="Times New Roman" w:eastAsia="Times New Roman" w:hAnsi="Times New Roman" w:cs="Times New Roman"/>
          <w:b/>
          <w:bCs/>
          <w:sz w:val="28"/>
          <w:szCs w:val="28"/>
          <w:lang w:eastAsia="ru-RU"/>
        </w:rPr>
        <w:t>подвижен, вынослив, владеет основными движениями, у него развита крупная и мелкая моторика.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Все перечисленные выше характеристики являются  необходимыми предпосылками для перехода на следующий уровень начального общего образования, успешной адаптации к условиям жизни в общеобразовательной организации и требованиям образовательной деятельности.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может существенно варьировать  у разных детей в силу различий  в  условиях  жизни  и индивидуальных особенностей  развития  конкретного ребенка.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Особенности оценки основных (ключевых)</w:t>
      </w: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 xml:space="preserve"> характеристик развития личности ребенка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Освоение примерной основной образовательной программы не сопровождается проведением промежуточной и итоговой аттестаций воспитанников.</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Карта развития как средство мониторинга становления основных (ключевых)  характеристик развития личности ребенка.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Оценка становления основных (ключевых)  характеристик развития личности ребенка осуществляется с помощью заполнения педагогами карт развития.  Карта развития – удобный компактный инструмент,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 и др. Для заполнения карты воспитателю нет необходимости организовывать специальные ситуации. При оценивании педагог использует сложившийся определенный образ ребенка, те сведения, которые накопились за определенное время наблюдений.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оценки можно судить не только о соответствии развития характеристик конкретного ребенка возрастным возможностям, т.е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Если педагог сомневается в оценивании, то ему необходимо провести дополнительно наблюдение за ребенком в определенных видах свободной деятельности.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Применение данного метода при оценке становления основных (ключевых)  характеристик развития личности ребенка дает довольно полную и достоверную диагностическую картину и имеет большую ценность для организации образовательного процесса. 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Поэтому при необходимости используется психологическая диагностика развития детей, которую проводят квалифицированные специалисты (педагоги-психологи, психологи) организации, осуществляющей образовательную деятельность, или Центра психолого-педагогической, медицинской и социальной помощи. Психологическая диагностика позволит понять причины подобной динамики и разработать необходимые мероприятия для создания данному ребенку оптимальных условий развития.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Участие ребёнка в психологической диагностике допускается только с согласия его родителей (законных представителей).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Оценка качества реализации образовательной Программы дошкольного образования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Объектом при оценивании качества образовательного процесса являются условия, созданные для реализации образовательной Программы, и степень их соответствия требованиям Стандарта.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Выполнение требований к условиям реализации Программы обеспечивает создание социальной ситуации развития для участников образовательных отношений, включая создание образовательной среды.</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Оценка качества реализации Программы основывается, прежде всего, на изучении психолого-педагогических условий  и предметно-развивающей среды.</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При оценивании предметно-развивающей среды необходимо учитывать, чтобы при организации пространства групповых помещений была обеспечена возможность для общения и совместной деятельности детей и взрослых (в том числе детей разного возраста), во всей группе и в малых группах, для двигательной активности детей, а также возможности для уединения. Важно, чтобы предметно-развивающая среда была содержательно-насыщенной, трансформируемой, полифункциональной, вариативной, доступной и безопасной.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Для качественного образовательного процесса необходимо обеспечить психолого-педагогические условия, включающие: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7) защита детей от всех форм физического и психического насилия</w:t>
      </w:r>
      <w:hyperlink r:id="rId35" w:anchor="_ftn1" w:history="1">
        <w:r w:rsidRPr="00B04020">
          <w:rPr>
            <w:rFonts w:ascii="Times New Roman" w:eastAsia="Times New Roman" w:hAnsi="Times New Roman" w:cs="Times New Roman"/>
            <w:color w:val="0000FF"/>
            <w:sz w:val="28"/>
            <w:szCs w:val="28"/>
            <w:u w:val="single"/>
            <w:lang w:eastAsia="ru-RU"/>
          </w:rPr>
          <w:t>[1]</w:t>
        </w:r>
      </w:hyperlink>
      <w:r w:rsidRPr="00B04020">
        <w:rPr>
          <w:rFonts w:ascii="Times New Roman" w:eastAsia="Times New Roman" w:hAnsi="Times New Roman" w:cs="Times New Roman"/>
          <w:sz w:val="28"/>
          <w:szCs w:val="28"/>
          <w:lang w:eastAsia="ru-RU"/>
        </w:rPr>
        <w:t>;</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Для детей с ограниченными возможностями здоровья необходимо создать особые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Особое место в оценке качества реализации образовательной Программы занимает изучение взаимодействия педагога с детьми, что требует от педагога наличия необходимых компетенций, позволяющих ему:</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обеспечивать эмоциональное благополучие детей в группе;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поддерживать индивидуальность и инициативу воспитанников;</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 xml:space="preserve">обеспечивать условия для позитивного и продуктивного взаимодействия детей в группе;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 xml:space="preserve">реализовывать развивающее образование;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эффективно взаимодействовать с родителями (законными представителями) по вопросам образования ребёнка, непосредственного вовлечения их в образовательную деятельность.</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Для оценки психолого-педагогических условий необходимо осуществлять (на основе разработанной системы критериев и показателей наблюдения) мониторинг  взаимодействия педагога с детьми в образовательном процессе и создания им необходимой образовательной среды.</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Результаты мониторинга становления основных (ключевых)  характеристик развития личности ребенка не могут быть использованы для оценки качества реализации образовательной Программы. Однако динамика становления основных (ключевых) характеристик развития личности ребенка может выступать одним из показателей эффективности деятельности педагога по реализации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психолого–педагогических условий.</w:t>
      </w:r>
    </w:p>
    <w:p w:rsidR="00B04020" w:rsidRPr="00B04020" w:rsidRDefault="00B04020" w:rsidP="00B04020">
      <w:pPr>
        <w:spacing w:after="0" w:line="240" w:lineRule="auto"/>
        <w:jc w:val="both"/>
        <w:rPr>
          <w:rFonts w:ascii="Times New Roman" w:eastAsia="Times New Roman" w:hAnsi="Times New Roman" w:cs="Times New Roman"/>
          <w:bCs/>
          <w:color w:val="FF0000"/>
          <w:sz w:val="28"/>
          <w:szCs w:val="28"/>
          <w:lang w:eastAsia="ru-RU"/>
        </w:rPr>
      </w:pPr>
    </w:p>
    <w:p w:rsidR="00B04020" w:rsidRPr="00B04020" w:rsidRDefault="00B04020" w:rsidP="00B04020">
      <w:pPr>
        <w:spacing w:after="0" w:line="240" w:lineRule="auto"/>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2.8.Условия реализации программы (в зависимости от направленности групп, в которых реализуется программа)</w:t>
      </w:r>
    </w:p>
    <w:p w:rsidR="00B04020" w:rsidRPr="00B04020" w:rsidRDefault="00B04020" w:rsidP="00B04020">
      <w:pPr>
        <w:spacing w:after="0" w:line="240" w:lineRule="auto"/>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Условия реализация основной общеобразовательной программы составлены по содержанию санитарно-эпидемиологическими правилами и нормативами для ДОУ 2.4.1.3049-13.</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Реализация примерной основной общеобразовательной программы  осуществляется в группах  общеразвивающей направленности.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Длительность пребывания детей в дошкольном учреждении при реализации  основной общеобразовательной программы полный день (10.30 часов в день). При реализации программы педагоги организуется разные формы деятельности детей, как на территории дошкольной организации, так и в её помещении. На территории дошкольной организации выделяют функциональные зоны:  </w:t>
      </w:r>
      <w:r w:rsidRPr="00B04020">
        <w:rPr>
          <w:rFonts w:ascii="Times New Roman" w:eastAsia="Times New Roman" w:hAnsi="Times New Roman" w:cs="Times New Roman"/>
          <w:i/>
          <w:iCs/>
          <w:sz w:val="28"/>
          <w:szCs w:val="28"/>
          <w:lang w:eastAsia="ru-RU"/>
        </w:rPr>
        <w:t>игровая зона</w:t>
      </w:r>
      <w:r w:rsidRPr="00B04020">
        <w:rPr>
          <w:rFonts w:ascii="Times New Roman" w:eastAsia="Times New Roman" w:hAnsi="Times New Roman" w:cs="Times New Roman"/>
          <w:sz w:val="28"/>
          <w:szCs w:val="28"/>
          <w:lang w:eastAsia="ru-RU"/>
        </w:rPr>
        <w:t>. Она включает в себя; - групповые площадки.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В здании и помещении  располагаются: </w:t>
      </w:r>
      <w:r w:rsidRPr="00B04020">
        <w:rPr>
          <w:rFonts w:ascii="Times New Roman" w:eastAsia="Times New Roman" w:hAnsi="Times New Roman" w:cs="Times New Roman"/>
          <w:i/>
          <w:iCs/>
          <w:sz w:val="28"/>
          <w:szCs w:val="28"/>
          <w:lang w:eastAsia="ru-RU"/>
        </w:rPr>
        <w:t>групповые ячейки</w:t>
      </w:r>
      <w:r w:rsidRPr="00B04020">
        <w:rPr>
          <w:rFonts w:ascii="Times New Roman" w:eastAsia="Times New Roman" w:hAnsi="Times New Roman" w:cs="Times New Roman"/>
          <w:sz w:val="28"/>
          <w:szCs w:val="28"/>
          <w:lang w:eastAsia="ru-RU"/>
        </w:rPr>
        <w:t xml:space="preserve"> - изолированные помещения, принадлежащие каждой детской группе.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В состав групповой ячейки входят: </w:t>
      </w:r>
      <w:r w:rsidRPr="00B04020">
        <w:rPr>
          <w:rFonts w:ascii="Times New Roman" w:eastAsia="Times New Roman" w:hAnsi="Times New Roman" w:cs="Times New Roman"/>
          <w:i/>
          <w:iCs/>
          <w:sz w:val="28"/>
          <w:szCs w:val="28"/>
          <w:lang w:eastAsia="ru-RU"/>
        </w:rPr>
        <w:t>раздевальная</w:t>
      </w:r>
      <w:r w:rsidRPr="00B04020">
        <w:rPr>
          <w:rFonts w:ascii="Times New Roman" w:eastAsia="Times New Roman" w:hAnsi="Times New Roman" w:cs="Times New Roman"/>
          <w:sz w:val="28"/>
          <w:szCs w:val="28"/>
          <w:lang w:eastAsia="ru-RU"/>
        </w:rPr>
        <w:t xml:space="preserve">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r w:rsidRPr="00B04020">
        <w:rPr>
          <w:rFonts w:ascii="Times New Roman" w:eastAsia="Times New Roman" w:hAnsi="Times New Roman" w:cs="Times New Roman"/>
          <w:i/>
          <w:iCs/>
          <w:sz w:val="28"/>
          <w:szCs w:val="28"/>
          <w:lang w:eastAsia="ru-RU"/>
        </w:rPr>
        <w:t>групповая</w:t>
      </w:r>
      <w:r w:rsidRPr="00B04020">
        <w:rPr>
          <w:rFonts w:ascii="Times New Roman" w:eastAsia="Times New Roman" w:hAnsi="Times New Roman" w:cs="Times New Roman"/>
          <w:sz w:val="28"/>
          <w:szCs w:val="28"/>
          <w:lang w:eastAsia="ru-RU"/>
        </w:rPr>
        <w:t xml:space="preserve"> (для проведения организованной  образовательной деятельности, игр, занятий и приема пищи), </w:t>
      </w:r>
      <w:r w:rsidRPr="00B04020">
        <w:rPr>
          <w:rFonts w:ascii="Times New Roman" w:eastAsia="Times New Roman" w:hAnsi="Times New Roman" w:cs="Times New Roman"/>
          <w:i/>
          <w:iCs/>
          <w:sz w:val="28"/>
          <w:szCs w:val="28"/>
          <w:lang w:eastAsia="ru-RU"/>
        </w:rPr>
        <w:t>спальня</w:t>
      </w: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i/>
          <w:iCs/>
          <w:sz w:val="28"/>
          <w:szCs w:val="28"/>
          <w:lang w:eastAsia="ru-RU"/>
        </w:rPr>
        <w:t>умывальная</w:t>
      </w: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i/>
          <w:iCs/>
          <w:sz w:val="28"/>
          <w:szCs w:val="28"/>
          <w:lang w:eastAsia="ru-RU"/>
        </w:rPr>
        <w:t>туалетная</w:t>
      </w:r>
      <w:r w:rsidRPr="00B04020">
        <w:rPr>
          <w:rFonts w:ascii="Times New Roman" w:eastAsia="Times New Roman" w:hAnsi="Times New Roman" w:cs="Times New Roman"/>
          <w:sz w:val="28"/>
          <w:szCs w:val="28"/>
          <w:lang w:eastAsia="ru-RU"/>
        </w:rPr>
        <w:t>.</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В помещении дошкольного учреждения есть  </w:t>
      </w:r>
      <w:r w:rsidRPr="00B04020">
        <w:rPr>
          <w:rFonts w:ascii="Times New Roman" w:eastAsia="Times New Roman" w:hAnsi="Times New Roman" w:cs="Times New Roman"/>
          <w:i/>
          <w:iCs/>
          <w:sz w:val="28"/>
          <w:szCs w:val="28"/>
          <w:lang w:eastAsia="ru-RU"/>
        </w:rPr>
        <w:t>дополнительные помещения для работы с детьми</w:t>
      </w:r>
      <w:r w:rsidRPr="00B04020">
        <w:rPr>
          <w:rFonts w:ascii="Times New Roman" w:eastAsia="Times New Roman" w:hAnsi="Times New Roman" w:cs="Times New Roman"/>
          <w:sz w:val="28"/>
          <w:szCs w:val="28"/>
          <w:lang w:eastAsia="ru-RU"/>
        </w:rPr>
        <w:t xml:space="preserve">, предназначенные для поочередного использования всеми или несколькими детскими группами (музыкальный зал), а также  </w:t>
      </w:r>
      <w:r w:rsidRPr="00B04020">
        <w:rPr>
          <w:rFonts w:ascii="Times New Roman" w:eastAsia="Times New Roman" w:hAnsi="Times New Roman" w:cs="Times New Roman"/>
          <w:i/>
          <w:iCs/>
          <w:sz w:val="28"/>
          <w:szCs w:val="28"/>
          <w:lang w:eastAsia="ru-RU"/>
        </w:rPr>
        <w:t>сопутствующие помещения</w:t>
      </w:r>
      <w:r w:rsidRPr="00B04020">
        <w:rPr>
          <w:rFonts w:ascii="Times New Roman" w:eastAsia="Times New Roman" w:hAnsi="Times New Roman" w:cs="Times New Roman"/>
          <w:sz w:val="28"/>
          <w:szCs w:val="28"/>
          <w:lang w:eastAsia="ru-RU"/>
        </w:rPr>
        <w:t xml:space="preserve"> (медицинского назначения, пищеблока).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 каждой возрастной группе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Ежедневный утренний прием детей проводят воспитатели, которые опрашивают родителей о состоянии здоровья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Распорядок дня</w:t>
      </w:r>
      <w:r w:rsidRPr="00B04020">
        <w:rPr>
          <w:rFonts w:ascii="Times New Roman" w:eastAsia="Times New Roman" w:hAnsi="Times New Roman" w:cs="Times New Roman"/>
          <w:sz w:val="28"/>
          <w:szCs w:val="28"/>
          <w:lang w:eastAsia="ru-RU"/>
        </w:rPr>
        <w:t xml:space="preserve"> включает:</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Прием пищи</w:t>
      </w:r>
      <w:r w:rsidRPr="00B04020">
        <w:rPr>
          <w:rFonts w:ascii="Times New Roman" w:eastAsia="Times New Roman" w:hAnsi="Times New Roman" w:cs="Times New Roman"/>
          <w:sz w:val="28"/>
          <w:szCs w:val="28"/>
          <w:lang w:eastAsia="ru-RU"/>
        </w:rPr>
        <w:t xml:space="preserve"> определяется временем пребывания детей и режимом работы групп. Питание детей организуют в помещении групповой ячейки.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Ежедневная прогулка детей</w:t>
      </w:r>
      <w:r w:rsidRPr="00B04020">
        <w:rPr>
          <w:rFonts w:ascii="Times New Roman" w:eastAsia="Times New Roman" w:hAnsi="Times New Roman" w:cs="Times New Roman"/>
          <w:sz w:val="28"/>
          <w:szCs w:val="28"/>
          <w:lang w:eastAsia="ru-RU"/>
        </w:rPr>
        <w:t>,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Дневной сон.</w:t>
      </w:r>
      <w:r w:rsidRPr="00B04020">
        <w:rPr>
          <w:rFonts w:ascii="Times New Roman" w:eastAsia="Times New Roman" w:hAnsi="Times New Roman" w:cs="Times New Roman"/>
          <w:sz w:val="28"/>
          <w:szCs w:val="28"/>
          <w:lang w:eastAsia="ru-RU"/>
        </w:rPr>
        <w:t xml:space="preserve"> Общая продолжительность суточного сна для детей дошкольного возраста 12 - 12,5 часа, из которых 2,0 - 2,5 отводится дневному сну. Оптимальным является организация дневного сна на воздухе (веранды). Перед сном не рекомендуется проведение подвижных эмоциональных игр.</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Самостоятельная деятельность детей 3 - 7 лет</w:t>
      </w:r>
      <w:r w:rsidRPr="00B04020">
        <w:rPr>
          <w:rFonts w:ascii="Times New Roman" w:eastAsia="Times New Roman" w:hAnsi="Times New Roman" w:cs="Times New Roman"/>
          <w:sz w:val="28"/>
          <w:szCs w:val="28"/>
          <w:lang w:eastAsia="ru-RU"/>
        </w:rPr>
        <w:t xml:space="preserve"> (игры, подготовка к образовательной деятельности, личная гигиена) занимает в режиме дня не менее 3 - 4 часов.</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Организованная образовательная деятельность</w:t>
      </w:r>
      <w:r w:rsidRPr="00B04020">
        <w:rPr>
          <w:rFonts w:ascii="Times New Roman" w:eastAsia="Times New Roman" w:hAnsi="Times New Roman" w:cs="Times New Roman"/>
          <w:i/>
          <w:iCs/>
          <w:sz w:val="28"/>
          <w:szCs w:val="28"/>
          <w:lang w:eastAsia="ru-RU"/>
        </w:rPr>
        <w:t xml:space="preserve">. </w:t>
      </w:r>
      <w:r w:rsidRPr="00B04020">
        <w:rPr>
          <w:rFonts w:ascii="Times New Roman" w:eastAsia="Times New Roman" w:hAnsi="Times New Roman" w:cs="Times New Roman"/>
          <w:sz w:val="28"/>
          <w:szCs w:val="28"/>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Продолжительность непрерывной организованной образовательной деятельности </w:t>
      </w:r>
      <w:r w:rsidRPr="00B04020">
        <w:rPr>
          <w:rFonts w:ascii="Times New Roman" w:eastAsia="Times New Roman" w:hAnsi="Times New Roman" w:cs="Times New Roman"/>
          <w:i/>
          <w:iCs/>
          <w:sz w:val="28"/>
          <w:szCs w:val="28"/>
          <w:lang w:eastAsia="ru-RU"/>
        </w:rPr>
        <w:t>для детей 4-го года</w:t>
      </w:r>
      <w:r w:rsidRPr="00B04020">
        <w:rPr>
          <w:rFonts w:ascii="Times New Roman" w:eastAsia="Times New Roman" w:hAnsi="Times New Roman" w:cs="Times New Roman"/>
          <w:sz w:val="28"/>
          <w:szCs w:val="28"/>
          <w:lang w:eastAsia="ru-RU"/>
        </w:rPr>
        <w:t xml:space="preserve"> жизни - не более 15 минут, </w:t>
      </w:r>
      <w:r w:rsidRPr="00B04020">
        <w:rPr>
          <w:rFonts w:ascii="Times New Roman" w:eastAsia="Times New Roman" w:hAnsi="Times New Roman" w:cs="Times New Roman"/>
          <w:i/>
          <w:iCs/>
          <w:sz w:val="28"/>
          <w:szCs w:val="28"/>
          <w:lang w:eastAsia="ru-RU"/>
        </w:rPr>
        <w:t>для детей 5-го года жизни</w:t>
      </w:r>
      <w:r w:rsidRPr="00B04020">
        <w:rPr>
          <w:rFonts w:ascii="Times New Roman" w:eastAsia="Times New Roman" w:hAnsi="Times New Roman" w:cs="Times New Roman"/>
          <w:sz w:val="28"/>
          <w:szCs w:val="28"/>
          <w:lang w:eastAsia="ru-RU"/>
        </w:rPr>
        <w:t xml:space="preserve"> - не более 20 минут, </w:t>
      </w:r>
      <w:r w:rsidRPr="00B04020">
        <w:rPr>
          <w:rFonts w:ascii="Times New Roman" w:eastAsia="Times New Roman" w:hAnsi="Times New Roman" w:cs="Times New Roman"/>
          <w:i/>
          <w:iCs/>
          <w:sz w:val="28"/>
          <w:szCs w:val="28"/>
          <w:lang w:eastAsia="ru-RU"/>
        </w:rPr>
        <w:t>для детей 6-го года жизни</w:t>
      </w:r>
      <w:r w:rsidRPr="00B04020">
        <w:rPr>
          <w:rFonts w:ascii="Times New Roman" w:eastAsia="Times New Roman" w:hAnsi="Times New Roman" w:cs="Times New Roman"/>
          <w:sz w:val="28"/>
          <w:szCs w:val="28"/>
          <w:lang w:eastAsia="ru-RU"/>
        </w:rPr>
        <w:t xml:space="preserve">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Организованная образовательная деятельность с детьми старшего дошкольного возраста может осуществляться во второй половине дня после дневного сна, но не чаще 2 - 3 раз в неделю. Ее продолжительность должна составлять не более 25 - 30 минут в день. В середине организованной образовательной деятельности статического характера проводят физкультминутку.</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Организованная  образовательная  деятельность по </w:t>
      </w:r>
      <w:r w:rsidRPr="00B04020">
        <w:rPr>
          <w:rFonts w:ascii="Times New Roman" w:eastAsia="Times New Roman" w:hAnsi="Times New Roman" w:cs="Times New Roman"/>
          <w:i/>
          <w:iCs/>
          <w:sz w:val="28"/>
          <w:szCs w:val="28"/>
          <w:lang w:eastAsia="ru-RU"/>
        </w:rPr>
        <w:t xml:space="preserve">физическому развитию детей в возрасте от 3 до 7 лет </w:t>
      </w:r>
      <w:r w:rsidRPr="00B04020">
        <w:rPr>
          <w:rFonts w:ascii="Times New Roman" w:eastAsia="Times New Roman" w:hAnsi="Times New Roman" w:cs="Times New Roman"/>
          <w:sz w:val="28"/>
          <w:szCs w:val="28"/>
          <w:lang w:eastAsia="ru-RU"/>
        </w:rPr>
        <w:t>организуют не менее 3 раз в неделю. Ее длительность зависит от возраста детей и составляет:</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в младшей группе - 15 мин.,</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в средней группе - 20 мин.,</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в старшей группе - 25 мин.,</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Один раз в неделю для детей 5 - 7 лет следует круглогодично организовывать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 теплое время года при благоприятных метеорологических условиях организованная  образовательная  деятельность по физическому развитию максимально организуют на открытом воздухе.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Непосредственно 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Домашние задания воспитанникам дошкольных образовательных организаций не задают.</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 летний период  непосредственно образовательную деятельность проводить не рекомендуется. 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Общественно полезный труд</w:t>
      </w:r>
      <w:r w:rsidRPr="00B04020">
        <w:rPr>
          <w:rFonts w:ascii="Times New Roman" w:eastAsia="Times New Roman" w:hAnsi="Times New Roman" w:cs="Times New Roman"/>
          <w:sz w:val="28"/>
          <w:szCs w:val="28"/>
          <w:lang w:eastAsia="ru-RU"/>
        </w:rPr>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Разные формы двигательной активности</w:t>
      </w:r>
      <w:r w:rsidRPr="00B04020">
        <w:rPr>
          <w:rFonts w:ascii="Times New Roman" w:eastAsia="Times New Roman" w:hAnsi="Times New Roman" w:cs="Times New Roman"/>
          <w:sz w:val="28"/>
          <w:szCs w:val="28"/>
          <w:lang w:eastAsia="ru-RU"/>
        </w:rPr>
        <w:t>: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плавание и другие.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Следует предусмотреть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Для реализации двигательной активности детей следует использовать оборудование и инвентарь физкультурного зала и спортивных площадок в соответствии с возрастом и ростом ребенка.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Закаливание детей</w:t>
      </w:r>
      <w:r w:rsidRPr="00B04020">
        <w:rPr>
          <w:rFonts w:ascii="Times New Roman" w:eastAsia="Times New Roman" w:hAnsi="Times New Roman" w:cs="Times New Roman"/>
          <w:sz w:val="28"/>
          <w:szCs w:val="28"/>
          <w:lang w:eastAsia="ru-RU"/>
        </w:rPr>
        <w:t>, оно  включает систему мероприятий: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элементы закаливания в повседневной жизни: умывание прохладной водой, правильно организованная прогулка, физические упражнения, проводимые в легкой спортивной одежде в помещении и на открытом воздухе;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специальные мероприятия: водные, воздушные и солнечные.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Оздоровительная работа с детьми в летний период является составной частью системы профилактических мероприятий.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Работа по физическому развитию проводится с учетом состояния здоровья детей при регулярном контроле со стороны медицинского работника.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Таким образом, в соответствие с  СанПиН, условиями реализации образовательной  программы в зависимости от их направленности должен быть распорядок дня, который включает:</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 прием пищи (в соответствие с длительностью пребывания ребенка);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ежедневная прогулка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дневной сон;</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самостоятельная деятельность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непосредственная образовательная деятельность;</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общественно полезный труд (для детей старшей и подготовительной групп);</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 разные формы двигательной активности;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закаливание детей;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 соответствие с требованиями СанПиН примерный режим дня скорректирован с  учётом климата (тёплого и холодного периода).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sectPr w:rsidR="00B04020" w:rsidRPr="00B04020" w:rsidSect="00462FEE">
          <w:pgSz w:w="11906" w:h="16838"/>
          <w:pgMar w:top="851" w:right="707" w:bottom="1418" w:left="1134" w:header="709" w:footer="709" w:gutter="0"/>
          <w:cols w:space="708"/>
          <w:docGrid w:linePitch="360"/>
        </w:sectPr>
      </w:pPr>
    </w:p>
    <w:p w:rsidR="00B04020" w:rsidRPr="00B04020" w:rsidRDefault="00B04020" w:rsidP="00B04020">
      <w:pPr>
        <w:spacing w:after="0" w:line="240" w:lineRule="auto"/>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2.9.Взаимодействие взрослых с детьми</w:t>
      </w:r>
    </w:p>
    <w:p w:rsidR="00B04020" w:rsidRPr="00B04020" w:rsidRDefault="00B04020" w:rsidP="00B04020">
      <w:pPr>
        <w:spacing w:after="0" w:line="240" w:lineRule="auto"/>
        <w:ind w:right="354"/>
        <w:contextualSpacing/>
        <w:rPr>
          <w:rFonts w:ascii="Times New Roman" w:eastAsia="Times New Roman" w:hAnsi="Times New Roman" w:cs="Times New Roman"/>
          <w:b/>
          <w:bCs/>
          <w:sz w:val="28"/>
          <w:szCs w:val="28"/>
          <w:lang w:eastAsia="ru-RU"/>
        </w:rPr>
      </w:pPr>
    </w:p>
    <w:p w:rsidR="00B04020" w:rsidRPr="00B04020" w:rsidRDefault="00B04020" w:rsidP="00B04020">
      <w:pPr>
        <w:tabs>
          <w:tab w:val="left" w:pos="0"/>
        </w:tabs>
        <w:autoSpaceDE w:val="0"/>
        <w:autoSpaceDN w:val="0"/>
        <w:adjustRightInd w:val="0"/>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lang w:eastAsia="ru-RU"/>
        </w:rPr>
        <w:t>Взаимодействие</w:t>
      </w:r>
      <w:r w:rsidRPr="00B04020">
        <w:rPr>
          <w:rFonts w:ascii="Times New Roman" w:eastAsia="Calibri" w:hAnsi="Times New Roman" w:cs="Times New Roman"/>
          <w:sz w:val="28"/>
          <w:szCs w:val="28"/>
        </w:rPr>
        <w:t xml:space="preserve"> взрослых с детьми является важнейшим фактором развития ребенка и пронизывает все направления образовательной деятельности. </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sz w:val="28"/>
          <w:szCs w:val="28"/>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sz w:val="28"/>
          <w:szCs w:val="28"/>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МКДОУ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Для </w:t>
      </w:r>
      <w:r w:rsidRPr="00B04020">
        <w:rPr>
          <w:rFonts w:ascii="Times New Roman" w:eastAsia="Calibri" w:hAnsi="Times New Roman" w:cs="Times New Roman"/>
          <w:b/>
          <w:i/>
          <w:sz w:val="28"/>
          <w:szCs w:val="28"/>
        </w:rPr>
        <w:t>личностно-порождающего взаимодействия</w:t>
      </w:r>
      <w:r w:rsidRPr="00B04020">
        <w:rPr>
          <w:rFonts w:ascii="Times New Roman" w:eastAsia="Calibri" w:hAnsi="Times New Roman" w:cs="Times New Roman"/>
          <w:sz w:val="28"/>
          <w:szCs w:val="28"/>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
          <w:i/>
          <w:sz w:val="28"/>
          <w:szCs w:val="28"/>
        </w:rPr>
        <w:t xml:space="preserve">Личностно-порождающее взаимодействие </w:t>
      </w:r>
      <w:r w:rsidRPr="00B04020">
        <w:rPr>
          <w:rFonts w:ascii="Times New Roman" w:eastAsia="Calibri" w:hAnsi="Times New Roman" w:cs="Times New Roman"/>
          <w:sz w:val="28"/>
          <w:szCs w:val="28"/>
        </w:rPr>
        <w:t xml:space="preserve">способствует формированию у ребенка  различных позитивных качеств. Ребенок учится </w:t>
      </w:r>
      <w:r w:rsidRPr="00B04020">
        <w:rPr>
          <w:rFonts w:ascii="Times New Roman" w:eastAsia="Calibri" w:hAnsi="Times New Roman" w:cs="Times New Roman"/>
          <w:iCs/>
          <w:sz w:val="28"/>
          <w:szCs w:val="28"/>
        </w:rPr>
        <w:t>уважать себя и других, так как о</w:t>
      </w:r>
      <w:r w:rsidRPr="00B04020">
        <w:rPr>
          <w:rFonts w:ascii="Times New Roman" w:eastAsia="Calibri" w:hAnsi="Times New Roman" w:cs="Times New Roman"/>
          <w:sz w:val="28"/>
          <w:szCs w:val="28"/>
        </w:rPr>
        <w:t xml:space="preserve">тношение ребенка к себе и другим людям всегда отражает характер отношения к нему окружающих взрослых. Он приобретает </w:t>
      </w:r>
      <w:r w:rsidRPr="00B04020">
        <w:rPr>
          <w:rFonts w:ascii="Times New Roman" w:eastAsia="Calibri" w:hAnsi="Times New Roman" w:cs="Times New Roman"/>
          <w:iCs/>
          <w:sz w:val="28"/>
          <w:szCs w:val="28"/>
        </w:rPr>
        <w:t>чувство уверенности в себе, не боится ошибок</w:t>
      </w:r>
      <w:r w:rsidRPr="00B04020">
        <w:rPr>
          <w:rFonts w:ascii="Times New Roman" w:eastAsia="Calibri" w:hAnsi="Times New Roman" w:cs="Times New Roman"/>
          <w:i/>
          <w:iCs/>
          <w:sz w:val="28"/>
          <w:szCs w:val="28"/>
        </w:rPr>
        <w:t>.</w:t>
      </w:r>
      <w:r w:rsidRPr="00B04020">
        <w:rPr>
          <w:rFonts w:ascii="Times New Roman" w:eastAsia="Calibri" w:hAnsi="Times New Roman" w:cs="Times New Roman"/>
          <w:sz w:val="28"/>
          <w:szCs w:val="28"/>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Ребенок </w:t>
      </w:r>
      <w:r w:rsidRPr="00B04020">
        <w:rPr>
          <w:rFonts w:ascii="Times New Roman" w:eastAsia="Calibri" w:hAnsi="Times New Roman" w:cs="Times New Roman"/>
          <w:iCs/>
          <w:sz w:val="28"/>
          <w:szCs w:val="28"/>
        </w:rPr>
        <w:t>не боится быть самим собой, быть искренним</w:t>
      </w:r>
      <w:r w:rsidRPr="00B04020">
        <w:rPr>
          <w:rFonts w:ascii="Times New Roman" w:eastAsia="Calibri" w:hAnsi="Times New Roman" w:cs="Times New Roman"/>
          <w:sz w:val="28"/>
          <w:szCs w:val="28"/>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Ребенок учится </w:t>
      </w:r>
      <w:r w:rsidRPr="00B04020">
        <w:rPr>
          <w:rFonts w:ascii="Times New Roman" w:eastAsia="Calibri" w:hAnsi="Times New Roman" w:cs="Times New Roman"/>
          <w:iCs/>
          <w:sz w:val="28"/>
          <w:szCs w:val="28"/>
        </w:rPr>
        <w:t>брать на себя ответственность за свои решения и поступки</w:t>
      </w:r>
      <w:r w:rsidRPr="00B04020">
        <w:rPr>
          <w:rFonts w:ascii="Times New Roman" w:eastAsia="Calibri" w:hAnsi="Times New Roman" w:cs="Times New Roman"/>
          <w:sz w:val="28"/>
          <w:szCs w:val="28"/>
        </w:rPr>
        <w:t xml:space="preserve">.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Ребенок приучается </w:t>
      </w:r>
      <w:r w:rsidRPr="00B04020">
        <w:rPr>
          <w:rFonts w:ascii="Times New Roman" w:eastAsia="Calibri" w:hAnsi="Times New Roman" w:cs="Times New Roman"/>
          <w:iCs/>
          <w:sz w:val="28"/>
          <w:szCs w:val="28"/>
        </w:rPr>
        <w:t xml:space="preserve">думать самостоятельно, </w:t>
      </w:r>
      <w:r w:rsidRPr="00B04020">
        <w:rPr>
          <w:rFonts w:ascii="Times New Roman" w:eastAsia="Calibri" w:hAnsi="Times New Roman" w:cs="Times New Roman"/>
          <w:sz w:val="28"/>
          <w:szCs w:val="28"/>
        </w:rPr>
        <w:t>поскольку взрослые не навязывают ему своего решения, а способствуют тому, чтобы он принял собственное.</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Ребенок учится </w:t>
      </w:r>
      <w:r w:rsidRPr="00B04020">
        <w:rPr>
          <w:rFonts w:ascii="Times New Roman" w:eastAsia="Calibri" w:hAnsi="Times New Roman" w:cs="Times New Roman"/>
          <w:iCs/>
          <w:sz w:val="28"/>
          <w:szCs w:val="28"/>
        </w:rPr>
        <w:t>адекватно выражать свои чувства</w:t>
      </w:r>
      <w:r w:rsidRPr="00B04020">
        <w:rPr>
          <w:rFonts w:ascii="Times New Roman" w:eastAsia="Calibri" w:hAnsi="Times New Roman" w:cs="Times New Roman"/>
          <w:sz w:val="28"/>
          <w:szCs w:val="28"/>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Ребенок учится </w:t>
      </w:r>
      <w:r w:rsidRPr="00B04020">
        <w:rPr>
          <w:rFonts w:ascii="Times New Roman" w:eastAsia="Calibri" w:hAnsi="Times New Roman" w:cs="Times New Roman"/>
          <w:iCs/>
          <w:sz w:val="28"/>
          <w:szCs w:val="28"/>
        </w:rPr>
        <w:t xml:space="preserve">понимать других и сочувствовать им, </w:t>
      </w:r>
      <w:r w:rsidRPr="00B04020">
        <w:rPr>
          <w:rFonts w:ascii="Times New Roman" w:eastAsia="Calibri" w:hAnsi="Times New Roman" w:cs="Times New Roman"/>
          <w:sz w:val="28"/>
          <w:szCs w:val="28"/>
        </w:rPr>
        <w:t>потому что получает этот опыт из общения со взрослыми и переносит его на других людей.</w:t>
      </w:r>
    </w:p>
    <w:p w:rsidR="00B04020" w:rsidRPr="00B04020" w:rsidRDefault="00B04020" w:rsidP="00B04020">
      <w:pPr>
        <w:tabs>
          <w:tab w:val="left" w:pos="0"/>
        </w:tabs>
        <w:spacing w:after="0" w:line="240" w:lineRule="auto"/>
        <w:jc w:val="both"/>
        <w:rPr>
          <w:rFonts w:ascii="Times New Roman" w:eastAsia="Calibri" w:hAnsi="Times New Roman" w:cs="Times New Roman"/>
          <w:sz w:val="28"/>
          <w:szCs w:val="28"/>
        </w:rPr>
      </w:pPr>
    </w:p>
    <w:p w:rsidR="00B04020" w:rsidRPr="00B04020" w:rsidRDefault="00B04020" w:rsidP="00B04020">
      <w:pPr>
        <w:numPr>
          <w:ilvl w:val="1"/>
          <w:numId w:val="163"/>
        </w:numPr>
        <w:spacing w:after="0" w:line="240" w:lineRule="auto"/>
        <w:contextualSpacing/>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Способы поддержки детской инициативы в освоении Программы</w:t>
      </w:r>
    </w:p>
    <w:p w:rsidR="00B04020" w:rsidRPr="00B04020" w:rsidRDefault="00B04020" w:rsidP="00B04020">
      <w:pPr>
        <w:spacing w:after="0" w:line="240" w:lineRule="auto"/>
        <w:jc w:val="center"/>
        <w:rPr>
          <w:rFonts w:ascii="Times New Roman" w:eastAsia="Times New Roman" w:hAnsi="Times New Roman" w:cs="Times New Roman"/>
          <w:b/>
          <w:bCs/>
          <w:i/>
          <w:color w:val="FF0000"/>
          <w:sz w:val="28"/>
          <w:szCs w:val="28"/>
          <w:lang w:eastAsia="ru-RU"/>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6928"/>
      </w:tblGrid>
      <w:tr w:rsidR="00B04020" w:rsidRPr="00B04020" w:rsidTr="00EA46C5">
        <w:trPr>
          <w:jc w:val="center"/>
        </w:trPr>
        <w:tc>
          <w:tcPr>
            <w:tcW w:w="9889" w:type="dxa"/>
            <w:gridSpan w:val="2"/>
          </w:tcPr>
          <w:p w:rsidR="00B04020" w:rsidRPr="00B04020" w:rsidRDefault="00B04020" w:rsidP="00B04020">
            <w:pPr>
              <w:spacing w:after="0" w:line="240" w:lineRule="auto"/>
              <w:ind w:right="35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3-4 года</w:t>
            </w:r>
          </w:p>
        </w:tc>
      </w:tr>
      <w:tr w:rsidR="00B04020" w:rsidRPr="00B04020" w:rsidTr="00EA46C5">
        <w:trPr>
          <w:jc w:val="center"/>
        </w:trPr>
        <w:tc>
          <w:tcPr>
            <w:tcW w:w="2961"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Приоритетная сфера инициативы – продуктивная деятельность</w:t>
            </w:r>
          </w:p>
        </w:tc>
        <w:tc>
          <w:tcPr>
            <w:tcW w:w="6928" w:type="dxa"/>
          </w:tcPr>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Создавать условия для реализации собственных планов и замыслов каждого ребенка.</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Рассказывать детям об их реальных, а также возможных в будущем достижениях.</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Отмечать и публично поддерживать любые успехи детей.</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Всемерно поощрять самостоятельность детей и расширять ее сферу.</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Помогать ребенку найти способ реализации собственных поставленных целей.</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Поддерживать стремление научиться делать что-то и радостное ощущение возрастающей умелости.</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Уважать и ценить каждого ребенка независимо от его достижений, достоинств и недостатков.</w:t>
            </w:r>
          </w:p>
          <w:p w:rsidR="00B04020" w:rsidRPr="00B04020" w:rsidRDefault="00B04020" w:rsidP="00B04020">
            <w:pPr>
              <w:numPr>
                <w:ilvl w:val="0"/>
                <w:numId w:val="141"/>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p w:rsidR="00B04020" w:rsidRPr="00B04020" w:rsidRDefault="00B04020" w:rsidP="00B04020">
            <w:pPr>
              <w:tabs>
                <w:tab w:val="left" w:pos="-23"/>
              </w:tabs>
              <w:spacing w:after="0" w:line="240" w:lineRule="auto"/>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ab/>
            </w:r>
          </w:p>
        </w:tc>
      </w:tr>
      <w:tr w:rsidR="00B04020" w:rsidRPr="00B04020" w:rsidTr="00EA46C5">
        <w:trPr>
          <w:jc w:val="center"/>
        </w:trPr>
        <w:tc>
          <w:tcPr>
            <w:tcW w:w="9889" w:type="dxa"/>
            <w:gridSpan w:val="2"/>
          </w:tcPr>
          <w:p w:rsidR="00B04020" w:rsidRPr="00B04020" w:rsidRDefault="00B04020" w:rsidP="00B04020">
            <w:pPr>
              <w:spacing w:after="0" w:line="240" w:lineRule="auto"/>
              <w:ind w:right="35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4-5 лет</w:t>
            </w:r>
          </w:p>
        </w:tc>
      </w:tr>
      <w:tr w:rsidR="00B04020" w:rsidRPr="00B04020" w:rsidTr="00EA46C5">
        <w:trPr>
          <w:jc w:val="center"/>
        </w:trPr>
        <w:tc>
          <w:tcPr>
            <w:tcW w:w="2961"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Приоритетная сфера инициативы – познание окружающего мира</w:t>
            </w:r>
          </w:p>
        </w:tc>
        <w:tc>
          <w:tcPr>
            <w:tcW w:w="6928" w:type="dxa"/>
          </w:tcPr>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Создать условия и поддерживать театрализованную деятельность детей, их стремление переодеваться («рядиться»).</w:t>
            </w:r>
          </w:p>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Обеспечить условия для музыкальной импровизации, пения и движения под популярную музыку.</w:t>
            </w:r>
          </w:p>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Создать в группе возможность, используя мебель и ткани, строить «дома», укрытия для игр.</w:t>
            </w:r>
          </w:p>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Негативные оценки можно давать только поступкам ребенка и только один на один, а не на глазах у группы.</w:t>
            </w:r>
          </w:p>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Привлекать детей к украшению группы к праздникам, обсуждая разные возможности и предложения.</w:t>
            </w:r>
          </w:p>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Побуждать детей формировать и выражать собственную эстетическую оценку воспринимаемого, не навязывая им мнения взрослых.</w:t>
            </w:r>
          </w:p>
          <w:p w:rsidR="00B04020" w:rsidRPr="00B04020" w:rsidRDefault="00B04020" w:rsidP="00B04020">
            <w:pPr>
              <w:numPr>
                <w:ilvl w:val="0"/>
                <w:numId w:val="14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Привлекать детей к планированию жизни группы на день.</w:t>
            </w:r>
          </w:p>
        </w:tc>
      </w:tr>
      <w:tr w:rsidR="00B04020" w:rsidRPr="00B04020" w:rsidTr="00EA46C5">
        <w:trPr>
          <w:jc w:val="center"/>
        </w:trPr>
        <w:tc>
          <w:tcPr>
            <w:tcW w:w="9889" w:type="dxa"/>
            <w:gridSpan w:val="2"/>
          </w:tcPr>
          <w:p w:rsidR="00B04020" w:rsidRPr="00B04020" w:rsidRDefault="00B04020" w:rsidP="00B04020">
            <w:pPr>
              <w:spacing w:after="0" w:line="240" w:lineRule="auto"/>
              <w:ind w:right="35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5-6 лет</w:t>
            </w:r>
          </w:p>
        </w:tc>
      </w:tr>
      <w:tr w:rsidR="00B04020" w:rsidRPr="00B04020" w:rsidTr="00EA46C5">
        <w:trPr>
          <w:jc w:val="center"/>
        </w:trPr>
        <w:tc>
          <w:tcPr>
            <w:tcW w:w="2961"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Приоритетная сфера инициативы – внеситуативно-личностное общение</w:t>
            </w:r>
          </w:p>
        </w:tc>
        <w:tc>
          <w:tcPr>
            <w:tcW w:w="6928" w:type="dxa"/>
          </w:tcPr>
          <w:p w:rsidR="00B04020" w:rsidRPr="00B04020" w:rsidRDefault="00B04020" w:rsidP="00B04020">
            <w:pPr>
              <w:numPr>
                <w:ilvl w:val="0"/>
                <w:numId w:val="1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B04020" w:rsidRPr="00B04020" w:rsidRDefault="00B04020" w:rsidP="00B04020">
            <w:pPr>
              <w:numPr>
                <w:ilvl w:val="0"/>
                <w:numId w:val="1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Уважать индивидуальные вкусы и привычки детей.</w:t>
            </w:r>
          </w:p>
          <w:p w:rsidR="00B04020" w:rsidRPr="00B04020" w:rsidRDefault="00B04020" w:rsidP="00B04020">
            <w:pPr>
              <w:numPr>
                <w:ilvl w:val="0"/>
                <w:numId w:val="1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B04020" w:rsidRPr="00B04020" w:rsidRDefault="00B04020" w:rsidP="00B04020">
            <w:pPr>
              <w:numPr>
                <w:ilvl w:val="0"/>
                <w:numId w:val="1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Создавать условия для самостоятельной творческой деятельности детей.</w:t>
            </w:r>
          </w:p>
          <w:p w:rsidR="00B04020" w:rsidRPr="00B04020" w:rsidRDefault="00B04020" w:rsidP="00B04020">
            <w:pPr>
              <w:numPr>
                <w:ilvl w:val="0"/>
                <w:numId w:val="1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 необходимости помогать детям в решении проблем организации игры.</w:t>
            </w:r>
          </w:p>
          <w:p w:rsidR="00B04020" w:rsidRPr="00B04020" w:rsidRDefault="00B04020" w:rsidP="00B04020">
            <w:pPr>
              <w:numPr>
                <w:ilvl w:val="0"/>
                <w:numId w:val="1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B04020" w:rsidRPr="00B04020" w:rsidRDefault="00B04020" w:rsidP="00B04020">
            <w:pPr>
              <w:numPr>
                <w:ilvl w:val="0"/>
                <w:numId w:val="14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Создавать условия и выделять время для самостоятельной творческой или познавательной деятельности детей по интересам.</w:t>
            </w:r>
          </w:p>
        </w:tc>
      </w:tr>
      <w:tr w:rsidR="00B04020" w:rsidRPr="00B04020" w:rsidTr="00EA46C5">
        <w:trPr>
          <w:jc w:val="center"/>
        </w:trPr>
        <w:tc>
          <w:tcPr>
            <w:tcW w:w="9889" w:type="dxa"/>
            <w:gridSpan w:val="2"/>
          </w:tcPr>
          <w:p w:rsidR="00B04020" w:rsidRPr="00B04020" w:rsidRDefault="00B04020" w:rsidP="00B04020">
            <w:pPr>
              <w:spacing w:after="0" w:line="240" w:lineRule="auto"/>
              <w:ind w:right="35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6-8 лет</w:t>
            </w:r>
          </w:p>
        </w:tc>
      </w:tr>
      <w:tr w:rsidR="00B04020" w:rsidRPr="00B04020" w:rsidTr="00EA46C5">
        <w:trPr>
          <w:jc w:val="center"/>
        </w:trPr>
        <w:tc>
          <w:tcPr>
            <w:tcW w:w="2961"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Приоритетная сфера инициативы - научение</w:t>
            </w:r>
          </w:p>
        </w:tc>
        <w:tc>
          <w:tcPr>
            <w:tcW w:w="6928" w:type="dxa"/>
          </w:tcPr>
          <w:p w:rsidR="00B04020" w:rsidRPr="00B04020" w:rsidRDefault="00B04020" w:rsidP="00B04020">
            <w:pPr>
              <w:numPr>
                <w:ilvl w:val="0"/>
                <w:numId w:val="14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B04020" w:rsidRPr="00B04020" w:rsidRDefault="00B04020" w:rsidP="00B04020">
            <w:pPr>
              <w:numPr>
                <w:ilvl w:val="0"/>
                <w:numId w:val="14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B04020" w:rsidRPr="00B04020" w:rsidRDefault="00B04020" w:rsidP="00B04020">
            <w:pPr>
              <w:numPr>
                <w:ilvl w:val="0"/>
                <w:numId w:val="14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Создавать ситуации, позволяющие ребенку реализовать свою компетентность, обретая уважение и признание взрослых и сверстников.</w:t>
            </w:r>
          </w:p>
          <w:p w:rsidR="00B04020" w:rsidRPr="00B04020" w:rsidRDefault="00B04020" w:rsidP="00B04020">
            <w:pPr>
              <w:numPr>
                <w:ilvl w:val="0"/>
                <w:numId w:val="14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Обращаться к детям с просьбой показать воспитателю и научить его тем индивидуальным достижениям, которые есть у каждого.</w:t>
            </w:r>
          </w:p>
          <w:p w:rsidR="00B04020" w:rsidRPr="00B04020" w:rsidRDefault="00B04020" w:rsidP="00B04020">
            <w:pPr>
              <w:numPr>
                <w:ilvl w:val="0"/>
                <w:numId w:val="14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Поддерживать чувство гордости за свой труд и удовлетворение его результатами.</w:t>
            </w:r>
          </w:p>
          <w:p w:rsidR="00B04020" w:rsidRPr="00B04020" w:rsidRDefault="00B04020" w:rsidP="00B04020">
            <w:pPr>
              <w:numPr>
                <w:ilvl w:val="0"/>
                <w:numId w:val="14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Создавать условия для разнообразной самостоятельной творческой деятельности детей.</w:t>
            </w:r>
          </w:p>
          <w:p w:rsidR="00B04020" w:rsidRPr="00B04020" w:rsidRDefault="00B04020" w:rsidP="00B04020">
            <w:pPr>
              <w:numPr>
                <w:ilvl w:val="0"/>
                <w:numId w:val="14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 необходимости помогать детям в решении проблем при организации игры.</w:t>
            </w:r>
          </w:p>
          <w:p w:rsidR="00B04020" w:rsidRPr="00B04020" w:rsidRDefault="00B04020" w:rsidP="00B04020">
            <w:pPr>
              <w:numPr>
                <w:ilvl w:val="0"/>
                <w:numId w:val="14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Привлекать детей к планированию жизни группы на день, неделю, месяц. Учитывать и реализовывать их пожелания, предложения.</w:t>
            </w:r>
          </w:p>
          <w:p w:rsidR="00B04020" w:rsidRPr="00B04020" w:rsidRDefault="00B04020" w:rsidP="00B04020">
            <w:pPr>
              <w:numPr>
                <w:ilvl w:val="0"/>
                <w:numId w:val="14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Создавать условия и выделять время для самостоятельной творческой или познавательной деятельности детей по интересам.</w:t>
            </w:r>
          </w:p>
        </w:tc>
      </w:tr>
    </w:tbl>
    <w:p w:rsidR="00B04020" w:rsidRPr="00B04020" w:rsidRDefault="00B04020" w:rsidP="00B04020">
      <w:pPr>
        <w:spacing w:after="0" w:line="240" w:lineRule="auto"/>
        <w:ind w:right="354" w:firstLine="567"/>
        <w:jc w:val="both"/>
        <w:rPr>
          <w:rFonts w:ascii="Times New Roman" w:eastAsia="Times New Roman" w:hAnsi="Times New Roman" w:cs="Times New Roman"/>
          <w:b/>
          <w:bCs/>
          <w:i/>
          <w:color w:val="FF0000"/>
          <w:sz w:val="28"/>
          <w:szCs w:val="28"/>
          <w:lang w:eastAsia="ru-RU"/>
        </w:rPr>
      </w:pPr>
    </w:p>
    <w:p w:rsidR="00B04020" w:rsidRPr="00B04020" w:rsidRDefault="00B04020" w:rsidP="00B04020">
      <w:pPr>
        <w:spacing w:before="240" w:after="0" w:line="240" w:lineRule="auto"/>
        <w:ind w:right="354"/>
        <w:jc w:val="both"/>
        <w:rPr>
          <w:rFonts w:ascii="Times New Roman" w:eastAsia="Times New Roman" w:hAnsi="Times New Roman" w:cs="Times New Roman"/>
          <w:b/>
          <w:bCs/>
          <w:i/>
          <w:color w:val="FF0000"/>
          <w:sz w:val="28"/>
          <w:szCs w:val="28"/>
          <w:u w:val="single"/>
          <w:lang w:eastAsia="ru-RU"/>
        </w:rPr>
        <w:sectPr w:rsidR="00B04020" w:rsidRPr="00B04020" w:rsidSect="00542C1E">
          <w:pgSz w:w="11906" w:h="16838"/>
          <w:pgMar w:top="1134" w:right="851" w:bottom="1134" w:left="1418" w:header="708" w:footer="708" w:gutter="0"/>
          <w:cols w:space="708"/>
          <w:docGrid w:linePitch="360"/>
        </w:sectPr>
      </w:pPr>
    </w:p>
    <w:p w:rsidR="00B04020" w:rsidRPr="00B04020" w:rsidRDefault="00B04020" w:rsidP="00B04020">
      <w:pPr>
        <w:numPr>
          <w:ilvl w:val="1"/>
          <w:numId w:val="163"/>
        </w:numPr>
        <w:spacing w:after="0" w:line="240" w:lineRule="auto"/>
        <w:ind w:right="354"/>
        <w:contextualSpacing/>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Система работы по взаимодействию с семьями воспитанников.</w:t>
      </w:r>
    </w:p>
    <w:p w:rsidR="00B04020" w:rsidRPr="00B04020" w:rsidRDefault="00B04020" w:rsidP="00B04020">
      <w:pPr>
        <w:spacing w:after="0" w:line="240" w:lineRule="auto"/>
        <w:ind w:right="354"/>
        <w:contextualSpacing/>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Одним из важнейших условий реализации Программы является сотрудничество педагогов  с семьями воспитанников. Дети, педагоги и родители – основные участники образовательных отношений. Семья является институтом первичной социализации и образования, который оказывает большое влияние на развитие ребенка в дошкольном возрасте. Семья – жизненно необходимая среда дошкольника, определяющая путь развития его личности. Поэтому педагогам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Тесное сотрудничество с семьей делает успешной работу МКДОУ.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МКДОУ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Основная </w:t>
      </w:r>
      <w:r w:rsidRPr="00B04020">
        <w:rPr>
          <w:rFonts w:ascii="Times New Roman" w:eastAsia="Times New Roman" w:hAnsi="Times New Roman" w:cs="Times New Roman"/>
          <w:b/>
          <w:bCs/>
          <w:sz w:val="28"/>
          <w:szCs w:val="28"/>
          <w:lang w:eastAsia="ru-RU"/>
        </w:rPr>
        <w:t>цель</w:t>
      </w:r>
      <w:r w:rsidRPr="00B04020">
        <w:rPr>
          <w:rFonts w:ascii="Times New Roman" w:eastAsia="Times New Roman" w:hAnsi="Times New Roman" w:cs="Times New Roman"/>
          <w:bCs/>
          <w:sz w:val="28"/>
          <w:szCs w:val="28"/>
          <w:lang w:eastAsia="ru-RU"/>
        </w:rPr>
        <w:t xml:space="preserve"> взаимодействия МКДОУ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Задачи</w:t>
      </w:r>
      <w:r w:rsidRPr="00B04020">
        <w:rPr>
          <w:rFonts w:ascii="Times New Roman" w:eastAsia="Times New Roman" w:hAnsi="Times New Roman" w:cs="Times New Roman"/>
          <w:bCs/>
          <w:sz w:val="28"/>
          <w:szCs w:val="28"/>
          <w:lang w:eastAsia="ru-RU"/>
        </w:rPr>
        <w:t>, решаемые в процессе организации взаимодействия с семьями воспитанников:</w:t>
      </w:r>
    </w:p>
    <w:p w:rsidR="00B04020" w:rsidRPr="00B04020" w:rsidRDefault="00B04020" w:rsidP="00B04020">
      <w:pPr>
        <w:numPr>
          <w:ilvl w:val="0"/>
          <w:numId w:val="146"/>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Приобщение родителей к участию в жизни МКДОУ.</w:t>
      </w:r>
    </w:p>
    <w:p w:rsidR="00B04020" w:rsidRPr="00B04020" w:rsidRDefault="00B04020" w:rsidP="00B04020">
      <w:pPr>
        <w:numPr>
          <w:ilvl w:val="0"/>
          <w:numId w:val="146"/>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Изучение и обобщение лучшего опыта семейного воспитания.</w:t>
      </w:r>
    </w:p>
    <w:p w:rsidR="00B04020" w:rsidRPr="00B04020" w:rsidRDefault="00B04020" w:rsidP="00B04020">
      <w:pPr>
        <w:numPr>
          <w:ilvl w:val="0"/>
          <w:numId w:val="146"/>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Возрождение традиций семенного воспитания.</w:t>
      </w:r>
    </w:p>
    <w:p w:rsidR="00B04020" w:rsidRPr="00B04020" w:rsidRDefault="00B04020" w:rsidP="00B04020">
      <w:pPr>
        <w:numPr>
          <w:ilvl w:val="0"/>
          <w:numId w:val="146"/>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Повышение педагогической культуры родителей.</w:t>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color w:val="FF0000"/>
          <w:sz w:val="28"/>
          <w:szCs w:val="28"/>
          <w:lang w:eastAsia="ru-RU"/>
        </w:rPr>
      </w:pP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color w:val="FF0000"/>
          <w:sz w:val="28"/>
          <w:szCs w:val="28"/>
          <w:lang w:eastAsia="ru-RU"/>
        </w:rPr>
      </w:pPr>
    </w:p>
    <w:p w:rsidR="00B04020" w:rsidRPr="00B04020" w:rsidRDefault="00B04020" w:rsidP="00B04020">
      <w:pPr>
        <w:spacing w:before="240"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Виды взаимоотношений МКДОУ</w:t>
      </w:r>
      <w:r w:rsidRPr="00B04020">
        <w:rPr>
          <w:rFonts w:ascii="Times New Roman" w:eastAsia="Times New Roman" w:hAnsi="Times New Roman" w:cs="Times New Roman"/>
          <w:b/>
          <w:sz w:val="28"/>
          <w:szCs w:val="28"/>
          <w:lang w:eastAsia="ru-RU"/>
        </w:rPr>
        <w:t>«Новокохановский д/сад»</w:t>
      </w: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 xml:space="preserve"> с семьями воспитанников:</w:t>
      </w:r>
    </w:p>
    <w:p w:rsidR="00B04020" w:rsidRPr="00B04020" w:rsidRDefault="00B04020" w:rsidP="00B04020">
      <w:pPr>
        <w:numPr>
          <w:ilvl w:val="0"/>
          <w:numId w:val="147"/>
        </w:numPr>
        <w:spacing w:after="0" w:line="240" w:lineRule="auto"/>
        <w:ind w:right="354"/>
        <w:contextualSpacing/>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Сотрудничество</w:t>
      </w:r>
      <w:r w:rsidRPr="00B04020">
        <w:rPr>
          <w:rFonts w:ascii="Times New Roman" w:eastAsia="Times New Roman" w:hAnsi="Times New Roman" w:cs="Times New Roman"/>
          <w:bCs/>
          <w:sz w:val="28"/>
          <w:szCs w:val="28"/>
          <w:lang w:eastAsia="ru-RU"/>
        </w:rPr>
        <w:t xml:space="preserve"> – общение на равных, где ни одной из сторон взаимодействия не принадлежит привилегия указывать, контролировать, оценивать.</w:t>
      </w:r>
    </w:p>
    <w:p w:rsidR="00B04020" w:rsidRPr="00B04020" w:rsidRDefault="00B04020" w:rsidP="00B04020">
      <w:pPr>
        <w:numPr>
          <w:ilvl w:val="0"/>
          <w:numId w:val="147"/>
        </w:numPr>
        <w:spacing w:after="0" w:line="240" w:lineRule="auto"/>
        <w:ind w:right="354"/>
        <w:contextualSpacing/>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Взаимодействие</w:t>
      </w:r>
      <w:r w:rsidRPr="00B04020">
        <w:rPr>
          <w:rFonts w:ascii="Times New Roman" w:eastAsia="Times New Roman" w:hAnsi="Times New Roman" w:cs="Times New Roman"/>
          <w:bCs/>
          <w:sz w:val="28"/>
          <w:szCs w:val="28"/>
          <w:lang w:eastAsia="ru-RU"/>
        </w:rPr>
        <w:t xml:space="preserve"> – способ организации совместной деятельности, которая осуществляется на основании социальной перцепции и с помощью общения.</w:t>
      </w: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Изменение позиции педагога для выстраивания взаимодействия и сотрудничества с семьями воспитанников:</w:t>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color w:val="FF0000"/>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B04020" w:rsidRPr="00B04020" w:rsidTr="00EA46C5">
        <w:trPr>
          <w:jc w:val="center"/>
        </w:trPr>
        <w:tc>
          <w:tcPr>
            <w:tcW w:w="4926" w:type="dxa"/>
          </w:tcPr>
          <w:p w:rsidR="00B04020" w:rsidRPr="00B04020" w:rsidRDefault="00B04020" w:rsidP="00B04020">
            <w:pPr>
              <w:spacing w:after="0" w:line="240" w:lineRule="auto"/>
              <w:ind w:right="35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Традиционная роль педагога</w:t>
            </w:r>
          </w:p>
        </w:tc>
        <w:tc>
          <w:tcPr>
            <w:tcW w:w="4927" w:type="dxa"/>
          </w:tcPr>
          <w:p w:rsidR="00B04020" w:rsidRPr="00B04020" w:rsidRDefault="00B04020" w:rsidP="00B04020">
            <w:pPr>
              <w:spacing w:after="0" w:line="240" w:lineRule="auto"/>
              <w:ind w:right="35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Педагог-партнер</w:t>
            </w:r>
          </w:p>
        </w:tc>
      </w:tr>
      <w:tr w:rsidR="00B04020" w:rsidRPr="00B04020" w:rsidTr="00EA46C5">
        <w:trPr>
          <w:jc w:val="center"/>
        </w:trPr>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Выступающий лидер (</w:t>
            </w:r>
            <w:r w:rsidRPr="00B04020">
              <w:rPr>
                <w:rFonts w:ascii="Times New Roman" w:eastAsia="Times New Roman" w:hAnsi="Times New Roman" w:cs="Times New Roman"/>
                <w:bCs/>
                <w:i/>
                <w:sz w:val="28"/>
                <w:szCs w:val="28"/>
                <w:lang w:eastAsia="ru-RU"/>
              </w:rPr>
              <w:t>указывает, как надо поступить</w:t>
            </w:r>
            <w:r w:rsidRPr="00B04020">
              <w:rPr>
                <w:rFonts w:ascii="Times New Roman" w:eastAsia="Times New Roman" w:hAnsi="Times New Roman" w:cs="Times New Roman"/>
                <w:bCs/>
                <w:sz w:val="28"/>
                <w:szCs w:val="28"/>
                <w:lang w:eastAsia="ru-RU"/>
              </w:rPr>
              <w:t>)</w:t>
            </w:r>
          </w:p>
        </w:tc>
        <w:tc>
          <w:tcPr>
            <w:tcW w:w="4927"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Гид (</w:t>
            </w:r>
            <w:r w:rsidRPr="00B04020">
              <w:rPr>
                <w:rFonts w:ascii="Times New Roman" w:eastAsia="Times New Roman" w:hAnsi="Times New Roman" w:cs="Times New Roman"/>
                <w:bCs/>
                <w:i/>
                <w:sz w:val="28"/>
                <w:szCs w:val="28"/>
                <w:lang w:eastAsia="ru-RU"/>
              </w:rPr>
              <w:t>ведет, опираясь на инициативу участников</w:t>
            </w:r>
            <w:r w:rsidRPr="00B04020">
              <w:rPr>
                <w:rFonts w:ascii="Times New Roman" w:eastAsia="Times New Roman" w:hAnsi="Times New Roman" w:cs="Times New Roman"/>
                <w:bCs/>
                <w:sz w:val="28"/>
                <w:szCs w:val="28"/>
                <w:lang w:eastAsia="ru-RU"/>
              </w:rPr>
              <w:t>)</w:t>
            </w:r>
          </w:p>
        </w:tc>
      </w:tr>
      <w:tr w:rsidR="00B04020" w:rsidRPr="00B04020" w:rsidTr="00EA46C5">
        <w:trPr>
          <w:jc w:val="center"/>
        </w:trPr>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Руководит</w:t>
            </w:r>
          </w:p>
        </w:tc>
        <w:tc>
          <w:tcPr>
            <w:tcW w:w="4927"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Задает вопросы</w:t>
            </w:r>
          </w:p>
        </w:tc>
      </w:tr>
      <w:tr w:rsidR="00B04020" w:rsidRPr="00B04020" w:rsidTr="00EA46C5">
        <w:trPr>
          <w:jc w:val="center"/>
        </w:trPr>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Оценивает ребенка и предоставляет родителям информацию о его развитии</w:t>
            </w:r>
          </w:p>
        </w:tc>
        <w:tc>
          <w:tcPr>
            <w:tcW w:w="4927"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Спрашивает родителей о ребенке и вместе с ним оценивает его развитие</w:t>
            </w:r>
          </w:p>
        </w:tc>
      </w:tr>
      <w:tr w:rsidR="00B04020" w:rsidRPr="00B04020" w:rsidTr="00EA46C5">
        <w:trPr>
          <w:jc w:val="center"/>
        </w:trPr>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Ответы на все вопросы знает сам</w:t>
            </w:r>
          </w:p>
        </w:tc>
        <w:tc>
          <w:tcPr>
            <w:tcW w:w="4927"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Ищет решение проблем вместе с родителями</w:t>
            </w:r>
          </w:p>
        </w:tc>
      </w:tr>
      <w:tr w:rsidR="00B04020" w:rsidRPr="00B04020" w:rsidTr="00EA46C5">
        <w:trPr>
          <w:jc w:val="center"/>
        </w:trPr>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Ставит цель развития ребенка и группы в целом</w:t>
            </w:r>
          </w:p>
        </w:tc>
        <w:tc>
          <w:tcPr>
            <w:tcW w:w="4927"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Узнает цели и пожелания родителей в отношении их ребенка и группы в целом и добавляет к ним свои предложения</w:t>
            </w:r>
          </w:p>
        </w:tc>
      </w:tr>
      <w:tr w:rsidR="00B04020" w:rsidRPr="00B04020" w:rsidTr="00EA46C5">
        <w:trPr>
          <w:jc w:val="center"/>
        </w:trPr>
        <w:tc>
          <w:tcPr>
            <w:tcW w:w="492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Ожидает, что родители будут относиться к нему как к знатоку-специалисту</w:t>
            </w:r>
          </w:p>
        </w:tc>
        <w:tc>
          <w:tcPr>
            <w:tcW w:w="4927"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Вместе с родителями обсуждает и находит те виды детской деятельности, которые подходят по условиям и стилю жизни</w:t>
            </w:r>
          </w:p>
        </w:tc>
      </w:tr>
    </w:tbl>
    <w:p w:rsidR="00B04020" w:rsidRPr="00B04020" w:rsidRDefault="00B04020" w:rsidP="00B04020">
      <w:pPr>
        <w:spacing w:after="0" w:line="240" w:lineRule="auto"/>
        <w:ind w:right="354" w:firstLine="567"/>
        <w:jc w:val="both"/>
        <w:rPr>
          <w:rFonts w:ascii="Times New Roman" w:eastAsia="Times New Roman" w:hAnsi="Times New Roman" w:cs="Times New Roman"/>
          <w:bCs/>
          <w:color w:val="FF0000"/>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Основные принципы взаимодействия с семьями воспитанников:</w:t>
      </w:r>
    </w:p>
    <w:p w:rsidR="00B04020" w:rsidRPr="00B04020" w:rsidRDefault="00B04020" w:rsidP="00B04020">
      <w:pPr>
        <w:numPr>
          <w:ilvl w:val="0"/>
          <w:numId w:val="14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Открытость МКДОУ для семьи.</w:t>
      </w:r>
    </w:p>
    <w:p w:rsidR="00B04020" w:rsidRPr="00B04020" w:rsidRDefault="00B04020" w:rsidP="00B04020">
      <w:pPr>
        <w:numPr>
          <w:ilvl w:val="0"/>
          <w:numId w:val="14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Сотрудничество педагогов и родителей в воспитании детей.</w:t>
      </w:r>
    </w:p>
    <w:p w:rsidR="00B04020" w:rsidRPr="00B04020" w:rsidRDefault="00B04020" w:rsidP="00B04020">
      <w:pPr>
        <w:numPr>
          <w:ilvl w:val="0"/>
          <w:numId w:val="148"/>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Создание единой развивающей среды, обеспечивающей одинаковые подходы к развитию ребенка в семье и детском саду.</w:t>
      </w:r>
    </w:p>
    <w:p w:rsidR="00B04020" w:rsidRPr="00B04020" w:rsidRDefault="00B04020" w:rsidP="00B04020">
      <w:pPr>
        <w:spacing w:after="0" w:line="240" w:lineRule="auto"/>
        <w:ind w:right="354" w:firstLine="567"/>
        <w:jc w:val="both"/>
        <w:rPr>
          <w:rFonts w:ascii="Times New Roman" w:eastAsia="Times New Roman" w:hAnsi="Times New Roman" w:cs="Times New Roman"/>
          <w:bCs/>
          <w:color w:val="FF0000"/>
          <w:sz w:val="28"/>
          <w:szCs w:val="28"/>
          <w:lang w:eastAsia="ru-RU"/>
        </w:rPr>
      </w:pPr>
    </w:p>
    <w:p w:rsidR="00B04020" w:rsidRPr="00B04020" w:rsidRDefault="00B04020" w:rsidP="00B04020">
      <w:pPr>
        <w:spacing w:after="0" w:line="240" w:lineRule="auto"/>
        <w:ind w:right="354" w:firstLine="567"/>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Система взаимодействия МКДОУ</w:t>
      </w:r>
      <w:r w:rsidRPr="00B04020">
        <w:rPr>
          <w:rFonts w:ascii="Times New Roman" w:eastAsia="Times New Roman" w:hAnsi="Times New Roman" w:cs="Times New Roman"/>
          <w:b/>
          <w:sz w:val="28"/>
          <w:szCs w:val="28"/>
          <w:lang w:eastAsia="ru-RU"/>
        </w:rPr>
        <w:t>«Новокохановский д/сад»</w:t>
      </w: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 xml:space="preserve"> с семьями воспитанников </w:t>
      </w:r>
    </w:p>
    <w:p w:rsidR="00B04020" w:rsidRPr="00B04020" w:rsidRDefault="00B04020" w:rsidP="00B04020">
      <w:pPr>
        <w:spacing w:after="0" w:line="240" w:lineRule="auto"/>
        <w:ind w:right="354" w:firstLine="567"/>
        <w:jc w:val="both"/>
        <w:rPr>
          <w:rFonts w:ascii="Times New Roman" w:eastAsia="Times New Roman" w:hAnsi="Times New Roman" w:cs="Times New Roman"/>
          <w:b/>
          <w:bCs/>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B04020" w:rsidRPr="00B04020" w:rsidTr="00EA46C5">
        <w:trPr>
          <w:jc w:val="center"/>
        </w:trPr>
        <w:tc>
          <w:tcPr>
            <w:tcW w:w="3510" w:type="dxa"/>
          </w:tcPr>
          <w:p w:rsidR="00B04020" w:rsidRPr="00B04020" w:rsidRDefault="00B04020" w:rsidP="00B04020">
            <w:pPr>
              <w:spacing w:after="0" w:line="240" w:lineRule="auto"/>
              <w:ind w:right="35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Направления взаимодействия</w:t>
            </w:r>
          </w:p>
        </w:tc>
        <w:tc>
          <w:tcPr>
            <w:tcW w:w="6096" w:type="dxa"/>
          </w:tcPr>
          <w:p w:rsidR="00B04020" w:rsidRPr="00B04020" w:rsidRDefault="00B04020" w:rsidP="00B04020">
            <w:pPr>
              <w:spacing w:after="0" w:line="240" w:lineRule="auto"/>
              <w:ind w:right="-108"/>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Формы взаимодействия</w:t>
            </w:r>
          </w:p>
        </w:tc>
      </w:tr>
      <w:tr w:rsidR="00B04020" w:rsidRPr="00B04020" w:rsidTr="00EA46C5">
        <w:trPr>
          <w:jc w:val="center"/>
        </w:trPr>
        <w:tc>
          <w:tcPr>
            <w:tcW w:w="3510"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Изучение семьи, запросов, уровня психолого-педагогической компетентности. Семейных ценностей</w:t>
            </w:r>
          </w:p>
        </w:tc>
        <w:tc>
          <w:tcPr>
            <w:tcW w:w="6096" w:type="dxa"/>
          </w:tcPr>
          <w:p w:rsidR="00B04020" w:rsidRPr="00B04020" w:rsidRDefault="00B04020" w:rsidP="00B04020">
            <w:pPr>
              <w:numPr>
                <w:ilvl w:val="0"/>
                <w:numId w:val="15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Социологическое обследование по определению социального статуса и микроклимата семьи; </w:t>
            </w:r>
          </w:p>
          <w:p w:rsidR="00B04020" w:rsidRPr="00B04020" w:rsidRDefault="00B04020" w:rsidP="00B04020">
            <w:pPr>
              <w:numPr>
                <w:ilvl w:val="0"/>
                <w:numId w:val="15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беседы (администрация, воспитатели);</w:t>
            </w:r>
          </w:p>
          <w:p w:rsidR="00B04020" w:rsidRPr="00B04020" w:rsidRDefault="00B04020" w:rsidP="00B04020">
            <w:pPr>
              <w:numPr>
                <w:ilvl w:val="0"/>
                <w:numId w:val="15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наблюдения за процессом общения членов семьи с ребенком;</w:t>
            </w:r>
          </w:p>
          <w:p w:rsidR="00B04020" w:rsidRPr="00B04020" w:rsidRDefault="00B04020" w:rsidP="00B04020">
            <w:pPr>
              <w:numPr>
                <w:ilvl w:val="0"/>
                <w:numId w:val="15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анкетирование;</w:t>
            </w:r>
          </w:p>
          <w:p w:rsidR="00B04020" w:rsidRPr="00B04020" w:rsidRDefault="00B04020" w:rsidP="00B04020">
            <w:pPr>
              <w:numPr>
                <w:ilvl w:val="0"/>
                <w:numId w:val="15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проведение мониторинга потребностей семей в дополнительных услугах.</w:t>
            </w:r>
          </w:p>
        </w:tc>
      </w:tr>
      <w:tr w:rsidR="00B04020" w:rsidRPr="00B04020" w:rsidTr="00EA46C5">
        <w:trPr>
          <w:jc w:val="center"/>
        </w:trPr>
        <w:tc>
          <w:tcPr>
            <w:tcW w:w="3510"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Информирование родителей</w:t>
            </w:r>
          </w:p>
        </w:tc>
        <w:tc>
          <w:tcPr>
            <w:tcW w:w="6096" w:type="dxa"/>
          </w:tcPr>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Рекламные буклеты;</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журнал для родителей;</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визитная карточка учреждения;</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информационные стенды;</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выставки детских работ;</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личные беседы;</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общение по телефону;</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индивидуальные записки;</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родительские собрания;</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родительский клуб;</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официальный сайт МКДОУ;</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объявления;</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фотогазеты;</w:t>
            </w:r>
          </w:p>
          <w:p w:rsidR="00B04020" w:rsidRPr="00B04020" w:rsidRDefault="00B04020" w:rsidP="00B04020">
            <w:pPr>
              <w:numPr>
                <w:ilvl w:val="0"/>
                <w:numId w:val="153"/>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памятки.</w:t>
            </w:r>
          </w:p>
        </w:tc>
      </w:tr>
      <w:tr w:rsidR="00B04020" w:rsidRPr="00B04020" w:rsidTr="00EA46C5">
        <w:trPr>
          <w:jc w:val="center"/>
        </w:trPr>
        <w:tc>
          <w:tcPr>
            <w:tcW w:w="3510"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Консультирование родителей</w:t>
            </w:r>
          </w:p>
        </w:tc>
        <w:tc>
          <w:tcPr>
            <w:tcW w:w="609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Консультации по различным вопросам (индивидуальное, семейное, очное,  консультирование) </w:t>
            </w:r>
          </w:p>
        </w:tc>
      </w:tr>
      <w:tr w:rsidR="00B04020" w:rsidRPr="00B04020" w:rsidTr="00EA46C5">
        <w:trPr>
          <w:jc w:val="center"/>
        </w:trPr>
        <w:tc>
          <w:tcPr>
            <w:tcW w:w="3510"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Просвещение и обучение родителей</w:t>
            </w:r>
          </w:p>
        </w:tc>
        <w:tc>
          <w:tcPr>
            <w:tcW w:w="6096"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 запросу родителей или по выявленной проблеме:</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педагогические гостиные;</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родительские клубы;</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семинары;</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семинары-практикумы;</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мастер-классы;</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официальный сайт организации;</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творческие задания;</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тренинги;</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подготовка и организация музейных экспозиций в МКДОУ;</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папки-передвижки;</w:t>
            </w:r>
          </w:p>
          <w:p w:rsidR="00B04020" w:rsidRPr="00B04020" w:rsidRDefault="00B04020" w:rsidP="00B04020">
            <w:pPr>
              <w:numPr>
                <w:ilvl w:val="0"/>
                <w:numId w:val="154"/>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папки-раскладушки.</w:t>
            </w:r>
          </w:p>
        </w:tc>
      </w:tr>
      <w:tr w:rsidR="00B04020" w:rsidRPr="00B04020" w:rsidTr="00EA46C5">
        <w:trPr>
          <w:jc w:val="center"/>
        </w:trPr>
        <w:tc>
          <w:tcPr>
            <w:tcW w:w="3510"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Совместная деятельность МКДОУ и семьи</w:t>
            </w:r>
          </w:p>
        </w:tc>
        <w:tc>
          <w:tcPr>
            <w:tcW w:w="6096" w:type="dxa"/>
          </w:tcPr>
          <w:p w:rsidR="00B04020" w:rsidRPr="00B04020" w:rsidRDefault="00B04020" w:rsidP="00B04020">
            <w:pPr>
              <w:numPr>
                <w:ilvl w:val="0"/>
                <w:numId w:val="15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Дни открытых дверей;</w:t>
            </w:r>
          </w:p>
          <w:p w:rsidR="00B04020" w:rsidRPr="00B04020" w:rsidRDefault="00B04020" w:rsidP="00B04020">
            <w:pPr>
              <w:numPr>
                <w:ilvl w:val="0"/>
                <w:numId w:val="15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дни семьи;</w:t>
            </w:r>
          </w:p>
          <w:p w:rsidR="00B04020" w:rsidRPr="00B04020" w:rsidRDefault="00B04020" w:rsidP="00B04020">
            <w:pPr>
              <w:numPr>
                <w:ilvl w:val="0"/>
                <w:numId w:val="15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организация совместных праздников;</w:t>
            </w:r>
          </w:p>
          <w:p w:rsidR="00B04020" w:rsidRPr="00B04020" w:rsidRDefault="00B04020" w:rsidP="00B04020">
            <w:pPr>
              <w:numPr>
                <w:ilvl w:val="0"/>
                <w:numId w:val="15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совместная проектная деятельность;</w:t>
            </w:r>
          </w:p>
          <w:p w:rsidR="00B04020" w:rsidRPr="00B04020" w:rsidRDefault="00B04020" w:rsidP="00B04020">
            <w:pPr>
              <w:numPr>
                <w:ilvl w:val="0"/>
                <w:numId w:val="15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выставки семейного творчества;</w:t>
            </w:r>
          </w:p>
          <w:p w:rsidR="00B04020" w:rsidRPr="00B04020" w:rsidRDefault="00B04020" w:rsidP="00B04020">
            <w:pPr>
              <w:numPr>
                <w:ilvl w:val="0"/>
                <w:numId w:val="15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семейные фотоколлажи;</w:t>
            </w:r>
          </w:p>
          <w:p w:rsidR="00B04020" w:rsidRPr="00B04020" w:rsidRDefault="00B04020" w:rsidP="00B04020">
            <w:pPr>
              <w:numPr>
                <w:ilvl w:val="0"/>
                <w:numId w:val="15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субботники;</w:t>
            </w:r>
          </w:p>
          <w:p w:rsidR="00B04020" w:rsidRPr="00B04020" w:rsidRDefault="00B04020" w:rsidP="00B04020">
            <w:pPr>
              <w:numPr>
                <w:ilvl w:val="0"/>
                <w:numId w:val="155"/>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досуги с активным вовлечением родителей.</w:t>
            </w:r>
          </w:p>
        </w:tc>
      </w:tr>
    </w:tbl>
    <w:p w:rsidR="00B04020" w:rsidRPr="00B04020" w:rsidRDefault="00B04020" w:rsidP="00B04020">
      <w:pPr>
        <w:spacing w:after="0" w:line="240" w:lineRule="auto"/>
        <w:ind w:right="354" w:firstLine="567"/>
        <w:jc w:val="both"/>
        <w:rPr>
          <w:rFonts w:ascii="Times New Roman" w:eastAsia="Times New Roman" w:hAnsi="Times New Roman" w:cs="Times New Roman"/>
          <w:b/>
          <w:bCs/>
          <w:color w:val="FF0000"/>
          <w:sz w:val="28"/>
          <w:szCs w:val="28"/>
          <w:lang w:eastAsia="ru-RU"/>
        </w:rPr>
      </w:pPr>
    </w:p>
    <w:p w:rsidR="00B04020" w:rsidRPr="00B04020" w:rsidRDefault="00B04020" w:rsidP="00B04020">
      <w:pPr>
        <w:spacing w:after="0" w:line="240" w:lineRule="auto"/>
        <w:ind w:right="354"/>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 xml:space="preserve">Структурно-функциональная модель взаимодействия с семьей </w:t>
      </w:r>
    </w:p>
    <w:p w:rsidR="00B04020" w:rsidRPr="00B04020" w:rsidRDefault="00B04020" w:rsidP="00B04020">
      <w:pPr>
        <w:spacing w:after="0" w:line="240" w:lineRule="auto"/>
        <w:ind w:right="354"/>
        <w:jc w:val="both"/>
        <w:rPr>
          <w:rFonts w:ascii="Times New Roman" w:eastAsia="Times New Roman" w:hAnsi="Times New Roman" w:cs="Times New Roman"/>
          <w:b/>
          <w:bCs/>
          <w:color w:val="FF0000"/>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B04020" w:rsidRPr="00B04020" w:rsidTr="00EA46C5">
        <w:trPr>
          <w:jc w:val="center"/>
        </w:trPr>
        <w:tc>
          <w:tcPr>
            <w:tcW w:w="2802"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Информационно-аналитический блок</w:t>
            </w:r>
          </w:p>
        </w:tc>
        <w:tc>
          <w:tcPr>
            <w:tcW w:w="6662" w:type="dxa"/>
          </w:tcPr>
          <w:p w:rsidR="00B04020" w:rsidRPr="00B04020" w:rsidRDefault="00B04020" w:rsidP="00B04020">
            <w:pPr>
              <w:numPr>
                <w:ilvl w:val="0"/>
                <w:numId w:val="145"/>
              </w:numPr>
              <w:spacing w:after="0" w:line="240" w:lineRule="auto"/>
              <w:ind w:right="3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Сбор и анализ сведений о родителях и детях;</w:t>
            </w:r>
          </w:p>
          <w:p w:rsidR="00B04020" w:rsidRPr="00B04020" w:rsidRDefault="00B04020" w:rsidP="00B04020">
            <w:pPr>
              <w:numPr>
                <w:ilvl w:val="0"/>
                <w:numId w:val="145"/>
              </w:numPr>
              <w:spacing w:after="0" w:line="240" w:lineRule="auto"/>
              <w:ind w:right="3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изучение семей, их трудностей и запросов;</w:t>
            </w:r>
          </w:p>
          <w:p w:rsidR="00B04020" w:rsidRPr="00B04020" w:rsidRDefault="00B04020" w:rsidP="00B04020">
            <w:pPr>
              <w:numPr>
                <w:ilvl w:val="0"/>
                <w:numId w:val="145"/>
              </w:numPr>
              <w:spacing w:after="0" w:line="240" w:lineRule="auto"/>
              <w:ind w:right="3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выявление готовности семьи сотрудничать с МКДОУ.</w:t>
            </w:r>
          </w:p>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Для сбора необходимой информации используется анкетирование:</w:t>
            </w:r>
          </w:p>
          <w:p w:rsidR="00B04020" w:rsidRPr="00B04020" w:rsidRDefault="00B04020" w:rsidP="00B04020">
            <w:pPr>
              <w:numPr>
                <w:ilvl w:val="0"/>
                <w:numId w:val="149"/>
              </w:numPr>
              <w:spacing w:after="0" w:line="240" w:lineRule="auto"/>
              <w:ind w:right="3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родителей с целью узнать их мнение по поводу работы педагогов группы;</w:t>
            </w:r>
          </w:p>
          <w:p w:rsidR="00B04020" w:rsidRPr="00B04020" w:rsidRDefault="00B04020" w:rsidP="00B04020">
            <w:pPr>
              <w:numPr>
                <w:ilvl w:val="0"/>
                <w:numId w:val="149"/>
              </w:numPr>
              <w:spacing w:after="0" w:line="240" w:lineRule="auto"/>
              <w:ind w:right="3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педагогов группы с целью выявления проблем взаимодействия с родителями</w:t>
            </w:r>
          </w:p>
        </w:tc>
      </w:tr>
      <w:tr w:rsidR="00B04020" w:rsidRPr="00B04020" w:rsidTr="00EA46C5">
        <w:trPr>
          <w:jc w:val="center"/>
        </w:trPr>
        <w:tc>
          <w:tcPr>
            <w:tcW w:w="2802"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Практический блок</w:t>
            </w:r>
          </w:p>
        </w:tc>
        <w:tc>
          <w:tcPr>
            <w:tcW w:w="6662"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 рамках блока собирается информация, направленная на решение конкретных задач. К этой работе привлекаются медицинские работники, педагоги МКДОУ. Их работа строится на информации, полученной в рамках первого блока.</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Выявленные данные определяют формы и методы работы педагогов с семьями.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Данный блок включает работу по двум взаимосвязанным направлениям:</w:t>
            </w:r>
          </w:p>
          <w:p w:rsidR="00B04020" w:rsidRPr="00B04020" w:rsidRDefault="00B04020" w:rsidP="00B04020">
            <w:pPr>
              <w:numPr>
                <w:ilvl w:val="0"/>
                <w:numId w:val="1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B04020" w:rsidRPr="00B04020" w:rsidRDefault="00B04020" w:rsidP="00B04020">
            <w:pPr>
              <w:numPr>
                <w:ilvl w:val="0"/>
                <w:numId w:val="12"/>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Организация продуктивного общения всех участников образовательных отношений, т.е. обмен мыслями, идеями, чувствами.</w:t>
            </w:r>
          </w:p>
        </w:tc>
      </w:tr>
      <w:tr w:rsidR="00B04020" w:rsidRPr="00B04020" w:rsidTr="00EA46C5">
        <w:trPr>
          <w:jc w:val="center"/>
        </w:trPr>
        <w:tc>
          <w:tcPr>
            <w:tcW w:w="2802"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Контрольно-оценочный блок</w:t>
            </w:r>
          </w:p>
        </w:tc>
        <w:tc>
          <w:tcPr>
            <w:tcW w:w="6662"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Анализ эффективности (количественной и качественной) мероприятий, которые проводятся педагогами МКДОУ. Для осуществления контроля качества проведения того или иного мероприятия родителям предлагаются:</w:t>
            </w:r>
          </w:p>
          <w:p w:rsidR="00B04020" w:rsidRPr="00B04020" w:rsidRDefault="00B04020" w:rsidP="00B04020">
            <w:pPr>
              <w:numPr>
                <w:ilvl w:val="0"/>
                <w:numId w:val="15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оценочные листы, в которых они могут отразить свои отзывы;</w:t>
            </w:r>
          </w:p>
          <w:p w:rsidR="00B04020" w:rsidRPr="00B04020" w:rsidRDefault="00B04020" w:rsidP="00B04020">
            <w:pPr>
              <w:numPr>
                <w:ilvl w:val="0"/>
                <w:numId w:val="150"/>
              </w:numPr>
              <w:spacing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групповое обсуждение родителями и педагогами участия родителей в организационных мероприятиях в разных формах.</w:t>
            </w:r>
          </w:p>
        </w:tc>
      </w:tr>
    </w:tbl>
    <w:p w:rsidR="00B04020" w:rsidRPr="00B04020" w:rsidRDefault="00B04020" w:rsidP="00B04020">
      <w:pPr>
        <w:spacing w:after="0" w:line="240" w:lineRule="auto"/>
        <w:ind w:right="354"/>
        <w:jc w:val="both"/>
        <w:rPr>
          <w:rFonts w:ascii="Times New Roman" w:eastAsia="Times New Roman" w:hAnsi="Times New Roman" w:cs="Times New Roman"/>
          <w:b/>
          <w:bCs/>
          <w:color w:val="FF0000"/>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color w:val="FF0000"/>
          <w:sz w:val="28"/>
          <w:szCs w:val="28"/>
          <w:lang w:eastAsia="ru-RU"/>
        </w:rPr>
      </w:pPr>
    </w:p>
    <w:p w:rsidR="00B04020" w:rsidRPr="00B04020" w:rsidRDefault="00B04020" w:rsidP="00B04020">
      <w:pPr>
        <w:spacing w:after="0" w:line="240" w:lineRule="auto"/>
        <w:ind w:right="354"/>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Формы взаимодействия МКДОУ</w:t>
      </w:r>
      <w:r w:rsidRPr="00B04020">
        <w:rPr>
          <w:rFonts w:ascii="Times New Roman" w:eastAsia="Times New Roman" w:hAnsi="Times New Roman" w:cs="Times New Roman"/>
          <w:b/>
          <w:sz w:val="28"/>
          <w:szCs w:val="28"/>
          <w:lang w:eastAsia="ru-RU"/>
        </w:rPr>
        <w:t>«Новокохановский д/сад»</w:t>
      </w: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 xml:space="preserve"> с семьями воспитанников </w:t>
      </w:r>
    </w:p>
    <w:p w:rsidR="00B04020" w:rsidRPr="00B04020" w:rsidRDefault="00B04020" w:rsidP="00B04020">
      <w:pPr>
        <w:spacing w:after="0" w:line="240" w:lineRule="auto"/>
        <w:ind w:right="354"/>
        <w:jc w:val="center"/>
        <w:rPr>
          <w:rFonts w:ascii="Times New Roman" w:eastAsia="Times New Roman" w:hAnsi="Times New Roman" w:cs="Times New Roman"/>
          <w:b/>
          <w:bCs/>
          <w:color w:val="FF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6612"/>
      </w:tblGrid>
      <w:tr w:rsidR="00B04020" w:rsidRPr="00B04020" w:rsidTr="00EA46C5">
        <w:tc>
          <w:tcPr>
            <w:tcW w:w="9570" w:type="dxa"/>
            <w:gridSpan w:val="2"/>
          </w:tcPr>
          <w:p w:rsidR="00B04020" w:rsidRPr="00B04020" w:rsidRDefault="00B04020" w:rsidP="00B04020">
            <w:pPr>
              <w:spacing w:after="0" w:line="240" w:lineRule="auto"/>
              <w:ind w:right="35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Информационно-аналитические формы</w:t>
            </w:r>
          </w:p>
        </w:tc>
      </w:tr>
      <w:tr w:rsidR="00B04020" w:rsidRPr="00B04020" w:rsidTr="00EA46C5">
        <w:tc>
          <w:tcPr>
            <w:tcW w:w="9570" w:type="dxa"/>
            <w:gridSpan w:val="2"/>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Цель:</w:t>
            </w:r>
            <w:r w:rsidRPr="00B04020">
              <w:rPr>
                <w:rFonts w:ascii="Times New Roman" w:eastAsia="Times New Roman" w:hAnsi="Times New Roman" w:cs="Times New Roman"/>
                <w:bCs/>
                <w:sz w:val="28"/>
                <w:szCs w:val="28"/>
                <w:lang w:eastAsia="ru-RU"/>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Анкетирование</w:t>
            </w:r>
          </w:p>
        </w:tc>
        <w:tc>
          <w:tcPr>
            <w:tcW w:w="6612" w:type="dxa"/>
          </w:tcPr>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B04020" w:rsidRPr="00B04020" w:rsidTr="00EA46C5">
        <w:tc>
          <w:tcPr>
            <w:tcW w:w="2958" w:type="dxa"/>
          </w:tcPr>
          <w:p w:rsidR="00B04020" w:rsidRPr="00B04020" w:rsidRDefault="00B04020" w:rsidP="00B04020">
            <w:pPr>
              <w:spacing w:after="0" w:line="240" w:lineRule="auto"/>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 xml:space="preserve">Опрос </w:t>
            </w:r>
          </w:p>
        </w:tc>
        <w:tc>
          <w:tcPr>
            <w:tcW w:w="6612"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Интервью и беседа</w:t>
            </w:r>
          </w:p>
        </w:tc>
        <w:tc>
          <w:tcPr>
            <w:tcW w:w="6612" w:type="dxa"/>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B04020" w:rsidRPr="00B04020" w:rsidTr="00EA46C5">
        <w:tc>
          <w:tcPr>
            <w:tcW w:w="9570" w:type="dxa"/>
            <w:gridSpan w:val="2"/>
          </w:tcPr>
          <w:p w:rsidR="00B04020" w:rsidRPr="00B04020" w:rsidRDefault="00B04020" w:rsidP="00B04020">
            <w:pPr>
              <w:spacing w:after="0" w:line="240" w:lineRule="auto"/>
              <w:ind w:right="354"/>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i/>
                <w:sz w:val="28"/>
                <w:szCs w:val="28"/>
                <w:lang w:eastAsia="ru-RU"/>
              </w:rPr>
              <w:t>Познавательные формы</w:t>
            </w:r>
          </w:p>
        </w:tc>
      </w:tr>
      <w:tr w:rsidR="00B04020" w:rsidRPr="00B04020" w:rsidTr="00EA46C5">
        <w:tc>
          <w:tcPr>
            <w:tcW w:w="9570" w:type="dxa"/>
            <w:gridSpan w:val="2"/>
          </w:tcPr>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Цель:</w:t>
            </w:r>
            <w:r w:rsidRPr="00B04020">
              <w:rPr>
                <w:rFonts w:ascii="Times New Roman" w:eastAsia="Times New Roman" w:hAnsi="Times New Roman" w:cs="Times New Roman"/>
                <w:bCs/>
                <w:sz w:val="28"/>
                <w:szCs w:val="28"/>
                <w:lang w:eastAsia="ru-RU"/>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Дискуссия</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Круглый стол</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Особенность этой формы состоит в том, что участники обмениваются мнением друг с другом при полном равноправии каждого</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Педагогический совет с участием родителей</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Педагогическая лаборатория</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Предполагает обсуждение участия родителей в различных мероприятиях</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Родительская конференция</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Служит повышению педагогической культуры родителей; ценность этого вида работы в том, что в ней участвуют не только родители, но и общественность</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Общие родительские собрания</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Групповые родительские собрания</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Педагогическая беседа</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Дни добрых дел</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Дни добровольной посильной помощи родителей группе, МКДОУ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День открытых дверей</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Дает возможность познакомить родителей с МКДОУ, его традициями, правилами, особенностями образовательной работы, заинтересовать ею и привлечь их к участию</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Неделя открытых дверей</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B04020" w:rsidRPr="00B04020" w:rsidTr="00EA46C5">
        <w:tc>
          <w:tcPr>
            <w:tcW w:w="9570" w:type="dxa"/>
            <w:gridSpan w:val="2"/>
          </w:tcPr>
          <w:p w:rsidR="00B04020" w:rsidRPr="00B04020" w:rsidRDefault="00B04020" w:rsidP="00B04020">
            <w:pPr>
              <w:spacing w:after="0" w:line="240" w:lineRule="auto"/>
              <w:ind w:right="3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Досуговые формы</w:t>
            </w:r>
          </w:p>
        </w:tc>
      </w:tr>
      <w:tr w:rsidR="00B04020" w:rsidRPr="00B04020" w:rsidTr="00EA46C5">
        <w:tc>
          <w:tcPr>
            <w:tcW w:w="9570" w:type="dxa"/>
            <w:gridSpan w:val="2"/>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Цель: </w:t>
            </w:r>
            <w:r w:rsidRPr="00B04020">
              <w:rPr>
                <w:rFonts w:ascii="Times New Roman" w:eastAsia="Times New Roman" w:hAnsi="Times New Roman" w:cs="Times New Roman"/>
                <w:bCs/>
                <w:sz w:val="28"/>
                <w:szCs w:val="28"/>
                <w:lang w:eastAsia="ru-RU"/>
              </w:rPr>
              <w:t>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Праздники, утренники, мероприятия (концерты, соревнования)</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Помогают создать эмоциональный комфорт в группе, сблизить участников педагогического процесса</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Выставки работ родителей и детей, семейные вернисажи</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Демонстрируют результаты совместной деятельности родителей и детей</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Совместные походы и экскурсии</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Укрепляют детско-родительские отношения</w:t>
            </w:r>
          </w:p>
        </w:tc>
      </w:tr>
      <w:tr w:rsidR="00B04020" w:rsidRPr="00B04020" w:rsidTr="00EA46C5">
        <w:tc>
          <w:tcPr>
            <w:tcW w:w="9570" w:type="dxa"/>
            <w:gridSpan w:val="2"/>
          </w:tcPr>
          <w:p w:rsidR="00B04020" w:rsidRPr="00B04020" w:rsidRDefault="00B04020" w:rsidP="00B04020">
            <w:pPr>
              <w:spacing w:after="0" w:line="240" w:lineRule="auto"/>
              <w:ind w:right="3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Письменные формы</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Еженедельные записки</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Записки, адресованные непосредственно родителям, сообщают семье о здоровье, настроении, поведении ребенка в МКДОУ, о его любимых занятиях и другую информацию</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Неформальные записки</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Воспитатели посылают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w:t>
            </w:r>
          </w:p>
        </w:tc>
      </w:tr>
      <w:tr w:rsidR="00B04020" w:rsidRPr="00B04020" w:rsidTr="00EA46C5">
        <w:tc>
          <w:tcPr>
            <w:tcW w:w="9570" w:type="dxa"/>
            <w:gridSpan w:val="2"/>
          </w:tcPr>
          <w:p w:rsidR="00B04020" w:rsidRPr="00B04020" w:rsidRDefault="00B04020" w:rsidP="00B04020">
            <w:pPr>
              <w:spacing w:after="0" w:line="240" w:lineRule="auto"/>
              <w:ind w:right="34"/>
              <w:jc w:val="center"/>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 xml:space="preserve">Наглядно-информационные формы </w:t>
            </w:r>
          </w:p>
        </w:tc>
      </w:tr>
      <w:tr w:rsidR="00B04020" w:rsidRPr="00B04020" w:rsidTr="00EA46C5">
        <w:tc>
          <w:tcPr>
            <w:tcW w:w="9570" w:type="dxa"/>
            <w:gridSpan w:val="2"/>
          </w:tcPr>
          <w:p w:rsidR="00B04020" w:rsidRPr="00B04020" w:rsidRDefault="00B04020" w:rsidP="00B04020">
            <w:pPr>
              <w:spacing w:after="0" w:line="240" w:lineRule="auto"/>
              <w:ind w:right="3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 xml:space="preserve"> Цель: </w:t>
            </w:r>
            <w:r w:rsidRPr="00B04020">
              <w:rPr>
                <w:rFonts w:ascii="Times New Roman" w:eastAsia="Times New Roman" w:hAnsi="Times New Roman" w:cs="Times New Roman"/>
                <w:bCs/>
                <w:sz w:val="28"/>
                <w:szCs w:val="28"/>
                <w:lang w:eastAsia="ru-RU"/>
              </w:rPr>
              <w:t>ознакомление родителей с условиями, содержанием и методами воспитании детей в условиях МКДОУ.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Информационно-ознакомительные</w:t>
            </w:r>
          </w:p>
        </w:tc>
        <w:tc>
          <w:tcPr>
            <w:tcW w:w="6612" w:type="dxa"/>
          </w:tcPr>
          <w:p w:rsidR="00B04020" w:rsidRPr="00B04020" w:rsidRDefault="00B04020" w:rsidP="00B04020">
            <w:pPr>
              <w:tabs>
                <w:tab w:val="left" w:pos="4275"/>
              </w:tabs>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w:t>
            </w:r>
            <w:r w:rsidRPr="00B04020">
              <w:rPr>
                <w:rFonts w:ascii="Times New Roman" w:eastAsia="Times New Roman" w:hAnsi="Times New Roman" w:cs="Times New Roman"/>
                <w:b/>
                <w:bCs/>
                <w:i/>
                <w:sz w:val="28"/>
                <w:szCs w:val="28"/>
                <w:lang w:eastAsia="ru-RU"/>
              </w:rPr>
              <w:t>сайт в Интернете, «Летопись МКДОУ», выставки детских работ фотовыставки.</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Информационно-просветительские</w:t>
            </w: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w:t>
            </w:r>
            <w:r w:rsidRPr="00B04020">
              <w:rPr>
                <w:rFonts w:ascii="Times New Roman" w:eastAsia="Times New Roman" w:hAnsi="Times New Roman" w:cs="Times New Roman"/>
                <w:b/>
                <w:bCs/>
                <w:i/>
                <w:sz w:val="28"/>
                <w:szCs w:val="28"/>
                <w:lang w:eastAsia="ru-RU"/>
              </w:rPr>
              <w:t>организацию тематических выставок; информационные стенд;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r w:rsidR="00B04020" w:rsidRPr="00B04020" w:rsidTr="00EA46C5">
        <w:tc>
          <w:tcPr>
            <w:tcW w:w="2958" w:type="dxa"/>
          </w:tcPr>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p>
        </w:tc>
        <w:tc>
          <w:tcPr>
            <w:tcW w:w="6612" w:type="dxa"/>
          </w:tcPr>
          <w:p w:rsidR="00B04020" w:rsidRPr="00B04020" w:rsidRDefault="00B04020" w:rsidP="00B04020">
            <w:pPr>
              <w:spacing w:after="0" w:line="240" w:lineRule="auto"/>
              <w:ind w:right="34"/>
              <w:jc w:val="both"/>
              <w:rPr>
                <w:rFonts w:ascii="Times New Roman" w:eastAsia="Times New Roman" w:hAnsi="Times New Roman" w:cs="Times New Roman"/>
                <w:bCs/>
                <w:sz w:val="28"/>
                <w:szCs w:val="28"/>
                <w:lang w:eastAsia="ru-RU"/>
              </w:rPr>
            </w:pPr>
          </w:p>
        </w:tc>
      </w:tr>
    </w:tbl>
    <w:p w:rsidR="00B04020" w:rsidRPr="00B04020" w:rsidRDefault="00B04020" w:rsidP="00B04020">
      <w:pPr>
        <w:spacing w:after="0" w:line="240" w:lineRule="auto"/>
        <w:ind w:right="354"/>
        <w:jc w:val="center"/>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right="354"/>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Планируемые результаты сотрудничества МКДОУ</w:t>
      </w:r>
      <w:r w:rsidRPr="00B04020">
        <w:rPr>
          <w:rFonts w:ascii="Times New Roman" w:eastAsia="Times New Roman" w:hAnsi="Times New Roman" w:cs="Times New Roman"/>
          <w:b/>
          <w:sz w:val="28"/>
          <w:szCs w:val="28"/>
          <w:lang w:eastAsia="ru-RU"/>
        </w:rPr>
        <w:t xml:space="preserve">«Новокохановский детский сад» </w:t>
      </w:r>
      <w:r w:rsidRPr="00B04020">
        <w:rPr>
          <w:rFonts w:ascii="Times New Roman" w:eastAsia="Times New Roman" w:hAnsi="Times New Roman" w:cs="Times New Roman"/>
          <w:b/>
          <w:bCs/>
          <w:sz w:val="28"/>
          <w:szCs w:val="28"/>
          <w:lang w:eastAsia="ru-RU"/>
        </w:rPr>
        <w:t xml:space="preserve"> с семьями воспитанников:</w:t>
      </w:r>
    </w:p>
    <w:p w:rsidR="00B04020" w:rsidRPr="00B04020" w:rsidRDefault="00B04020" w:rsidP="00B04020">
      <w:pPr>
        <w:spacing w:after="0" w:line="240" w:lineRule="auto"/>
        <w:ind w:right="354"/>
        <w:jc w:val="both"/>
        <w:rPr>
          <w:rFonts w:ascii="Times New Roman" w:eastAsia="Times New Roman" w:hAnsi="Times New Roman" w:cs="Times New Roman"/>
          <w:b/>
          <w:bCs/>
          <w:color w:val="FF0000"/>
          <w:sz w:val="28"/>
          <w:szCs w:val="28"/>
          <w:lang w:eastAsia="ru-RU"/>
        </w:rPr>
      </w:pPr>
    </w:p>
    <w:p w:rsidR="00B04020" w:rsidRPr="00B04020" w:rsidRDefault="00B04020" w:rsidP="00B04020">
      <w:pPr>
        <w:numPr>
          <w:ilvl w:val="0"/>
          <w:numId w:val="151"/>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Сформированность у родителей представлений о сфере педагогической деятельности.</w:t>
      </w:r>
    </w:p>
    <w:p w:rsidR="00B04020" w:rsidRPr="00B04020" w:rsidRDefault="00B04020" w:rsidP="00B04020">
      <w:pPr>
        <w:numPr>
          <w:ilvl w:val="0"/>
          <w:numId w:val="151"/>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Овладение родителями практическими умениями и навыками воспитания и обучения детей дошкольного возраста.</w:t>
      </w:r>
    </w:p>
    <w:p w:rsidR="00B04020" w:rsidRPr="00B04020" w:rsidRDefault="00B04020" w:rsidP="00B04020">
      <w:pPr>
        <w:numPr>
          <w:ilvl w:val="0"/>
          <w:numId w:val="151"/>
        </w:numPr>
        <w:spacing w:after="0" w:line="240" w:lineRule="auto"/>
        <w:ind w:right="-2"/>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Формирование устойчивого интереса родителей к активному включению в общественную деятельность.</w:t>
      </w: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2"/>
        <w:jc w:val="both"/>
        <w:rPr>
          <w:rFonts w:ascii="Times New Roman" w:eastAsia="Times New Roman" w:hAnsi="Times New Roman" w:cs="Times New Roman"/>
          <w:bCs/>
          <w:sz w:val="28"/>
          <w:szCs w:val="28"/>
          <w:lang w:eastAsia="ru-RU"/>
        </w:rPr>
      </w:pPr>
    </w:p>
    <w:p w:rsidR="00B04020" w:rsidRPr="00B04020" w:rsidRDefault="00B04020" w:rsidP="00B04020">
      <w:pPr>
        <w:numPr>
          <w:ilvl w:val="1"/>
          <w:numId w:val="163"/>
        </w:numPr>
        <w:spacing w:after="0" w:line="240" w:lineRule="auto"/>
        <w:jc w:val="center"/>
        <w:rPr>
          <w:rFonts w:ascii="Times New Roman" w:eastAsia="Calibri" w:hAnsi="Times New Roman" w:cs="Times New Roman"/>
          <w:b/>
          <w:bCs/>
          <w:sz w:val="28"/>
          <w:szCs w:val="28"/>
        </w:rPr>
      </w:pPr>
      <w:r w:rsidRPr="00B04020">
        <w:rPr>
          <w:rFonts w:ascii="Times New Roman" w:eastAsia="Calibri" w:hAnsi="Times New Roman" w:cs="Times New Roman"/>
          <w:b/>
          <w:bCs/>
          <w:sz w:val="28"/>
          <w:szCs w:val="28"/>
        </w:rPr>
        <w:t>Взаимодействие МКДОУ</w:t>
      </w:r>
      <w:r w:rsidRPr="00B04020">
        <w:rPr>
          <w:rFonts w:ascii="Times New Roman" w:eastAsia="Times New Roman" w:hAnsi="Times New Roman" w:cs="Times New Roman"/>
          <w:b/>
          <w:sz w:val="28"/>
          <w:szCs w:val="28"/>
          <w:lang w:eastAsia="ru-RU"/>
        </w:rPr>
        <w:t>«Новокохановский д/сад»</w:t>
      </w:r>
      <w:r w:rsidRPr="00B04020">
        <w:rPr>
          <w:rFonts w:ascii="Times New Roman" w:eastAsia="Times New Roman" w:hAnsi="Times New Roman" w:cs="Times New Roman"/>
          <w:sz w:val="28"/>
          <w:szCs w:val="28"/>
          <w:lang w:eastAsia="ru-RU"/>
        </w:rPr>
        <w:t xml:space="preserve"> </w:t>
      </w:r>
      <w:r w:rsidRPr="00B04020">
        <w:rPr>
          <w:rFonts w:ascii="Times New Roman" w:eastAsia="Calibri" w:hAnsi="Times New Roman" w:cs="Times New Roman"/>
          <w:b/>
          <w:bCs/>
          <w:sz w:val="28"/>
          <w:szCs w:val="28"/>
        </w:rPr>
        <w:t xml:space="preserve"> и школы</w:t>
      </w:r>
    </w:p>
    <w:p w:rsidR="00B04020" w:rsidRPr="00B04020" w:rsidRDefault="00B04020" w:rsidP="00B04020">
      <w:pPr>
        <w:spacing w:after="0" w:line="240" w:lineRule="auto"/>
        <w:ind w:left="360"/>
        <w:rPr>
          <w:rFonts w:ascii="Times New Roman" w:eastAsia="Calibri" w:hAnsi="Times New Roman" w:cs="Times New Roman"/>
          <w:b/>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
          <w:bCs/>
          <w:sz w:val="28"/>
          <w:szCs w:val="28"/>
        </w:rPr>
        <w:t xml:space="preserve">Цель: </w:t>
      </w:r>
      <w:r w:rsidRPr="00B04020">
        <w:rPr>
          <w:rFonts w:ascii="Times New Roman" w:eastAsia="Calibri" w:hAnsi="Times New Roman" w:cs="Times New Roman"/>
          <w:sz w:val="28"/>
          <w:szCs w:val="28"/>
        </w:rPr>
        <w:t xml:space="preserve">Становление социальной позиции будущих школьников, выработка стиля взаимодействия детей и взрослых, постепенная адаптация детей к школьной жизни.    </w:t>
      </w:r>
    </w:p>
    <w:p w:rsidR="00B04020" w:rsidRPr="00B04020" w:rsidRDefault="00B04020" w:rsidP="00B04020">
      <w:pPr>
        <w:spacing w:after="0" w:line="240" w:lineRule="auto"/>
        <w:jc w:val="both"/>
        <w:rPr>
          <w:rFonts w:ascii="Times New Roman" w:eastAsia="Calibri"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537"/>
        <w:gridCol w:w="1965"/>
        <w:gridCol w:w="2393"/>
      </w:tblGrid>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b/>
                <w:sz w:val="28"/>
                <w:szCs w:val="28"/>
              </w:rPr>
            </w:pPr>
            <w:r w:rsidRPr="00B04020">
              <w:rPr>
                <w:rFonts w:ascii="Times New Roman" w:eastAsia="Calibri" w:hAnsi="Times New Roman" w:cs="Times New Roman"/>
                <w:b/>
                <w:sz w:val="28"/>
                <w:szCs w:val="28"/>
              </w:rPr>
              <w:t>№</w:t>
            </w:r>
          </w:p>
        </w:tc>
        <w:tc>
          <w:tcPr>
            <w:tcW w:w="4537" w:type="dxa"/>
          </w:tcPr>
          <w:p w:rsidR="00B04020" w:rsidRPr="00B04020" w:rsidRDefault="00B04020" w:rsidP="00B04020">
            <w:pPr>
              <w:spacing w:after="0" w:line="240" w:lineRule="auto"/>
              <w:rPr>
                <w:rFonts w:ascii="Times New Roman" w:eastAsia="Calibri" w:hAnsi="Times New Roman" w:cs="Times New Roman"/>
                <w:b/>
                <w:sz w:val="28"/>
                <w:szCs w:val="28"/>
              </w:rPr>
            </w:pPr>
            <w:r w:rsidRPr="00B04020">
              <w:rPr>
                <w:rFonts w:ascii="Times New Roman" w:eastAsia="Calibri" w:hAnsi="Times New Roman" w:cs="Times New Roman"/>
                <w:b/>
                <w:sz w:val="28"/>
                <w:szCs w:val="28"/>
              </w:rPr>
              <w:t>Содержание работы</w:t>
            </w:r>
          </w:p>
        </w:tc>
        <w:tc>
          <w:tcPr>
            <w:tcW w:w="1965" w:type="dxa"/>
          </w:tcPr>
          <w:p w:rsidR="00B04020" w:rsidRPr="00B04020" w:rsidRDefault="00B04020" w:rsidP="00B04020">
            <w:pPr>
              <w:spacing w:after="0" w:line="240" w:lineRule="auto"/>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Сроки </w:t>
            </w:r>
          </w:p>
        </w:tc>
        <w:tc>
          <w:tcPr>
            <w:tcW w:w="2393" w:type="dxa"/>
          </w:tcPr>
          <w:p w:rsidR="00B04020" w:rsidRPr="00B04020" w:rsidRDefault="00B04020" w:rsidP="00B04020">
            <w:pPr>
              <w:spacing w:after="0" w:line="240" w:lineRule="auto"/>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Ответственный </w:t>
            </w:r>
          </w:p>
        </w:tc>
      </w:tr>
      <w:tr w:rsidR="00B04020" w:rsidRPr="00B04020" w:rsidTr="00EA46C5">
        <w:trPr>
          <w:jc w:val="center"/>
        </w:trPr>
        <w:tc>
          <w:tcPr>
            <w:tcW w:w="9570" w:type="dxa"/>
            <w:gridSpan w:val="4"/>
          </w:tcPr>
          <w:p w:rsidR="00B04020" w:rsidRPr="00B04020" w:rsidRDefault="00B04020" w:rsidP="00B04020">
            <w:pPr>
              <w:spacing w:after="0" w:line="240" w:lineRule="auto"/>
              <w:rPr>
                <w:rFonts w:ascii="Times New Roman" w:eastAsia="Calibri" w:hAnsi="Times New Roman" w:cs="Times New Roman"/>
                <w:b/>
                <w:sz w:val="28"/>
                <w:szCs w:val="28"/>
              </w:rPr>
            </w:pPr>
            <w:r w:rsidRPr="00B04020">
              <w:rPr>
                <w:rFonts w:ascii="Times New Roman" w:eastAsia="Calibri" w:hAnsi="Times New Roman" w:cs="Times New Roman"/>
                <w:b/>
                <w:sz w:val="28"/>
                <w:szCs w:val="28"/>
              </w:rPr>
              <w:t>Нормативно-правовая база</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Составление плана совместной работы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Calibri" w:hAnsi="Times New Roman" w:cs="Times New Roman"/>
                <w:sz w:val="28"/>
                <w:szCs w:val="28"/>
              </w:rPr>
              <w:t xml:space="preserve"> и Краснооктябрский СОШ </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Август</w:t>
            </w: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Администрация ДОУ и школы</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Организационное заседание координационного совета. Утверждение плана совместной работы </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Сентябрь</w:t>
            </w:r>
          </w:p>
        </w:tc>
        <w:tc>
          <w:tcPr>
            <w:tcW w:w="2393" w:type="dxa"/>
          </w:tcPr>
          <w:p w:rsidR="00B04020" w:rsidRPr="00B04020" w:rsidRDefault="00B04020" w:rsidP="00B04020">
            <w:pPr>
              <w:spacing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Администрация ДОУ и школы</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Совершенствование нормативно-правовой базы школьного округа. Реализация модели </w:t>
            </w:r>
            <w:r w:rsidRPr="00B04020">
              <w:rPr>
                <w:rFonts w:ascii="Times New Roman" w:eastAsia="Calibri" w:hAnsi="Times New Roman" w:cs="Times New Roman"/>
                <w:i/>
                <w:sz w:val="28"/>
                <w:szCs w:val="28"/>
              </w:rPr>
              <w:t>«Базовая школа»</w:t>
            </w:r>
            <w:r w:rsidRPr="00B04020">
              <w:rPr>
                <w:rFonts w:ascii="Times New Roman" w:eastAsia="Calibri" w:hAnsi="Times New Roman" w:cs="Times New Roman"/>
                <w:sz w:val="28"/>
                <w:szCs w:val="28"/>
              </w:rPr>
              <w:t>.</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В течение года</w:t>
            </w:r>
          </w:p>
        </w:tc>
        <w:tc>
          <w:tcPr>
            <w:tcW w:w="2393" w:type="dxa"/>
          </w:tcPr>
          <w:p w:rsidR="00B04020" w:rsidRPr="00B04020" w:rsidRDefault="00B04020" w:rsidP="00B04020">
            <w:pPr>
              <w:spacing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Администрация ДОУ и школы</w:t>
            </w:r>
          </w:p>
        </w:tc>
      </w:tr>
      <w:tr w:rsidR="00B04020" w:rsidRPr="00B04020" w:rsidTr="00EA46C5">
        <w:trPr>
          <w:jc w:val="center"/>
        </w:trPr>
        <w:tc>
          <w:tcPr>
            <w:tcW w:w="9570" w:type="dxa"/>
            <w:gridSpan w:val="4"/>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Методическая работа</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Проведение мероприятий, связанных с началом обучения в школе:</w:t>
            </w:r>
          </w:p>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стартовая диагностика степени подготовленности к обучению в 1 классе</w:t>
            </w:r>
          </w:p>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-родительское собрание</w:t>
            </w:r>
          </w:p>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знакомство с работой школы обучающихся и родителей</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Сентябрь</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Учителя начальных классов</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Посещение уроков в 1х классах с целью адаптации учащихся. </w:t>
            </w:r>
          </w:p>
          <w:p w:rsidR="00B04020" w:rsidRPr="00B04020" w:rsidRDefault="00B04020" w:rsidP="00B04020">
            <w:pPr>
              <w:spacing w:after="0" w:line="240" w:lineRule="auto"/>
              <w:rPr>
                <w:rFonts w:ascii="Times New Roman" w:eastAsia="Calibri" w:hAnsi="Times New Roman" w:cs="Times New Roman"/>
                <w:sz w:val="28"/>
                <w:szCs w:val="28"/>
              </w:rPr>
            </w:pP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Октябрь- ноябрь</w:t>
            </w: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Заведующий, педагоги, завучи школы</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Круглый стол «Взаимодействие специалистов ДОУ  в вопросах подготовки к школьному обучению</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Октябрь</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Педагоги, учителя начальных  классов.</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bCs/>
                <w:sz w:val="28"/>
                <w:szCs w:val="28"/>
              </w:rPr>
            </w:pPr>
            <w:r w:rsidRPr="00B04020">
              <w:rPr>
                <w:rFonts w:ascii="Times New Roman" w:eastAsia="Calibri" w:hAnsi="Times New Roman" w:cs="Times New Roman"/>
                <w:sz w:val="28"/>
                <w:szCs w:val="28"/>
              </w:rPr>
              <w:t>Взаимопосещение  уроков  в школе и занятий в ДОУ</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В течение учебного  года</w:t>
            </w: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Воспитатели группы для детей 5-7ми лет, учителя начальных классов </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Семинар  «ФГОС дошкольного образования и ФГОС начального общего образования; проблемы преемственности» </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Январь</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Воспитатели, учителя начальных классов</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Заседание СОШ учителей начальных классов с приглашением  воспитателей ДОО «Подготовка к школе в системе «детский сад - семья-школа»</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Январь</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Воспитатели, учителя начальных классов</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lang w:eastAsia="ru-RU"/>
              </w:rPr>
            </w:pPr>
            <w:r w:rsidRPr="00B04020">
              <w:rPr>
                <w:rFonts w:ascii="Times New Roman" w:eastAsia="Calibri" w:hAnsi="Times New Roman" w:cs="Times New Roman"/>
                <w:sz w:val="28"/>
                <w:szCs w:val="28"/>
                <w:lang w:eastAsia="ru-RU"/>
              </w:rPr>
              <w:t>Совместное заседание «Требования ФГОС к выпускнику ДОО: модель выпускника и первоклассника».</w:t>
            </w:r>
          </w:p>
          <w:p w:rsidR="00B04020" w:rsidRPr="00B04020" w:rsidRDefault="00B04020" w:rsidP="00B04020">
            <w:pPr>
              <w:spacing w:after="0" w:line="240" w:lineRule="auto"/>
              <w:rPr>
                <w:rFonts w:ascii="Times New Roman" w:eastAsia="Calibri" w:hAnsi="Times New Roman" w:cs="Times New Roman"/>
                <w:sz w:val="28"/>
                <w:szCs w:val="28"/>
              </w:rPr>
            </w:pP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Март</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Воспитатели, учителя начальных классов</w:t>
            </w:r>
          </w:p>
        </w:tc>
      </w:tr>
      <w:tr w:rsidR="00B04020" w:rsidRPr="00B04020" w:rsidTr="00EA46C5">
        <w:trPr>
          <w:jc w:val="center"/>
        </w:trPr>
        <w:tc>
          <w:tcPr>
            <w:tcW w:w="9570" w:type="dxa"/>
            <w:gridSpan w:val="4"/>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Учебно-воспитательная деятельность</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Проведение праздника «День знаний», посещение школьной линейки</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Сентябрь</w:t>
            </w: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Воспитатели </w:t>
            </w:r>
          </w:p>
          <w:p w:rsidR="00B04020" w:rsidRPr="00B04020" w:rsidRDefault="00B04020" w:rsidP="00B04020">
            <w:pPr>
              <w:spacing w:after="0" w:line="240" w:lineRule="auto"/>
              <w:rPr>
                <w:rFonts w:ascii="Times New Roman" w:eastAsia="Calibri" w:hAnsi="Times New Roman" w:cs="Times New Roman"/>
                <w:sz w:val="28"/>
                <w:szCs w:val="28"/>
              </w:rPr>
            </w:pP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Приглашение  будущих первоклассников на праздники: «Мы теперь не просто дети,  мы теперь – ученики!», « Прощай, азбука»</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Октябрь</w:t>
            </w: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Учителя начальных классов</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Спортивный праздник, посвященный Дню защитника Отечества.</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Февраль</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Учителя начальных классов</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Организация и проведение ознакомительных экскурсий в школу «Знакомство с кабинетами школы, рабочее место будущего первоклассника» </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Апрель</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Воспитатели,</w:t>
            </w:r>
          </w:p>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учителя начальных классов</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День здоровья</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Май</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Учителя начальных классов</w:t>
            </w:r>
          </w:p>
        </w:tc>
      </w:tr>
      <w:tr w:rsidR="00B04020" w:rsidRPr="00B04020" w:rsidTr="00EA46C5">
        <w:trPr>
          <w:jc w:val="center"/>
        </w:trPr>
        <w:tc>
          <w:tcPr>
            <w:tcW w:w="9570" w:type="dxa"/>
            <w:gridSpan w:val="4"/>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Работа с родителями</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Работа  Школы будущего первоклассника «Скоро в школу» (проведение адаптационных занятий с воспитанниками ДОО)</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январь-май</w:t>
            </w: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Завуч школы </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Родительское собрание для родителей, будущих первоклассников «Задачи семьи и детского сада по созданию условий для успешной подготовки к школьному обучению»</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Март</w:t>
            </w: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Завуч школы, учителя начальных классов</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Оформление  информационных  стендов  и странички на сайте МКДОУ    «Для вас, родители будущих первоклассников»</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Март</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Воспитатели ДОУ</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Проведение родительского собрания на тему «Школьная готовность». Презентация школы, школьных программ</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Апрель</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Учителя начальных классов</w:t>
            </w:r>
          </w:p>
        </w:tc>
      </w:tr>
      <w:tr w:rsidR="00B04020" w:rsidRPr="00B04020" w:rsidTr="00EA46C5">
        <w:trPr>
          <w:jc w:val="center"/>
        </w:trPr>
        <w:tc>
          <w:tcPr>
            <w:tcW w:w="675"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453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День открытых дверей для будущих первоклассников и их родителей  в СОШ (открытые занятия, внеурочная деятельность)</w:t>
            </w:r>
          </w:p>
        </w:tc>
        <w:tc>
          <w:tcPr>
            <w:tcW w:w="196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Май</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2393"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Завуч школы, учителя начальных классов</w:t>
            </w:r>
          </w:p>
        </w:tc>
      </w:tr>
    </w:tbl>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
          <w:bCs/>
          <w:sz w:val="28"/>
          <w:szCs w:val="28"/>
        </w:rPr>
        <w:t>Модель взаимодействия ДОО и СОШ</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Преемственность дошкольного образования и начальной школы обеспечивает:</w:t>
      </w:r>
    </w:p>
    <w:p w:rsidR="00B04020" w:rsidRPr="00B04020" w:rsidRDefault="00B04020" w:rsidP="00B04020">
      <w:pPr>
        <w:numPr>
          <w:ilvl w:val="0"/>
          <w:numId w:val="4"/>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осознанное принятие ребенком ценности здорового образа жизни и регуляцию поведения в соответствии с ним;</w:t>
      </w:r>
    </w:p>
    <w:p w:rsidR="00B04020" w:rsidRPr="00B04020" w:rsidRDefault="00B04020" w:rsidP="00B04020">
      <w:pPr>
        <w:numPr>
          <w:ilvl w:val="0"/>
          <w:numId w:val="4"/>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готовность к активному эмоциональному, интеллектуальному, коммуникативному взаимодействию с окружающим миром;</w:t>
      </w:r>
    </w:p>
    <w:p w:rsidR="00B04020" w:rsidRPr="00B04020" w:rsidRDefault="00B04020" w:rsidP="00B04020">
      <w:pPr>
        <w:numPr>
          <w:ilvl w:val="0"/>
          <w:numId w:val="4"/>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желание и умение учиться, готовность к образованию в школе, самообразованию;</w:t>
      </w:r>
    </w:p>
    <w:p w:rsidR="00B04020" w:rsidRPr="00B04020" w:rsidRDefault="00B04020" w:rsidP="00B04020">
      <w:pPr>
        <w:numPr>
          <w:ilvl w:val="0"/>
          <w:numId w:val="4"/>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развитие инициативности, самостоятельности, навыков сотрудничества в разных видах деятельности;</w:t>
      </w:r>
    </w:p>
    <w:p w:rsidR="00B04020" w:rsidRPr="00B04020" w:rsidRDefault="00B04020" w:rsidP="00B04020">
      <w:pPr>
        <w:numPr>
          <w:ilvl w:val="0"/>
          <w:numId w:val="4"/>
        </w:num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развитие и совершенствование личных качеств ребенка, сформированных в дошкольном детстве.</w:t>
      </w:r>
    </w:p>
    <w:p w:rsidR="00B04020" w:rsidRPr="00B04020" w:rsidRDefault="00B04020" w:rsidP="00B04020">
      <w:pPr>
        <w:spacing w:after="0" w:line="240" w:lineRule="auto"/>
        <w:jc w:val="both"/>
        <w:rPr>
          <w:rFonts w:ascii="Times New Roman" w:eastAsia="Calibri"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6343"/>
      </w:tblGrid>
      <w:tr w:rsidR="00B04020" w:rsidRPr="00B04020" w:rsidTr="00EA46C5">
        <w:trPr>
          <w:jc w:val="center"/>
        </w:trPr>
        <w:tc>
          <w:tcPr>
            <w:tcW w:w="322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Виды преемственности ДО и начальной школы</w:t>
            </w:r>
          </w:p>
        </w:tc>
        <w:tc>
          <w:tcPr>
            <w:tcW w:w="6343"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Содержание </w:t>
            </w:r>
          </w:p>
        </w:tc>
      </w:tr>
      <w:tr w:rsidR="00B04020" w:rsidRPr="00B04020" w:rsidTr="00EA46C5">
        <w:trPr>
          <w:jc w:val="center"/>
        </w:trPr>
        <w:tc>
          <w:tcPr>
            <w:tcW w:w="322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Целевая </w:t>
            </w:r>
          </w:p>
        </w:tc>
        <w:tc>
          <w:tcPr>
            <w:tcW w:w="6343"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Согласование целей воспитания,  обучения и развития на уровне детского сада и начальной школы, т.е. подчиненность всего воспитательно-образовательного процесса общей идее становления личности ребенка, развитию его общеинтеллектуальных умений, креативности, инициативности, любознательности, самосознания и самооценки. </w:t>
            </w:r>
          </w:p>
        </w:tc>
      </w:tr>
      <w:tr w:rsidR="00B04020" w:rsidRPr="00B04020" w:rsidTr="00EA46C5">
        <w:trPr>
          <w:jc w:val="center"/>
        </w:trPr>
        <w:tc>
          <w:tcPr>
            <w:tcW w:w="322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Содержательная </w:t>
            </w:r>
          </w:p>
        </w:tc>
        <w:tc>
          <w:tcPr>
            <w:tcW w:w="6343"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Создание сопряженных учебных планов и программ, их согласованием по отдельным ведущим образовательным областям с учетом ведущей деятельности и возросшей компетентности воспитанников.</w:t>
            </w:r>
          </w:p>
        </w:tc>
      </w:tr>
      <w:tr w:rsidR="00B04020" w:rsidRPr="00B04020" w:rsidTr="00EA46C5">
        <w:trPr>
          <w:jc w:val="center"/>
        </w:trPr>
        <w:tc>
          <w:tcPr>
            <w:tcW w:w="322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Технологическая </w:t>
            </w:r>
          </w:p>
        </w:tc>
        <w:tc>
          <w:tcPr>
            <w:tcW w:w="6343"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Отбор общих средств обучения, выработка общих подходов к организации воспитательно-образовательного процесса в подготовительных и старших группах детского сада и начальных классах, при  которой обучение дошкольников осуществляется на основе специфических для этого возраста видов детской деятельности. Выработка и соблюдение единых для детского сада и начальной школы принципов организации предметно - развивающей среды групповых комнат, учебных классов и  кабинетов.</w:t>
            </w:r>
          </w:p>
        </w:tc>
      </w:tr>
      <w:tr w:rsidR="00B04020" w:rsidRPr="00B04020" w:rsidTr="00EA46C5">
        <w:trPr>
          <w:jc w:val="center"/>
        </w:trPr>
        <w:tc>
          <w:tcPr>
            <w:tcW w:w="322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Психологическая </w:t>
            </w:r>
          </w:p>
        </w:tc>
        <w:tc>
          <w:tcPr>
            <w:tcW w:w="6343"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Совершенствование форм и методов воспитательно-образовательной работы в детском саду и в школе с учетом общих возрастных особенностей, характерных для детей младшего школьного возраста в целом. При этом и в детском саду и в школе обеспечивается адекватное этому возрасту сочетание интеллектуальных, двигательных и эмоциональных нагрузок с опорой на эмоционально – положительное общение. </w:t>
            </w:r>
          </w:p>
        </w:tc>
      </w:tr>
      <w:tr w:rsidR="00B04020" w:rsidRPr="00B04020" w:rsidTr="00EA46C5">
        <w:trPr>
          <w:jc w:val="center"/>
        </w:trPr>
        <w:tc>
          <w:tcPr>
            <w:tcW w:w="322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Управленческая и структурно - организационная</w:t>
            </w:r>
          </w:p>
        </w:tc>
        <w:tc>
          <w:tcPr>
            <w:tcW w:w="6343" w:type="dxa"/>
          </w:tcPr>
          <w:p w:rsidR="00B04020" w:rsidRPr="00B04020" w:rsidRDefault="00B04020" w:rsidP="00B04020">
            <w:pPr>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sz w:val="28"/>
                <w:szCs w:val="28"/>
              </w:rPr>
              <w:t>Реализация общих подходов к управлению  и организация работы по осуществлению преемственных связей, которые вырабатываются участниками процесса в ходе проведения совместных мероприятий: педсоветов, круглых столов, семинаров – практикумов, методических совещаний специалистов, совместных мероприятий, работы субботней школы, организации шефской помощи.</w:t>
            </w:r>
          </w:p>
        </w:tc>
      </w:tr>
    </w:tbl>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numPr>
          <w:ilvl w:val="1"/>
          <w:numId w:val="163"/>
        </w:numPr>
        <w:spacing w:after="0" w:line="240" w:lineRule="auto"/>
        <w:jc w:val="center"/>
        <w:rPr>
          <w:rFonts w:ascii="Times New Roman" w:eastAsia="Calibri" w:hAnsi="Times New Roman" w:cs="Times New Roman"/>
          <w:b/>
          <w:bCs/>
          <w:sz w:val="28"/>
          <w:szCs w:val="28"/>
        </w:rPr>
      </w:pPr>
      <w:r w:rsidRPr="00B04020">
        <w:rPr>
          <w:rFonts w:ascii="Times New Roman" w:eastAsia="Times New Roman" w:hAnsi="Times New Roman" w:cs="Times New Roman"/>
          <w:bCs/>
          <w:color w:val="FF0000"/>
          <w:sz w:val="28"/>
          <w:szCs w:val="28"/>
          <w:lang w:eastAsia="ru-RU"/>
        </w:rPr>
        <w:br w:type="page"/>
      </w:r>
      <w:r w:rsidRPr="00B04020">
        <w:rPr>
          <w:rFonts w:ascii="Times New Roman" w:eastAsia="Calibri" w:hAnsi="Times New Roman" w:cs="Times New Roman"/>
          <w:b/>
          <w:bCs/>
          <w:sz w:val="28"/>
          <w:szCs w:val="28"/>
        </w:rPr>
        <w:t>Модель организации воспитательно-образовательного</w:t>
      </w:r>
    </w:p>
    <w:p w:rsidR="00B04020" w:rsidRPr="00B04020" w:rsidRDefault="00B04020" w:rsidP="00B04020">
      <w:pPr>
        <w:spacing w:after="0" w:line="240" w:lineRule="auto"/>
        <w:jc w:val="center"/>
        <w:rPr>
          <w:rFonts w:ascii="Times New Roman" w:eastAsia="Calibri" w:hAnsi="Times New Roman" w:cs="Times New Roman"/>
          <w:b/>
          <w:bCs/>
          <w:sz w:val="28"/>
          <w:szCs w:val="28"/>
        </w:rPr>
      </w:pPr>
      <w:r w:rsidRPr="00B04020">
        <w:rPr>
          <w:rFonts w:ascii="Times New Roman" w:eastAsia="Calibri" w:hAnsi="Times New Roman" w:cs="Times New Roman"/>
          <w:b/>
          <w:bCs/>
          <w:sz w:val="28"/>
          <w:szCs w:val="28"/>
        </w:rPr>
        <w:t>процесса в детском саду на день</w:t>
      </w:r>
    </w:p>
    <w:p w:rsidR="00B04020" w:rsidRPr="00B04020" w:rsidRDefault="00B04020" w:rsidP="00B04020">
      <w:pPr>
        <w:spacing w:after="0" w:line="240" w:lineRule="auto"/>
        <w:jc w:val="center"/>
        <w:rPr>
          <w:rFonts w:ascii="Times New Roman" w:eastAsia="Calibri" w:hAnsi="Times New Roman" w:cs="Times New Roman"/>
          <w:b/>
          <w:bCs/>
          <w:sz w:val="28"/>
          <w:szCs w:val="28"/>
        </w:rPr>
      </w:pPr>
    </w:p>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Младший дошкольный возраст</w:t>
      </w:r>
    </w:p>
    <w:p w:rsidR="00B04020" w:rsidRPr="00B04020" w:rsidRDefault="00B04020" w:rsidP="00B04020">
      <w:pPr>
        <w:spacing w:after="0" w:line="240" w:lineRule="auto"/>
        <w:jc w:val="center"/>
        <w:rPr>
          <w:rFonts w:ascii="Times New Roman" w:eastAsia="Calibri" w:hAnsi="Times New Roman" w:cs="Times New Roman"/>
          <w:b/>
          <w:sz w:val="28"/>
          <w:szCs w:val="28"/>
        </w:rPr>
      </w:pPr>
    </w:p>
    <w:tbl>
      <w:tblPr>
        <w:tblW w:w="9986"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2365"/>
        <w:gridCol w:w="4152"/>
        <w:gridCol w:w="2688"/>
      </w:tblGrid>
      <w:tr w:rsidR="00B04020" w:rsidRPr="00B04020" w:rsidTr="00EA46C5">
        <w:trPr>
          <w:jc w:val="center"/>
        </w:trPr>
        <w:tc>
          <w:tcPr>
            <w:tcW w:w="815" w:type="dxa"/>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w:t>
            </w:r>
          </w:p>
        </w:tc>
        <w:tc>
          <w:tcPr>
            <w:tcW w:w="2127" w:type="dxa"/>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Направления развития ребенка</w:t>
            </w:r>
          </w:p>
        </w:tc>
        <w:tc>
          <w:tcPr>
            <w:tcW w:w="4307" w:type="dxa"/>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1-я половина дня</w:t>
            </w:r>
          </w:p>
        </w:tc>
        <w:tc>
          <w:tcPr>
            <w:tcW w:w="2737" w:type="dxa"/>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2-я половина дня</w:t>
            </w:r>
          </w:p>
        </w:tc>
      </w:tr>
      <w:tr w:rsidR="00B04020" w:rsidRPr="00B04020" w:rsidTr="00EA46C5">
        <w:trPr>
          <w:jc w:val="center"/>
        </w:trPr>
        <w:tc>
          <w:tcPr>
            <w:tcW w:w="81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w:t>
            </w:r>
          </w:p>
        </w:tc>
        <w:tc>
          <w:tcPr>
            <w:tcW w:w="212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Социально- коммуникативное развитие</w:t>
            </w:r>
          </w:p>
        </w:tc>
        <w:tc>
          <w:tcPr>
            <w:tcW w:w="430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Утренний приём детей, индивидуальные и подгрупповые беседы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Формирование навыков культуры еды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Этика быта, трудовые поручения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Формирование навыков культуры общения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Театрализованные игры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Сюжетно-ролевые игры</w:t>
            </w:r>
          </w:p>
        </w:tc>
        <w:tc>
          <w:tcPr>
            <w:tcW w:w="273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Индивидуальная работа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Эстетика быта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Трудовые поручения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Игры с ряженьем</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Работа в книжном уголке</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Сюжетно-ролевые игры</w:t>
            </w:r>
          </w:p>
        </w:tc>
      </w:tr>
      <w:tr w:rsidR="00B04020" w:rsidRPr="00B04020" w:rsidTr="00EA46C5">
        <w:trPr>
          <w:jc w:val="center"/>
        </w:trPr>
        <w:tc>
          <w:tcPr>
            <w:tcW w:w="81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w:t>
            </w:r>
          </w:p>
        </w:tc>
        <w:tc>
          <w:tcPr>
            <w:tcW w:w="212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Познавательное</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развитие</w:t>
            </w:r>
          </w:p>
        </w:tc>
        <w:tc>
          <w:tcPr>
            <w:tcW w:w="430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НОД</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Дидактические игры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Наблюдения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Беседы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Экскурсии по участку</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Исследовательская работа, опыты и экспериментирование</w:t>
            </w:r>
          </w:p>
        </w:tc>
        <w:tc>
          <w:tcPr>
            <w:tcW w:w="273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НОД, игры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Досуги</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Индивидуальная работа</w:t>
            </w:r>
          </w:p>
        </w:tc>
      </w:tr>
      <w:tr w:rsidR="00B04020" w:rsidRPr="00B04020" w:rsidTr="00EA46C5">
        <w:trPr>
          <w:jc w:val="center"/>
        </w:trPr>
        <w:tc>
          <w:tcPr>
            <w:tcW w:w="81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3.</w:t>
            </w:r>
          </w:p>
        </w:tc>
        <w:tc>
          <w:tcPr>
            <w:tcW w:w="212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Речевое развитие</w:t>
            </w:r>
          </w:p>
        </w:tc>
        <w:tc>
          <w:tcPr>
            <w:tcW w:w="430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Беседа,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Речевая ситуация, ситуативный разговор, словесные игры. Игры с правилами.</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НОД, игровая деятельность,</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ЧХЛ</w:t>
            </w:r>
          </w:p>
        </w:tc>
        <w:tc>
          <w:tcPr>
            <w:tcW w:w="273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НОД,</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Индивидуальная работа,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ЧХЛ.</w:t>
            </w:r>
          </w:p>
        </w:tc>
      </w:tr>
      <w:tr w:rsidR="00B04020" w:rsidRPr="00B04020" w:rsidTr="00EA46C5">
        <w:trPr>
          <w:jc w:val="center"/>
        </w:trPr>
        <w:tc>
          <w:tcPr>
            <w:tcW w:w="81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w:t>
            </w:r>
          </w:p>
        </w:tc>
        <w:tc>
          <w:tcPr>
            <w:tcW w:w="212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Художественно-эстетическое развитие</w:t>
            </w:r>
          </w:p>
        </w:tc>
        <w:tc>
          <w:tcPr>
            <w:tcW w:w="430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Занятия по музыкальному воспитанию</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Эстетика быта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Экскурсии</w:t>
            </w:r>
          </w:p>
        </w:tc>
        <w:tc>
          <w:tcPr>
            <w:tcW w:w="273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Занятия в изостудии</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Музыкально-художественные досуги</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Индивидуальная работа</w:t>
            </w:r>
          </w:p>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jc w:val="center"/>
        </w:trPr>
        <w:tc>
          <w:tcPr>
            <w:tcW w:w="81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5.</w:t>
            </w:r>
          </w:p>
        </w:tc>
        <w:tc>
          <w:tcPr>
            <w:tcW w:w="212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Физическое развитие</w:t>
            </w:r>
          </w:p>
        </w:tc>
        <w:tc>
          <w:tcPr>
            <w:tcW w:w="430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Приём детей на воздухе в тёплое время года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Утренняя гимнастика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Гигиенические процедуры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Закаливание в повседневной жизни (облегчённая одежда в группе, одежда по сезону на прогулке, воздушные ванны)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Физкультминутки</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Физкультурные занятия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Прогулка в двигательной активности</w:t>
            </w:r>
          </w:p>
        </w:tc>
        <w:tc>
          <w:tcPr>
            <w:tcW w:w="2737"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Гимнастика после сна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Закаливание (воздушные ванны, ходьба босиком в спальне)</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Физкультурные досуги, игры и развлечения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двигательная деятельность</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Прогулка (индивидуальная работа по развитию движений)</w:t>
            </w:r>
          </w:p>
        </w:tc>
      </w:tr>
    </w:tbl>
    <w:p w:rsidR="00B04020" w:rsidRPr="00B04020" w:rsidRDefault="00B04020" w:rsidP="00B04020">
      <w:pPr>
        <w:spacing w:after="0" w:line="240" w:lineRule="auto"/>
        <w:rPr>
          <w:rFonts w:ascii="Times New Roman" w:eastAsia="Calibri" w:hAnsi="Times New Roman" w:cs="Times New Roman"/>
          <w:b/>
          <w:bCs/>
          <w:sz w:val="28"/>
          <w:szCs w:val="28"/>
        </w:rPr>
      </w:pPr>
    </w:p>
    <w:p w:rsidR="00B04020" w:rsidRPr="00B04020" w:rsidRDefault="00B04020" w:rsidP="00B04020">
      <w:pPr>
        <w:spacing w:after="0" w:line="240" w:lineRule="auto"/>
        <w:jc w:val="center"/>
        <w:rPr>
          <w:rFonts w:ascii="Times New Roman" w:eastAsia="Calibri" w:hAnsi="Times New Roman" w:cs="Times New Roman"/>
          <w:b/>
          <w:sz w:val="28"/>
          <w:szCs w:val="28"/>
        </w:rPr>
      </w:pPr>
    </w:p>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Старший дошкольный возраст</w:t>
      </w:r>
    </w:p>
    <w:p w:rsidR="00B04020" w:rsidRPr="00B04020" w:rsidRDefault="00B04020" w:rsidP="00B04020">
      <w:pPr>
        <w:spacing w:after="0" w:line="240" w:lineRule="auto"/>
        <w:jc w:val="center"/>
        <w:rPr>
          <w:rFonts w:ascii="Times New Roman" w:eastAsia="Calibri" w:hAnsi="Times New Roman" w:cs="Times New Roman"/>
          <w:b/>
          <w:sz w:val="28"/>
          <w:szCs w:val="28"/>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2365"/>
        <w:gridCol w:w="4207"/>
        <w:gridCol w:w="2666"/>
      </w:tblGrid>
      <w:tr w:rsidR="00B04020" w:rsidRPr="00B04020" w:rsidTr="00EA46C5">
        <w:tc>
          <w:tcPr>
            <w:tcW w:w="710" w:type="dxa"/>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w:t>
            </w:r>
          </w:p>
        </w:tc>
        <w:tc>
          <w:tcPr>
            <w:tcW w:w="2126" w:type="dxa"/>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Направления развития ребёнка</w:t>
            </w:r>
          </w:p>
        </w:tc>
        <w:tc>
          <w:tcPr>
            <w:tcW w:w="4394" w:type="dxa"/>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1-я половина дня</w:t>
            </w:r>
          </w:p>
        </w:tc>
        <w:tc>
          <w:tcPr>
            <w:tcW w:w="2693" w:type="dxa"/>
            <w:vAlign w:val="center"/>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2-я половина дня</w:t>
            </w:r>
          </w:p>
        </w:tc>
      </w:tr>
      <w:tr w:rsidR="00B04020" w:rsidRPr="00B04020" w:rsidTr="00EA46C5">
        <w:tc>
          <w:tcPr>
            <w:tcW w:w="710"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w:t>
            </w:r>
          </w:p>
        </w:tc>
        <w:tc>
          <w:tcPr>
            <w:tcW w:w="2126"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Социально-коммуникативное развитие</w:t>
            </w:r>
          </w:p>
        </w:tc>
        <w:tc>
          <w:tcPr>
            <w:tcW w:w="4394"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Утренний приём детей, индивидуальные и подгрупповые беседы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Формирование навыков культуры еды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Этика быта, трудовые поручения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Дежурства в столовой, в природном уголке, помощь в подготовке к занятиям</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Формирование навыков культуры общения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Театрализованные игры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Сюжетно-ролевые игры</w:t>
            </w:r>
          </w:p>
        </w:tc>
        <w:tc>
          <w:tcPr>
            <w:tcW w:w="2693"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Воспитание в процессе хозяйственно-бытового труда и труда в природе</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Эстетика быта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Тематические досуги в игровой форме</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Работа в книжном уголке</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Сюжетно-ролевые игры</w:t>
            </w:r>
          </w:p>
        </w:tc>
      </w:tr>
      <w:tr w:rsidR="00B04020" w:rsidRPr="00B04020" w:rsidTr="00EA46C5">
        <w:tc>
          <w:tcPr>
            <w:tcW w:w="710"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w:t>
            </w:r>
          </w:p>
        </w:tc>
        <w:tc>
          <w:tcPr>
            <w:tcW w:w="2126"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Познавательное развитие</w:t>
            </w:r>
          </w:p>
        </w:tc>
        <w:tc>
          <w:tcPr>
            <w:tcW w:w="4394"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НОД познавательного цикла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Дидактические игры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Наблюдения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Беседы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Экскурсии по участку</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Исследовательская работа, опыты и экспериментирование</w:t>
            </w:r>
          </w:p>
        </w:tc>
        <w:tc>
          <w:tcPr>
            <w:tcW w:w="2693"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НОД</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Развивающие игры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Интеллектуальные досуги</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Занятия по интересам</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Индивидуальная работа</w:t>
            </w:r>
          </w:p>
        </w:tc>
      </w:tr>
      <w:tr w:rsidR="00B04020" w:rsidRPr="00B04020" w:rsidTr="00EA46C5">
        <w:tc>
          <w:tcPr>
            <w:tcW w:w="710"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3.</w:t>
            </w:r>
          </w:p>
        </w:tc>
        <w:tc>
          <w:tcPr>
            <w:tcW w:w="2126"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Речевое развитие</w:t>
            </w:r>
          </w:p>
        </w:tc>
        <w:tc>
          <w:tcPr>
            <w:tcW w:w="4394"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Беседа,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Речевая ситуация, ситуативный разговор, словесные игры. Игры с правилами.</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НОД, игровая деятельность,</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ЧХЛ</w:t>
            </w:r>
          </w:p>
        </w:tc>
        <w:tc>
          <w:tcPr>
            <w:tcW w:w="2693"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Индивидуальная работа,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ЧХЛ</w:t>
            </w:r>
          </w:p>
        </w:tc>
      </w:tr>
      <w:tr w:rsidR="00B04020" w:rsidRPr="00B04020" w:rsidTr="00EA46C5">
        <w:tc>
          <w:tcPr>
            <w:tcW w:w="710"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w:t>
            </w:r>
          </w:p>
        </w:tc>
        <w:tc>
          <w:tcPr>
            <w:tcW w:w="2126"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Художественно-эстетическое развитие</w:t>
            </w:r>
          </w:p>
        </w:tc>
        <w:tc>
          <w:tcPr>
            <w:tcW w:w="4394"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Занятия по музыкальному воспитанию</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Эстетика быта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Экскурсии</w:t>
            </w:r>
          </w:p>
        </w:tc>
        <w:tc>
          <w:tcPr>
            <w:tcW w:w="2693"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Занятия в изостудии</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Музыкально-художественные досуги</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Индивидуальная работа</w:t>
            </w:r>
          </w:p>
        </w:tc>
      </w:tr>
      <w:tr w:rsidR="00B04020" w:rsidRPr="00B04020" w:rsidTr="00EA46C5">
        <w:tc>
          <w:tcPr>
            <w:tcW w:w="710"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5.</w:t>
            </w:r>
          </w:p>
        </w:tc>
        <w:tc>
          <w:tcPr>
            <w:tcW w:w="2126"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Физическое развитие</w:t>
            </w:r>
          </w:p>
        </w:tc>
        <w:tc>
          <w:tcPr>
            <w:tcW w:w="4394"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Приём детей на воздухе в тёплое время года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Утренняя гимнастика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Гигиенические процедуры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Закаливание в повседневной жизни (облегчённая одежда в группе, одежда по сезону на прогулке, воздушные ванны)</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Специальные виды закаливания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Физкультминутки на занятиях</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Физкультурные занятия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Прогулка в двигательной активности</w:t>
            </w:r>
          </w:p>
        </w:tc>
        <w:tc>
          <w:tcPr>
            <w:tcW w:w="2693"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Гимнастика после сна</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Закаливание (воздушные ванны, ходьба босиком в спальне)</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Физкультурные досуги, игры и развлечения</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двигательная деятельность</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Прогулка (индивидуальная работа по развитию движений)</w:t>
            </w:r>
          </w:p>
        </w:tc>
      </w:tr>
    </w:tbl>
    <w:p w:rsidR="00B04020" w:rsidRPr="00B04020" w:rsidRDefault="00B04020" w:rsidP="00B04020">
      <w:pPr>
        <w:spacing w:after="0" w:line="240" w:lineRule="auto"/>
        <w:jc w:val="center"/>
        <w:rPr>
          <w:rFonts w:ascii="Times New Roman" w:eastAsia="Calibri" w:hAnsi="Times New Roman" w:cs="Times New Roman"/>
          <w:b/>
          <w:bCs/>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numPr>
          <w:ilvl w:val="0"/>
          <w:numId w:val="163"/>
        </w:numPr>
        <w:spacing w:after="0" w:line="240" w:lineRule="auto"/>
        <w:jc w:val="center"/>
        <w:rPr>
          <w:rFonts w:ascii="Times New Roman" w:eastAsia="Calibri" w:hAnsi="Times New Roman" w:cs="Times New Roman"/>
          <w:b/>
          <w:bCs/>
          <w:sz w:val="28"/>
          <w:szCs w:val="28"/>
        </w:rPr>
      </w:pPr>
      <w:r w:rsidRPr="00B04020">
        <w:rPr>
          <w:rFonts w:ascii="Times New Roman" w:eastAsia="Calibri" w:hAnsi="Times New Roman" w:cs="Times New Roman"/>
          <w:b/>
          <w:bCs/>
          <w:sz w:val="28"/>
          <w:szCs w:val="28"/>
        </w:rPr>
        <w:t>ОРГАНИЗАЦИОННЫЙ РАЗДЕЛ</w:t>
      </w:r>
    </w:p>
    <w:p w:rsidR="00B04020" w:rsidRPr="00B04020" w:rsidRDefault="00B04020" w:rsidP="00B04020">
      <w:pPr>
        <w:spacing w:after="0" w:line="240" w:lineRule="auto"/>
        <w:jc w:val="center"/>
        <w:rPr>
          <w:rFonts w:ascii="Times New Roman" w:eastAsia="Calibri" w:hAnsi="Times New Roman" w:cs="Times New Roman"/>
          <w:b/>
          <w:bCs/>
          <w:sz w:val="28"/>
          <w:szCs w:val="28"/>
        </w:rPr>
      </w:pPr>
    </w:p>
    <w:p w:rsidR="00B04020" w:rsidRPr="00B04020" w:rsidRDefault="00B04020" w:rsidP="00B04020">
      <w:pPr>
        <w:spacing w:after="0" w:line="240" w:lineRule="auto"/>
        <w:ind w:right="354"/>
        <w:contextualSpacing/>
        <w:rPr>
          <w:rFonts w:ascii="Times New Roman" w:eastAsia="Times New Roman" w:hAnsi="Times New Roman" w:cs="Times New Roman"/>
          <w:b/>
          <w:sz w:val="28"/>
          <w:szCs w:val="28"/>
          <w:lang w:eastAsia="ru-RU"/>
        </w:rPr>
      </w:pPr>
      <w:r w:rsidRPr="00B04020">
        <w:rPr>
          <w:rFonts w:ascii="Times New Roman" w:eastAsia="Times New Roman" w:hAnsi="Times New Roman" w:cs="Times New Roman"/>
          <w:b/>
          <w:sz w:val="28"/>
          <w:szCs w:val="28"/>
          <w:lang w:eastAsia="ru-RU"/>
        </w:rPr>
        <w:t>3.1.Психолого-педагогические условия, обеспечивающие развитие ребенка</w:t>
      </w:r>
    </w:p>
    <w:p w:rsidR="00B04020" w:rsidRPr="00B04020" w:rsidRDefault="00B04020" w:rsidP="00B04020">
      <w:pPr>
        <w:tabs>
          <w:tab w:val="left" w:pos="0"/>
        </w:tabs>
        <w:autoSpaceDE w:val="0"/>
        <w:autoSpaceDN w:val="0"/>
        <w:adjustRightInd w:val="0"/>
        <w:spacing w:after="0" w:line="240" w:lineRule="auto"/>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B04020" w:rsidRPr="00B04020" w:rsidRDefault="00B04020" w:rsidP="00B04020">
      <w:pPr>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b/>
          <w:bCs/>
          <w:i/>
          <w:sz w:val="28"/>
          <w:szCs w:val="28"/>
          <w:lang w:eastAsia="ru-RU"/>
        </w:rPr>
        <w:t>1. Личностно-порождающее взаимодействие взрослых с детьми,</w:t>
      </w:r>
      <w:r w:rsidRPr="00B04020">
        <w:rPr>
          <w:rFonts w:ascii="Times New Roman" w:eastAsia="Calibri" w:hAnsi="Times New Roman" w:cs="Times New Roman"/>
          <w:bCs/>
          <w:sz w:val="28"/>
          <w:szCs w:val="28"/>
          <w:lang w:eastAsia="ru-RU"/>
        </w:rPr>
        <w:t xml:space="preserve"> </w:t>
      </w:r>
      <w:r w:rsidRPr="00B04020">
        <w:rPr>
          <w:rFonts w:ascii="Times New Roman" w:eastAsia="Calibri" w:hAnsi="Times New Roman" w:cs="Times New Roman"/>
          <w:sz w:val="28"/>
          <w:szCs w:val="28"/>
          <w:lang w:eastAsia="ru-RU"/>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B04020" w:rsidRPr="00B04020" w:rsidRDefault="00B04020" w:rsidP="00B04020">
      <w:pPr>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b/>
          <w:bCs/>
          <w:i/>
          <w:sz w:val="28"/>
          <w:szCs w:val="28"/>
          <w:lang w:eastAsia="ru-RU"/>
        </w:rPr>
        <w:t xml:space="preserve">2. Ориентированность педагогической оценки на относительные показатели детской успешности, </w:t>
      </w:r>
      <w:r w:rsidRPr="00B04020">
        <w:rPr>
          <w:rFonts w:ascii="Times New Roman" w:eastAsia="Calibri" w:hAnsi="Times New Roman" w:cs="Times New Roman"/>
          <w:sz w:val="28"/>
          <w:szCs w:val="28"/>
          <w:lang w:eastAsia="ru-RU"/>
        </w:rPr>
        <w:t>то есть сравнение нынешних и предыдущих достижений ребенка, стимулирование самооценки.</w:t>
      </w:r>
    </w:p>
    <w:p w:rsidR="00B04020" w:rsidRPr="00B04020" w:rsidRDefault="00B04020" w:rsidP="00B04020">
      <w:pPr>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b/>
          <w:i/>
          <w:sz w:val="28"/>
          <w:szCs w:val="28"/>
          <w:lang w:eastAsia="ru-RU"/>
        </w:rPr>
        <w:t>3. Ф</w:t>
      </w:r>
      <w:r w:rsidRPr="00B04020">
        <w:rPr>
          <w:rFonts w:ascii="Times New Roman" w:eastAsia="Calibri" w:hAnsi="Times New Roman" w:cs="Times New Roman"/>
          <w:b/>
          <w:bCs/>
          <w:i/>
          <w:sz w:val="28"/>
          <w:szCs w:val="28"/>
          <w:lang w:eastAsia="ru-RU"/>
        </w:rPr>
        <w:t xml:space="preserve">ормирование игры </w:t>
      </w:r>
      <w:r w:rsidRPr="00B04020">
        <w:rPr>
          <w:rFonts w:ascii="Times New Roman" w:eastAsia="Calibri" w:hAnsi="Times New Roman" w:cs="Times New Roman"/>
          <w:sz w:val="28"/>
          <w:szCs w:val="28"/>
          <w:lang w:eastAsia="ru-RU"/>
        </w:rPr>
        <w:t>как важнейшего фактора развития ребенка.</w:t>
      </w:r>
    </w:p>
    <w:p w:rsidR="00B04020" w:rsidRPr="00B04020" w:rsidRDefault="00B04020" w:rsidP="00B04020">
      <w:pPr>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b/>
          <w:bCs/>
          <w:i/>
          <w:sz w:val="28"/>
          <w:szCs w:val="28"/>
          <w:lang w:eastAsia="ru-RU"/>
        </w:rPr>
        <w:t xml:space="preserve">4. Создание развивающей образовательной среды, </w:t>
      </w:r>
      <w:r w:rsidRPr="00B04020">
        <w:rPr>
          <w:rFonts w:ascii="Times New Roman" w:eastAsia="Calibri" w:hAnsi="Times New Roman" w:cs="Times New Roman"/>
          <w:sz w:val="28"/>
          <w:szCs w:val="28"/>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B04020" w:rsidRPr="00B04020" w:rsidRDefault="00B04020" w:rsidP="00B04020">
      <w:pPr>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b/>
          <w:bCs/>
          <w:i/>
          <w:sz w:val="28"/>
          <w:szCs w:val="28"/>
          <w:lang w:eastAsia="ru-RU"/>
        </w:rPr>
        <w:t>5. Сбалансированность репродуктивной</w:t>
      </w:r>
      <w:r w:rsidRPr="00B04020">
        <w:rPr>
          <w:rFonts w:ascii="Times New Roman" w:eastAsia="Calibri" w:hAnsi="Times New Roman" w:cs="Times New Roman"/>
          <w:bCs/>
          <w:sz w:val="28"/>
          <w:szCs w:val="28"/>
          <w:lang w:eastAsia="ru-RU"/>
        </w:rPr>
        <w:t xml:space="preserve"> </w:t>
      </w:r>
      <w:r w:rsidRPr="00B04020">
        <w:rPr>
          <w:rFonts w:ascii="Times New Roman" w:eastAsia="Calibri" w:hAnsi="Times New Roman" w:cs="Times New Roman"/>
          <w:sz w:val="28"/>
          <w:szCs w:val="28"/>
          <w:lang w:eastAsia="ru-RU"/>
        </w:rPr>
        <w:t xml:space="preserve">(воспроизводящей готовый образец) </w:t>
      </w:r>
      <w:r w:rsidRPr="00B04020">
        <w:rPr>
          <w:rFonts w:ascii="Times New Roman" w:eastAsia="Calibri" w:hAnsi="Times New Roman" w:cs="Times New Roman"/>
          <w:b/>
          <w:bCs/>
          <w:i/>
          <w:sz w:val="28"/>
          <w:szCs w:val="28"/>
          <w:lang w:eastAsia="ru-RU"/>
        </w:rPr>
        <w:t xml:space="preserve">и продуктивной </w:t>
      </w:r>
      <w:r w:rsidRPr="00B04020">
        <w:rPr>
          <w:rFonts w:ascii="Times New Roman" w:eastAsia="Calibri" w:hAnsi="Times New Roman" w:cs="Times New Roman"/>
          <w:sz w:val="28"/>
          <w:szCs w:val="28"/>
          <w:lang w:eastAsia="ru-RU"/>
        </w:rPr>
        <w:t xml:space="preserve">(производящей субъективно новый продукт) </w:t>
      </w:r>
      <w:r w:rsidRPr="00B04020">
        <w:rPr>
          <w:rFonts w:ascii="Times New Roman" w:eastAsia="Calibri" w:hAnsi="Times New Roman" w:cs="Times New Roman"/>
          <w:b/>
          <w:bCs/>
          <w:i/>
          <w:sz w:val="28"/>
          <w:szCs w:val="28"/>
          <w:lang w:eastAsia="ru-RU"/>
        </w:rPr>
        <w:t xml:space="preserve">деятельности, </w:t>
      </w:r>
      <w:r w:rsidRPr="00B04020">
        <w:rPr>
          <w:rFonts w:ascii="Times New Roman" w:eastAsia="Calibri" w:hAnsi="Times New Roman" w:cs="Times New Roman"/>
          <w:sz w:val="28"/>
          <w:szCs w:val="28"/>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04020" w:rsidRPr="00B04020" w:rsidRDefault="00B04020" w:rsidP="00B04020">
      <w:pPr>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B04020">
        <w:rPr>
          <w:rFonts w:ascii="Times New Roman" w:eastAsia="Calibri" w:hAnsi="Times New Roman" w:cs="Times New Roman"/>
          <w:b/>
          <w:bCs/>
          <w:i/>
          <w:sz w:val="28"/>
          <w:szCs w:val="28"/>
          <w:lang w:eastAsia="ru-RU"/>
        </w:rPr>
        <w:t xml:space="preserve">6. Участие семьи </w:t>
      </w:r>
      <w:r w:rsidRPr="00B04020">
        <w:rPr>
          <w:rFonts w:ascii="Times New Roman" w:eastAsia="Calibri" w:hAnsi="Times New Roman" w:cs="Times New Roman"/>
          <w:sz w:val="28"/>
          <w:szCs w:val="28"/>
          <w:lang w:eastAsia="ru-RU"/>
        </w:rPr>
        <w:t>как необходимое условие для полноценного развития ребенка дошкольного возраста.</w:t>
      </w:r>
    </w:p>
    <w:p w:rsidR="00B04020" w:rsidRPr="00B04020" w:rsidRDefault="00B04020" w:rsidP="00B04020">
      <w:pPr>
        <w:tabs>
          <w:tab w:val="left" w:pos="0"/>
        </w:tabs>
        <w:autoSpaceDE w:val="0"/>
        <w:autoSpaceDN w:val="0"/>
        <w:adjustRightInd w:val="0"/>
        <w:spacing w:after="0" w:line="240" w:lineRule="auto"/>
        <w:jc w:val="both"/>
        <w:rPr>
          <w:rFonts w:ascii="Times New Roman" w:eastAsia="Calibri" w:hAnsi="Times New Roman" w:cs="Times New Roman"/>
          <w:b/>
          <w:sz w:val="28"/>
          <w:szCs w:val="28"/>
        </w:rPr>
      </w:pPr>
      <w:r w:rsidRPr="00B04020">
        <w:rPr>
          <w:rFonts w:ascii="Times New Roman" w:eastAsia="Calibri" w:hAnsi="Times New Roman" w:cs="Times New Roman"/>
          <w:b/>
          <w:bCs/>
          <w:i/>
          <w:sz w:val="28"/>
          <w:szCs w:val="28"/>
          <w:lang w:eastAsia="ru-RU"/>
        </w:rPr>
        <w:t xml:space="preserve">7. Профессиональное развитие педагогов, </w:t>
      </w:r>
      <w:r w:rsidRPr="00B04020">
        <w:rPr>
          <w:rFonts w:ascii="Times New Roman" w:eastAsia="Calibri" w:hAnsi="Times New Roman" w:cs="Times New Roman"/>
          <w:sz w:val="28"/>
          <w:szCs w:val="28"/>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B04020">
        <w:rPr>
          <w:rFonts w:ascii="Times New Roman" w:eastAsia="Calibri" w:hAnsi="Times New Roman" w:cs="Times New Roman"/>
          <w:bCs/>
          <w:sz w:val="28"/>
          <w:szCs w:val="28"/>
          <w:lang w:eastAsia="ru-RU"/>
        </w:rPr>
        <w:t xml:space="preserve">создание сетевого взаимодействия </w:t>
      </w:r>
      <w:r w:rsidRPr="00B04020">
        <w:rPr>
          <w:rFonts w:ascii="Times New Roman" w:eastAsia="Calibri" w:hAnsi="Times New Roman" w:cs="Times New Roman"/>
          <w:sz w:val="28"/>
          <w:szCs w:val="28"/>
          <w:lang w:eastAsia="ru-RU"/>
        </w:rPr>
        <w:t>педагогов и управленцев, работающих по Программе.</w:t>
      </w:r>
    </w:p>
    <w:p w:rsidR="00B04020" w:rsidRPr="00B04020" w:rsidRDefault="00B04020" w:rsidP="00B04020">
      <w:pPr>
        <w:tabs>
          <w:tab w:val="left" w:pos="0"/>
        </w:tabs>
        <w:spacing w:after="0" w:line="240" w:lineRule="auto"/>
        <w:rPr>
          <w:rFonts w:ascii="Times New Roman" w:eastAsia="Calibri" w:hAnsi="Times New Roman" w:cs="Times New Roman"/>
          <w:b/>
          <w:bCs/>
          <w:sz w:val="28"/>
          <w:szCs w:val="28"/>
        </w:rPr>
      </w:pPr>
    </w:p>
    <w:p w:rsidR="00B04020" w:rsidRPr="00B04020" w:rsidRDefault="00B04020" w:rsidP="00B04020">
      <w:pPr>
        <w:spacing w:after="0"/>
        <w:ind w:left="1440" w:right="-143"/>
        <w:contextualSpacing/>
        <w:rPr>
          <w:rFonts w:ascii="Times New Roman" w:eastAsia="Calibri" w:hAnsi="Times New Roman" w:cs="Times New Roman"/>
          <w:b/>
          <w:color w:val="FF0000"/>
          <w:sz w:val="28"/>
          <w:szCs w:val="28"/>
        </w:rPr>
      </w:pPr>
    </w:p>
    <w:p w:rsidR="00B04020" w:rsidRPr="00B04020" w:rsidRDefault="00B04020" w:rsidP="00B04020">
      <w:pPr>
        <w:spacing w:after="0"/>
        <w:ind w:left="1440" w:right="-143"/>
        <w:contextualSpacing/>
        <w:rPr>
          <w:rFonts w:ascii="Times New Roman" w:eastAsia="Calibri" w:hAnsi="Times New Roman" w:cs="Times New Roman"/>
          <w:b/>
          <w:color w:val="FF0000"/>
          <w:sz w:val="28"/>
          <w:szCs w:val="28"/>
        </w:rPr>
      </w:pPr>
    </w:p>
    <w:p w:rsidR="00B04020" w:rsidRPr="00B04020" w:rsidRDefault="00B04020" w:rsidP="00B04020">
      <w:pPr>
        <w:spacing w:after="0"/>
        <w:ind w:left="1440" w:right="-143"/>
        <w:contextualSpacing/>
        <w:rPr>
          <w:rFonts w:ascii="Times New Roman" w:eastAsia="Calibri" w:hAnsi="Times New Roman" w:cs="Times New Roman"/>
          <w:b/>
          <w:color w:val="FF0000"/>
          <w:sz w:val="28"/>
          <w:szCs w:val="28"/>
        </w:rPr>
      </w:pPr>
    </w:p>
    <w:p w:rsidR="00B04020" w:rsidRPr="00B04020" w:rsidRDefault="00B04020" w:rsidP="00B04020">
      <w:pPr>
        <w:spacing w:after="0"/>
        <w:ind w:left="1440" w:right="-143"/>
        <w:contextualSpacing/>
        <w:rPr>
          <w:rFonts w:ascii="Times New Roman" w:eastAsia="Calibri" w:hAnsi="Times New Roman" w:cs="Times New Roman"/>
          <w:b/>
          <w:color w:val="FF0000"/>
          <w:sz w:val="28"/>
          <w:szCs w:val="28"/>
        </w:rPr>
      </w:pPr>
    </w:p>
    <w:p w:rsidR="00B04020" w:rsidRPr="00B04020" w:rsidRDefault="00B04020" w:rsidP="00B04020">
      <w:pPr>
        <w:spacing w:after="0"/>
        <w:ind w:left="1440" w:right="-143"/>
        <w:contextualSpacing/>
        <w:rPr>
          <w:rFonts w:ascii="Times New Roman" w:eastAsia="Calibri" w:hAnsi="Times New Roman" w:cs="Times New Roman"/>
          <w:b/>
          <w:color w:val="FF0000"/>
          <w:sz w:val="28"/>
          <w:szCs w:val="28"/>
        </w:rPr>
      </w:pPr>
    </w:p>
    <w:p w:rsidR="00B04020" w:rsidRPr="00B04020" w:rsidRDefault="00B04020" w:rsidP="00B04020">
      <w:pPr>
        <w:spacing w:after="0"/>
        <w:ind w:left="1440" w:right="-143"/>
        <w:contextualSpacing/>
        <w:rPr>
          <w:rFonts w:ascii="Times New Roman" w:eastAsia="Calibri" w:hAnsi="Times New Roman" w:cs="Times New Roman"/>
          <w:b/>
          <w:color w:val="FF0000"/>
          <w:sz w:val="28"/>
          <w:szCs w:val="28"/>
        </w:rPr>
      </w:pPr>
    </w:p>
    <w:p w:rsidR="00B04020" w:rsidRPr="00B04020" w:rsidRDefault="00B04020" w:rsidP="00B04020">
      <w:pPr>
        <w:spacing w:after="0"/>
        <w:ind w:left="1440" w:right="-143"/>
        <w:contextualSpacing/>
        <w:rPr>
          <w:rFonts w:ascii="Times New Roman" w:eastAsia="Calibri" w:hAnsi="Times New Roman" w:cs="Times New Roman"/>
          <w:b/>
          <w:color w:val="FF0000"/>
          <w:sz w:val="28"/>
          <w:szCs w:val="28"/>
        </w:rPr>
      </w:pPr>
    </w:p>
    <w:p w:rsidR="00B04020" w:rsidRPr="00B04020" w:rsidRDefault="00B04020" w:rsidP="00B04020">
      <w:pPr>
        <w:spacing w:after="0"/>
        <w:ind w:left="1440" w:right="-143"/>
        <w:contextualSpacing/>
        <w:rPr>
          <w:rFonts w:ascii="Times New Roman" w:eastAsia="Calibri" w:hAnsi="Times New Roman" w:cs="Times New Roman"/>
          <w:b/>
          <w:color w:val="FF0000"/>
          <w:sz w:val="28"/>
          <w:szCs w:val="28"/>
        </w:rPr>
      </w:pPr>
    </w:p>
    <w:p w:rsidR="00B04020" w:rsidRPr="00B04020" w:rsidRDefault="00B04020" w:rsidP="00B04020">
      <w:pPr>
        <w:spacing w:after="0" w:line="240" w:lineRule="auto"/>
        <w:ind w:right="-143" w:firstLine="142"/>
        <w:contextualSpacing/>
        <w:rPr>
          <w:rFonts w:ascii="Times New Roman" w:eastAsia="Calibri" w:hAnsi="Times New Roman" w:cs="Times New Roman"/>
          <w:b/>
          <w:color w:val="FF0000"/>
          <w:sz w:val="28"/>
          <w:szCs w:val="28"/>
        </w:rPr>
      </w:pPr>
    </w:p>
    <w:p w:rsidR="00B04020" w:rsidRPr="00B04020" w:rsidRDefault="00B04020" w:rsidP="00B04020">
      <w:pPr>
        <w:spacing w:after="0" w:line="240" w:lineRule="auto"/>
        <w:ind w:right="-143" w:firstLine="142"/>
        <w:contextualSpacing/>
        <w:rPr>
          <w:rFonts w:ascii="Times New Roman" w:eastAsia="Calibri" w:hAnsi="Times New Roman" w:cs="Times New Roman"/>
          <w:b/>
          <w:color w:val="FF0000"/>
          <w:sz w:val="28"/>
          <w:szCs w:val="28"/>
        </w:rPr>
      </w:pPr>
    </w:p>
    <w:p w:rsidR="00B04020" w:rsidRPr="00B04020" w:rsidRDefault="00B04020" w:rsidP="00B04020">
      <w:pPr>
        <w:spacing w:after="0" w:line="240" w:lineRule="auto"/>
        <w:ind w:right="-143" w:firstLine="142"/>
        <w:contextualSpacing/>
        <w:rPr>
          <w:rFonts w:ascii="Times New Roman" w:eastAsia="Calibri" w:hAnsi="Times New Roman" w:cs="Times New Roman"/>
          <w:b/>
          <w:sz w:val="28"/>
          <w:szCs w:val="28"/>
        </w:rPr>
      </w:pPr>
      <w:r w:rsidRPr="00B04020">
        <w:rPr>
          <w:rFonts w:ascii="Times New Roman" w:eastAsia="Calibri" w:hAnsi="Times New Roman" w:cs="Times New Roman"/>
          <w:b/>
          <w:sz w:val="28"/>
          <w:szCs w:val="28"/>
        </w:rPr>
        <w:t>3.2.Особенности традиционных событий, праздников, мероприятий</w:t>
      </w:r>
    </w:p>
    <w:p w:rsidR="00B04020" w:rsidRPr="00B04020" w:rsidRDefault="00B04020" w:rsidP="00B04020">
      <w:pPr>
        <w:spacing w:after="0"/>
        <w:ind w:right="-143" w:firstLine="567"/>
        <w:rPr>
          <w:rFonts w:ascii="Times New Roman" w:eastAsia="Calibri" w:hAnsi="Times New Roman" w:cs="Times New Roman"/>
          <w:b/>
          <w:color w:val="FF0000"/>
          <w:sz w:val="28"/>
          <w:szCs w:val="28"/>
        </w:rPr>
      </w:pP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Программа реализуется в течение всего времени пребывания детей в МКДОУ.</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Максимально допустимый объем образовательной нагрузки в МКДОУ соответствует санитарно-эпидемиологическим правилам и нормативам.</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 соответствии с СанПиН разработано примерное расписание непосредственно образовательной деятельности (занятие как «занимательное дело», «продуктивная деятельность»), проводимой педагогами с детьми (при работе по пятидневной неделе.</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Занятия физкультурно-оздоровительного и эстетического цикла занимают не менее 50% общего времени, отведенного на непосредственно образовательную деятельность.</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 МКДОУ «Новокохановский д/сад» 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Образовательный процесс может быть условно подразделен на:</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numPr>
          <w:ilvl w:val="0"/>
          <w:numId w:val="158"/>
        </w:numPr>
        <w:spacing w:after="0" w:line="240" w:lineRule="auto"/>
        <w:ind w:right="354"/>
        <w:contextualSpacing/>
        <w:jc w:val="both"/>
        <w:rPr>
          <w:rFonts w:ascii="Times New Roman" w:eastAsia="Times New Roman" w:hAnsi="Times New Roman" w:cs="Times New Roman"/>
          <w:b/>
          <w:sz w:val="28"/>
          <w:szCs w:val="28"/>
          <w:lang w:eastAsia="ru-RU"/>
        </w:rPr>
      </w:pPr>
      <w:r w:rsidRPr="00B04020">
        <w:rPr>
          <w:rFonts w:ascii="Times New Roman" w:eastAsia="Times New Roman" w:hAnsi="Times New Roman" w:cs="Times New Roman"/>
          <w:b/>
          <w:i/>
          <w:sz w:val="28"/>
          <w:szCs w:val="28"/>
          <w:lang w:eastAsia="ru-RU"/>
        </w:rPr>
        <w:t>Совместная деятельность</w:t>
      </w:r>
      <w:r w:rsidRPr="00B04020">
        <w:rPr>
          <w:rFonts w:ascii="Times New Roman" w:eastAsia="Times New Roman" w:hAnsi="Times New Roman" w:cs="Times New Roman"/>
          <w:sz w:val="28"/>
          <w:szCs w:val="28"/>
          <w:lang w:eastAsia="ru-RU"/>
        </w:rPr>
        <w:t>, включающая в себя:</w:t>
      </w:r>
    </w:p>
    <w:p w:rsidR="00B04020" w:rsidRPr="00B04020" w:rsidRDefault="00B04020" w:rsidP="00B04020">
      <w:pPr>
        <w:numPr>
          <w:ilvl w:val="0"/>
          <w:numId w:val="156"/>
        </w:numPr>
        <w:spacing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Образовательную деятельность, осуществляемую в процессе организации различных видов детской деятельности: игровой, двигательной, коммуникативной, познавательно-исследовательской, восприятия художественной литературы и фольклора, самообслуживания и элементарного бытового труда, конструирования из различных материалов, изобразительной, музыкальной (далее по тексту «непосредственно образовательная деятельность»).</w:t>
      </w:r>
    </w:p>
    <w:p w:rsidR="00B04020" w:rsidRPr="00B04020" w:rsidRDefault="00B04020" w:rsidP="00B04020">
      <w:pPr>
        <w:numPr>
          <w:ilvl w:val="0"/>
          <w:numId w:val="156"/>
        </w:numPr>
        <w:spacing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Образовательную деятельность, осуществляемую в ходе режимных моментов.</w:t>
      </w:r>
    </w:p>
    <w:p w:rsidR="00B04020" w:rsidRPr="00B04020" w:rsidRDefault="00B04020" w:rsidP="00B04020">
      <w:pPr>
        <w:numPr>
          <w:ilvl w:val="0"/>
          <w:numId w:val="156"/>
        </w:numPr>
        <w:spacing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Индивидуальную работу с детьми.</w:t>
      </w:r>
    </w:p>
    <w:p w:rsidR="00B04020" w:rsidRPr="00B04020" w:rsidRDefault="00B04020" w:rsidP="00B04020">
      <w:pPr>
        <w:numPr>
          <w:ilvl w:val="0"/>
          <w:numId w:val="158"/>
        </w:numPr>
        <w:spacing w:after="0" w:line="240" w:lineRule="auto"/>
        <w:ind w:right="354"/>
        <w:contextualSpacing/>
        <w:jc w:val="both"/>
        <w:rPr>
          <w:rFonts w:ascii="Times New Roman" w:eastAsia="Times New Roman" w:hAnsi="Times New Roman" w:cs="Times New Roman"/>
          <w:b/>
          <w:i/>
          <w:sz w:val="28"/>
          <w:szCs w:val="28"/>
          <w:lang w:eastAsia="ru-RU"/>
        </w:rPr>
      </w:pPr>
      <w:r w:rsidRPr="00B04020">
        <w:rPr>
          <w:rFonts w:ascii="Times New Roman" w:eastAsia="Times New Roman" w:hAnsi="Times New Roman" w:cs="Times New Roman"/>
          <w:b/>
          <w:i/>
          <w:sz w:val="28"/>
          <w:szCs w:val="28"/>
          <w:lang w:eastAsia="ru-RU"/>
        </w:rPr>
        <w:t>Самостоятельная деятельность детей.</w:t>
      </w:r>
    </w:p>
    <w:p w:rsidR="00B04020" w:rsidRPr="00B04020" w:rsidRDefault="00B04020" w:rsidP="00B04020">
      <w:pPr>
        <w:numPr>
          <w:ilvl w:val="0"/>
          <w:numId w:val="158"/>
        </w:numPr>
        <w:spacing w:before="240" w:after="0" w:line="240" w:lineRule="auto"/>
        <w:ind w:right="354"/>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i/>
          <w:sz w:val="28"/>
          <w:szCs w:val="28"/>
          <w:lang w:eastAsia="ru-RU"/>
        </w:rPr>
        <w:t>Взаимодействие с семьями</w:t>
      </w:r>
      <w:r w:rsidRPr="00B04020">
        <w:rPr>
          <w:rFonts w:ascii="Times New Roman" w:eastAsia="Times New Roman" w:hAnsi="Times New Roman" w:cs="Times New Roman"/>
          <w:sz w:val="28"/>
          <w:szCs w:val="28"/>
          <w:lang w:eastAsia="ru-RU"/>
        </w:rPr>
        <w:t xml:space="preserve"> детей по реализации Программы.</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Основной характеристикой партнерских отношений в ходе совместной деятельности является равноправное относительно ребенка</w:t>
      </w:r>
      <w:r w:rsidRPr="00B04020">
        <w:rPr>
          <w:rFonts w:ascii="Times New Roman" w:eastAsia="Times New Roman" w:hAnsi="Times New Roman" w:cs="Times New Roman"/>
          <w:color w:val="FF0000"/>
          <w:sz w:val="28"/>
          <w:szCs w:val="28"/>
          <w:lang w:eastAsia="ru-RU"/>
        </w:rPr>
        <w:t xml:space="preserve"> </w:t>
      </w:r>
      <w:r w:rsidRPr="00B04020">
        <w:rPr>
          <w:rFonts w:ascii="Times New Roman" w:eastAsia="Times New Roman" w:hAnsi="Times New Roman" w:cs="Times New Roman"/>
          <w:sz w:val="28"/>
          <w:szCs w:val="28"/>
          <w:lang w:eastAsia="ru-RU"/>
        </w:rPr>
        <w:t xml:space="preserve">включение взрослого в процесс деятельности. </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br/>
        <w:t>Каждая из представленных ниже моделей может находить при реализации</w:t>
      </w:r>
      <w:r w:rsidRPr="00B04020">
        <w:rPr>
          <w:rFonts w:ascii="Times New Roman" w:eastAsia="Times New Roman" w:hAnsi="Times New Roman" w:cs="Times New Roman"/>
          <w:sz w:val="28"/>
          <w:szCs w:val="28"/>
          <w:lang w:eastAsia="ru-RU"/>
        </w:rPr>
        <w:br/>
        <w:t>Программы применение в зависимости от ситуации.</w:t>
      </w:r>
    </w:p>
    <w:p w:rsidR="00B04020" w:rsidRPr="00B04020" w:rsidRDefault="00B04020" w:rsidP="00B04020">
      <w:pPr>
        <w:spacing w:before="240" w:after="0" w:line="240" w:lineRule="auto"/>
        <w:ind w:right="354"/>
        <w:jc w:val="both"/>
        <w:rPr>
          <w:rFonts w:ascii="Times New Roman" w:eastAsia="Times New Roman" w:hAnsi="Times New Roman" w:cs="Times New Roman"/>
          <w:b/>
          <w:sz w:val="28"/>
          <w:szCs w:val="28"/>
          <w:lang w:eastAsia="ru-RU"/>
        </w:rPr>
      </w:pPr>
    </w:p>
    <w:p w:rsidR="00B04020" w:rsidRPr="00B04020" w:rsidRDefault="00B04020" w:rsidP="00B04020">
      <w:pPr>
        <w:spacing w:before="240" w:after="0" w:line="240" w:lineRule="auto"/>
        <w:ind w:right="354"/>
        <w:jc w:val="both"/>
        <w:rPr>
          <w:rFonts w:ascii="Times New Roman" w:eastAsia="Times New Roman" w:hAnsi="Times New Roman" w:cs="Times New Roman"/>
          <w:b/>
          <w:sz w:val="28"/>
          <w:szCs w:val="28"/>
          <w:lang w:eastAsia="ru-RU"/>
        </w:rPr>
      </w:pPr>
      <w:r w:rsidRPr="00B04020">
        <w:rPr>
          <w:rFonts w:ascii="Times New Roman" w:eastAsia="Times New Roman" w:hAnsi="Times New Roman" w:cs="Times New Roman"/>
          <w:b/>
          <w:sz w:val="28"/>
          <w:szCs w:val="28"/>
          <w:lang w:eastAsia="ru-RU"/>
        </w:rPr>
        <w:t>Модель реализации позиции взрослого как включенного партнера</w:t>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color w:val="FF0000"/>
          <w:sz w:val="28"/>
          <w:szCs w:val="28"/>
          <w:lang w:eastAsia="ru-RU"/>
        </w:rPr>
      </w:pPr>
      <w:r w:rsidRPr="00B04020">
        <w:rPr>
          <w:rFonts w:ascii="Times New Roman" w:eastAsia="Times New Roman" w:hAnsi="Times New Roman" w:cs="Times New Roman"/>
          <w:b/>
          <w:noProof/>
          <w:color w:val="FF0000"/>
          <w:sz w:val="28"/>
          <w:szCs w:val="28"/>
          <w:lang w:eastAsia="ru-RU"/>
        </w:rPr>
        <w:drawing>
          <wp:inline distT="0" distB="0" distL="0" distR="0" wp14:anchorId="16EB8534" wp14:editId="6461E7DE">
            <wp:extent cx="5524500" cy="3200400"/>
            <wp:effectExtent l="19050" t="0" r="0" b="0"/>
            <wp:docPr id="13" name="Схе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
                    <pic:cNvPicPr>
                      <a:picLocks noChangeArrowheads="1"/>
                    </pic:cNvPicPr>
                  </pic:nvPicPr>
                  <pic:blipFill>
                    <a:blip r:embed="rId36" cstate="print"/>
                    <a:srcRect b="-198"/>
                    <a:stretch>
                      <a:fillRect/>
                    </a:stretch>
                  </pic:blipFill>
                  <pic:spPr bwMode="auto">
                    <a:xfrm>
                      <a:off x="0" y="0"/>
                      <a:ext cx="5524500" cy="3200400"/>
                    </a:xfrm>
                    <a:prstGeom prst="rect">
                      <a:avLst/>
                    </a:prstGeom>
                    <a:noFill/>
                    <a:ln w="9525">
                      <a:noFill/>
                      <a:miter lim="800000"/>
                      <a:headEnd/>
                      <a:tailEnd/>
                    </a:ln>
                  </pic:spPr>
                </pic:pic>
              </a:graphicData>
            </a:graphic>
          </wp:inline>
        </w:drawing>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u w:val="single"/>
          <w:lang w:eastAsia="ru-RU"/>
        </w:rPr>
        <w:t>Непрерывная образовательная деятельность</w:t>
      </w:r>
    </w:p>
    <w:p w:rsidR="00B04020" w:rsidRPr="00B04020" w:rsidRDefault="00B04020" w:rsidP="00B04020">
      <w:pPr>
        <w:spacing w:before="240"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игры:</w:t>
      </w:r>
      <w:r w:rsidRPr="00B04020">
        <w:rPr>
          <w:rFonts w:ascii="Times New Roman" w:eastAsia="Times New Roman" w:hAnsi="Times New Roman" w:cs="Times New Roman"/>
          <w:bCs/>
          <w:sz w:val="28"/>
          <w:szCs w:val="28"/>
          <w:lang w:eastAsia="ru-RU"/>
        </w:rPr>
        <w:t xml:space="preserve">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дидактические,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дидактические с элементами движения,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развивающие игры,</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сюжетно-ролевые,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подвижные,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психологические,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музыкальные,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хороводные,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театрализованные,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игры-драматизации,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xml:space="preserve">режиссёрские,  </w:t>
      </w:r>
    </w:p>
    <w:p w:rsidR="00B04020" w:rsidRPr="00B04020" w:rsidRDefault="00B04020" w:rsidP="00B04020">
      <w:pPr>
        <w:numPr>
          <w:ilvl w:val="0"/>
          <w:numId w:val="157"/>
        </w:numPr>
        <w:spacing w:before="240" w:after="0" w:line="240" w:lineRule="auto"/>
        <w:ind w:right="354"/>
        <w:contextualSpacing/>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подвижные игры имитационного характера;</w:t>
      </w:r>
    </w:p>
    <w:p w:rsidR="00B04020" w:rsidRPr="00B04020" w:rsidRDefault="00B04020" w:rsidP="00B04020">
      <w:pPr>
        <w:spacing w:before="240"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просмотр и обсуждение</w:t>
      </w:r>
      <w:r w:rsidRPr="00B04020">
        <w:rPr>
          <w:rFonts w:ascii="Times New Roman" w:eastAsia="Times New Roman" w:hAnsi="Times New Roman" w:cs="Times New Roman"/>
          <w:bCs/>
          <w:sz w:val="28"/>
          <w:szCs w:val="28"/>
          <w:lang w:eastAsia="ru-RU"/>
        </w:rPr>
        <w:t xml:space="preserve"> мультфильмов, видеофильмов;</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
          <w:bCs/>
          <w:sz w:val="28"/>
          <w:szCs w:val="28"/>
          <w:lang w:eastAsia="ru-RU"/>
        </w:rPr>
        <w:tab/>
        <w:t>чтение и обсуждение</w:t>
      </w:r>
      <w:r w:rsidRPr="00B04020">
        <w:rPr>
          <w:rFonts w:ascii="Times New Roman" w:eastAsia="Times New Roman" w:hAnsi="Times New Roman" w:cs="Times New Roman"/>
          <w:bCs/>
          <w:sz w:val="28"/>
          <w:szCs w:val="28"/>
          <w:lang w:eastAsia="ru-RU"/>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создание ситуаций</w:t>
      </w:r>
      <w:r w:rsidRPr="00B04020">
        <w:rPr>
          <w:rFonts w:ascii="Times New Roman" w:eastAsia="Times New Roman" w:hAnsi="Times New Roman" w:cs="Times New Roman"/>
          <w:bCs/>
          <w:sz w:val="28"/>
          <w:szCs w:val="28"/>
          <w:lang w:eastAsia="ru-RU"/>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наблюдения</w:t>
      </w:r>
      <w:r w:rsidRPr="00B04020">
        <w:rPr>
          <w:rFonts w:ascii="Times New Roman" w:eastAsia="Times New Roman" w:hAnsi="Times New Roman" w:cs="Times New Roman"/>
          <w:bCs/>
          <w:sz w:val="28"/>
          <w:szCs w:val="28"/>
          <w:lang w:eastAsia="ru-RU"/>
        </w:rPr>
        <w:t xml:space="preserve"> за трудом взрослых, за живой и неживой природой, за сезонными изменениями в природе;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w:t>
      </w:r>
      <w:r w:rsidRPr="00B04020">
        <w:rPr>
          <w:rFonts w:ascii="Times New Roman" w:eastAsia="Times New Roman" w:hAnsi="Times New Roman" w:cs="Times New Roman"/>
          <w:b/>
          <w:bCs/>
          <w:sz w:val="28"/>
          <w:szCs w:val="28"/>
          <w:lang w:eastAsia="ru-RU"/>
        </w:rPr>
        <w:tab/>
        <w:t>изготовление</w:t>
      </w:r>
      <w:r w:rsidRPr="00B04020">
        <w:rPr>
          <w:rFonts w:ascii="Times New Roman" w:eastAsia="Times New Roman" w:hAnsi="Times New Roman" w:cs="Times New Roman"/>
          <w:bCs/>
          <w:sz w:val="28"/>
          <w:szCs w:val="28"/>
          <w:lang w:eastAsia="ru-RU"/>
        </w:rPr>
        <w:t xml:space="preserve">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проектная деятельность</w:t>
      </w:r>
      <w:r w:rsidRPr="00B04020">
        <w:rPr>
          <w:rFonts w:ascii="Times New Roman" w:eastAsia="Times New Roman" w:hAnsi="Times New Roman" w:cs="Times New Roman"/>
          <w:bCs/>
          <w:sz w:val="28"/>
          <w:szCs w:val="28"/>
          <w:lang w:eastAsia="ru-RU"/>
        </w:rPr>
        <w:t>, познавательно-исследовательская деятельность, экспериментирование, конструирование;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
          <w:bCs/>
          <w:sz w:val="28"/>
          <w:szCs w:val="28"/>
          <w:lang w:eastAsia="ru-RU"/>
        </w:rPr>
        <w:tab/>
        <w:t>оформление выставок</w:t>
      </w:r>
      <w:r w:rsidRPr="00B04020">
        <w:rPr>
          <w:rFonts w:ascii="Times New Roman" w:eastAsia="Times New Roman" w:hAnsi="Times New Roman" w:cs="Times New Roman"/>
          <w:bCs/>
          <w:sz w:val="28"/>
          <w:szCs w:val="28"/>
          <w:lang w:eastAsia="ru-RU"/>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инсценирование и драматизация</w:t>
      </w:r>
      <w:r w:rsidRPr="00B04020">
        <w:rPr>
          <w:rFonts w:ascii="Times New Roman" w:eastAsia="Times New Roman" w:hAnsi="Times New Roman" w:cs="Times New Roman"/>
          <w:bCs/>
          <w:sz w:val="28"/>
          <w:szCs w:val="28"/>
          <w:lang w:eastAsia="ru-RU"/>
        </w:rPr>
        <w:t xml:space="preserve"> отрывков из сказок, разучивание стихотворений, развитие артистических способностей в подвижных играх имитационного характера;</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
          <w:bCs/>
          <w:sz w:val="28"/>
          <w:szCs w:val="28"/>
          <w:lang w:eastAsia="ru-RU"/>
        </w:rPr>
        <w:tab/>
        <w:t>рассматривание и обсуждение</w:t>
      </w:r>
      <w:r w:rsidRPr="00B04020">
        <w:rPr>
          <w:rFonts w:ascii="Times New Roman" w:eastAsia="Times New Roman" w:hAnsi="Times New Roman" w:cs="Times New Roman"/>
          <w:bCs/>
          <w:sz w:val="28"/>
          <w:szCs w:val="28"/>
          <w:lang w:eastAsia="ru-RU"/>
        </w:rPr>
        <w:t xml:space="preserve">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продуктивная деятельность</w:t>
      </w:r>
      <w:r w:rsidRPr="00B04020">
        <w:rPr>
          <w:rFonts w:ascii="Times New Roman" w:eastAsia="Times New Roman" w:hAnsi="Times New Roman" w:cs="Times New Roman"/>
          <w:bCs/>
          <w:sz w:val="28"/>
          <w:szCs w:val="28"/>
          <w:lang w:eastAsia="ru-RU"/>
        </w:rP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
          <w:bCs/>
          <w:sz w:val="28"/>
          <w:szCs w:val="28"/>
          <w:lang w:eastAsia="ru-RU"/>
        </w:rPr>
        <w:tab/>
        <w:t>слушание и обсуждение</w:t>
      </w:r>
      <w:r w:rsidRPr="00B04020">
        <w:rPr>
          <w:rFonts w:ascii="Times New Roman" w:eastAsia="Times New Roman" w:hAnsi="Times New Roman" w:cs="Times New Roman"/>
          <w:bCs/>
          <w:sz w:val="28"/>
          <w:szCs w:val="28"/>
          <w:lang w:eastAsia="ru-RU"/>
        </w:rPr>
        <w:t xml:space="preserve"> народной, классической, детской </w:t>
      </w:r>
      <w:r w:rsidRPr="00B04020">
        <w:rPr>
          <w:rFonts w:ascii="Times New Roman" w:eastAsia="Times New Roman" w:hAnsi="Times New Roman" w:cs="Times New Roman"/>
          <w:b/>
          <w:bCs/>
          <w:sz w:val="28"/>
          <w:szCs w:val="28"/>
          <w:lang w:eastAsia="ru-RU"/>
        </w:rPr>
        <w:t>музыки</w:t>
      </w:r>
      <w:r w:rsidRPr="00B04020">
        <w:rPr>
          <w:rFonts w:ascii="Times New Roman" w:eastAsia="Times New Roman" w:hAnsi="Times New Roman" w:cs="Times New Roman"/>
          <w:bCs/>
          <w:sz w:val="28"/>
          <w:szCs w:val="28"/>
          <w:lang w:eastAsia="ru-RU"/>
        </w:rPr>
        <w:t>, дидактические игры, связанные с восприятием музыки;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подыгрывание</w:t>
      </w:r>
      <w:r w:rsidRPr="00B04020">
        <w:rPr>
          <w:rFonts w:ascii="Times New Roman" w:eastAsia="Times New Roman" w:hAnsi="Times New Roman" w:cs="Times New Roman"/>
          <w:bCs/>
          <w:sz w:val="28"/>
          <w:szCs w:val="28"/>
          <w:lang w:eastAsia="ru-RU"/>
        </w:rPr>
        <w:t xml:space="preserve"> на музыкальных инструментах, оркестр детских музыкальных инструментов;</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пение,</w:t>
      </w:r>
      <w:r w:rsidRPr="00B04020">
        <w:rPr>
          <w:rFonts w:ascii="Times New Roman" w:eastAsia="Times New Roman" w:hAnsi="Times New Roman" w:cs="Times New Roman"/>
          <w:bCs/>
          <w:sz w:val="28"/>
          <w:szCs w:val="28"/>
          <w:lang w:eastAsia="ru-RU"/>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танцы,</w:t>
      </w:r>
      <w:r w:rsidRPr="00B04020">
        <w:rPr>
          <w:rFonts w:ascii="Times New Roman" w:eastAsia="Times New Roman" w:hAnsi="Times New Roman" w:cs="Times New Roman"/>
          <w:bCs/>
          <w:sz w:val="28"/>
          <w:szCs w:val="28"/>
          <w:lang w:eastAsia="ru-RU"/>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r>
      <w:r w:rsidRPr="00B04020">
        <w:rPr>
          <w:rFonts w:ascii="Times New Roman" w:eastAsia="Times New Roman" w:hAnsi="Times New Roman" w:cs="Times New Roman"/>
          <w:b/>
          <w:bCs/>
          <w:sz w:val="28"/>
          <w:szCs w:val="28"/>
          <w:lang w:eastAsia="ru-RU"/>
        </w:rPr>
        <w:t>занятия по физическому воспитанию</w:t>
      </w:r>
      <w:r w:rsidRPr="00B04020">
        <w:rPr>
          <w:rFonts w:ascii="Times New Roman" w:eastAsia="Times New Roman" w:hAnsi="Times New Roman" w:cs="Times New Roman"/>
          <w:bCs/>
          <w:sz w:val="28"/>
          <w:szCs w:val="28"/>
          <w:lang w:eastAsia="ru-RU"/>
        </w:rPr>
        <w:t>,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физкульминутки; игры и упражнения под тексты стихотворений, потешек, народных песенок,</w:t>
      </w:r>
      <w:r w:rsidRPr="00B04020">
        <w:rPr>
          <w:rFonts w:ascii="Times New Roman" w:eastAsia="Times New Roman" w:hAnsi="Times New Roman" w:cs="Times New Roman"/>
          <w:bCs/>
          <w:color w:val="FF0000"/>
          <w:sz w:val="28"/>
          <w:szCs w:val="28"/>
          <w:lang w:eastAsia="ru-RU"/>
        </w:rPr>
        <w:t xml:space="preserve"> </w:t>
      </w:r>
      <w:r w:rsidRPr="00B04020">
        <w:rPr>
          <w:rFonts w:ascii="Times New Roman" w:eastAsia="Times New Roman" w:hAnsi="Times New Roman" w:cs="Times New Roman"/>
          <w:bCs/>
          <w:sz w:val="28"/>
          <w:szCs w:val="28"/>
          <w:lang w:eastAsia="ru-RU"/>
        </w:rPr>
        <w:t>авторских стихотворений, считалок; ритмическая гимнастика, игры и упражнения под музыку, игровые беседы с элементами движений;</w:t>
      </w:r>
    </w:p>
    <w:p w:rsidR="00B04020" w:rsidRPr="00B04020" w:rsidRDefault="00B04020" w:rsidP="00B04020">
      <w:pPr>
        <w:spacing w:after="0" w:line="240" w:lineRule="auto"/>
        <w:ind w:right="354"/>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Мероприятия групповые, межгрупповые.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Прогулки, экскурсии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Физкультурные досуги (проводятся 1 раз в месяц)</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Музыкальные досуги (проводятся 1 раз в неделю)</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Спортивные праздники (проводятся 2-3 раза в год)</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Соревнования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Дни здоровья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Тематические досуги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Праздники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Театрализованные представления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Смотры и конкурсы</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354"/>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Модель организации непрерывной образовательной деятельности (взрослый «партнер-сотрудник»)</w:t>
      </w:r>
    </w:p>
    <w:p w:rsidR="00B04020" w:rsidRPr="00B04020" w:rsidRDefault="00B04020" w:rsidP="00B04020">
      <w:pPr>
        <w:spacing w:before="240" w:after="0" w:line="240" w:lineRule="auto"/>
        <w:ind w:right="354" w:firstLine="567"/>
        <w:jc w:val="center"/>
        <w:rPr>
          <w:rFonts w:ascii="Times New Roman" w:eastAsia="Times New Roman" w:hAnsi="Times New Roman" w:cs="Times New Roman"/>
          <w:b/>
          <w:bCs/>
          <w:color w:val="FF0000"/>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B04020" w:rsidRPr="00B04020" w:rsidTr="00EA46C5">
        <w:trPr>
          <w:jc w:val="center"/>
        </w:trPr>
        <w:tc>
          <w:tcPr>
            <w:tcW w:w="4926" w:type="dxa"/>
          </w:tcPr>
          <w:p w:rsidR="00B04020" w:rsidRPr="00B04020" w:rsidRDefault="00B04020" w:rsidP="00B04020">
            <w:pPr>
              <w:spacing w:before="240" w:after="0" w:line="240" w:lineRule="auto"/>
              <w:ind w:right="354"/>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Деятельность педагога</w:t>
            </w:r>
          </w:p>
        </w:tc>
        <w:tc>
          <w:tcPr>
            <w:tcW w:w="4927" w:type="dxa"/>
          </w:tcPr>
          <w:p w:rsidR="00B04020" w:rsidRPr="00B04020" w:rsidRDefault="00B04020" w:rsidP="00B04020">
            <w:pPr>
              <w:spacing w:before="240" w:after="0" w:line="240" w:lineRule="auto"/>
              <w:ind w:right="354"/>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Деятельность ребенка</w:t>
            </w:r>
          </w:p>
        </w:tc>
      </w:tr>
      <w:tr w:rsidR="00B04020" w:rsidRPr="00B04020" w:rsidTr="00EA46C5">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B04020" w:rsidRPr="00B04020" w:rsidRDefault="00B04020" w:rsidP="00B04020">
            <w:pPr>
              <w:spacing w:after="0" w:line="240" w:lineRule="auto"/>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kern w:val="24"/>
                <w:sz w:val="28"/>
                <w:szCs w:val="28"/>
                <w:lang w:eastAsia="ru-RU"/>
              </w:rPr>
              <w:t>Создание проблемной ситуации.</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B04020" w:rsidRPr="00B04020" w:rsidRDefault="00B04020" w:rsidP="00B04020">
            <w:pPr>
              <w:spacing w:after="0" w:line="240" w:lineRule="auto"/>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kern w:val="24"/>
                <w:sz w:val="28"/>
                <w:szCs w:val="28"/>
                <w:lang w:eastAsia="ru-RU"/>
              </w:rPr>
              <w:t>Возникновение состояния «ХОЧУ».</w:t>
            </w:r>
          </w:p>
        </w:tc>
      </w:tr>
      <w:tr w:rsidR="00B04020" w:rsidRPr="00B04020" w:rsidTr="00EA46C5">
        <w:trPr>
          <w:jc w:val="center"/>
        </w:trPr>
        <w:tc>
          <w:tcPr>
            <w:tcW w:w="9853" w:type="dxa"/>
            <w:gridSpan w:val="2"/>
          </w:tcPr>
          <w:p w:rsidR="00B04020" w:rsidRPr="00B04020" w:rsidRDefault="00B04020" w:rsidP="00B04020">
            <w:pPr>
              <w:spacing w:after="0" w:line="240" w:lineRule="auto"/>
              <w:ind w:right="354"/>
              <w:jc w:val="center"/>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Совместное определение проблем, выдвижение гипотез по их решению, обсуждение и составление плана деятельности.</w:t>
            </w:r>
          </w:p>
        </w:tc>
      </w:tr>
      <w:tr w:rsidR="00B04020" w:rsidRPr="00B04020" w:rsidTr="00EA46C5">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B04020" w:rsidRPr="00B04020" w:rsidRDefault="00B04020" w:rsidP="00B04020">
            <w:pPr>
              <w:spacing w:after="0" w:line="240" w:lineRule="auto"/>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kern w:val="24"/>
                <w:sz w:val="28"/>
                <w:szCs w:val="28"/>
                <w:lang w:eastAsia="ru-RU"/>
              </w:rPr>
              <w:t>Координация самостоятельного поиска.</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B04020" w:rsidRPr="00B04020" w:rsidRDefault="00B04020" w:rsidP="00B04020">
            <w:pPr>
              <w:spacing w:after="0" w:line="240" w:lineRule="auto"/>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kern w:val="24"/>
                <w:sz w:val="28"/>
                <w:szCs w:val="28"/>
                <w:lang w:eastAsia="ru-RU"/>
              </w:rPr>
              <w:t>Самостоятельный поиск.</w:t>
            </w:r>
          </w:p>
        </w:tc>
      </w:tr>
      <w:tr w:rsidR="00B04020" w:rsidRPr="00B04020" w:rsidTr="00EA46C5">
        <w:trPr>
          <w:jc w:val="center"/>
        </w:trPr>
        <w:tc>
          <w:tcPr>
            <w:tcW w:w="9853" w:type="dxa"/>
            <w:gridSpan w:val="2"/>
          </w:tcPr>
          <w:p w:rsidR="00B04020" w:rsidRPr="00B04020" w:rsidRDefault="00B04020" w:rsidP="00B04020">
            <w:pPr>
              <w:spacing w:after="0" w:line="240" w:lineRule="auto"/>
              <w:ind w:right="354"/>
              <w:jc w:val="center"/>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Совместное обсуждение итогов, выдвижение новых проблем.</w:t>
            </w:r>
          </w:p>
        </w:tc>
      </w:tr>
      <w:tr w:rsidR="00B04020" w:rsidRPr="00B04020" w:rsidTr="00EA46C5">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B04020" w:rsidRPr="00B04020" w:rsidRDefault="00B04020" w:rsidP="00B04020">
            <w:pPr>
              <w:spacing w:after="0" w:line="240" w:lineRule="auto"/>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kern w:val="24"/>
                <w:sz w:val="28"/>
                <w:szCs w:val="28"/>
                <w:lang w:eastAsia="ru-RU"/>
              </w:rPr>
              <w:t>Определение новых целей.</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B04020" w:rsidRPr="00B04020" w:rsidRDefault="00B04020" w:rsidP="00B04020">
            <w:pPr>
              <w:spacing w:after="0" w:line="240" w:lineRule="auto"/>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kern w:val="24"/>
                <w:sz w:val="28"/>
                <w:szCs w:val="28"/>
                <w:lang w:eastAsia="ru-RU"/>
              </w:rPr>
              <w:t>Возникновение интереса к предстоящей новой деятельности.</w:t>
            </w:r>
          </w:p>
        </w:tc>
      </w:tr>
      <w:tr w:rsidR="00B04020" w:rsidRPr="00B04020" w:rsidTr="00EA46C5">
        <w:trPr>
          <w:jc w:val="center"/>
        </w:trPr>
        <w:tc>
          <w:tcPr>
            <w:tcW w:w="9853" w:type="dxa"/>
            <w:gridSpan w:val="2"/>
          </w:tcPr>
          <w:p w:rsidR="00B04020" w:rsidRPr="00B04020" w:rsidRDefault="00B04020" w:rsidP="00B04020">
            <w:pPr>
              <w:spacing w:after="0" w:line="240" w:lineRule="auto"/>
              <w:ind w:right="354"/>
              <w:jc w:val="center"/>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Взаимодействие, со-трудничество, со-творчество !!!</w:t>
            </w:r>
          </w:p>
        </w:tc>
      </w:tr>
    </w:tbl>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u w:val="single"/>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u w:val="single"/>
          <w:lang w:eastAsia="ru-RU"/>
        </w:rPr>
      </w:pPr>
      <w:r w:rsidRPr="00B04020">
        <w:rPr>
          <w:rFonts w:ascii="Times New Roman" w:eastAsia="Times New Roman" w:hAnsi="Times New Roman" w:cs="Times New Roman"/>
          <w:b/>
          <w:bCs/>
          <w:i/>
          <w:sz w:val="28"/>
          <w:szCs w:val="28"/>
          <w:u w:val="single"/>
          <w:lang w:eastAsia="ru-RU"/>
        </w:rPr>
        <w:t>Образовательная деятельность при проведении режимных моментов</w:t>
      </w:r>
    </w:p>
    <w:p w:rsidR="00B04020" w:rsidRPr="00B04020" w:rsidRDefault="00B04020" w:rsidP="00B04020">
      <w:pPr>
        <w:spacing w:after="0" w:line="240" w:lineRule="auto"/>
        <w:ind w:right="354"/>
        <w:jc w:val="both"/>
        <w:rPr>
          <w:rFonts w:ascii="Times New Roman" w:eastAsia="Times New Roman" w:hAnsi="Times New Roman" w:cs="Times New Roman"/>
          <w:bCs/>
          <w:i/>
          <w:sz w:val="28"/>
          <w:szCs w:val="28"/>
          <w:u w:val="single"/>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Социально-коммуникативное развитие: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ситуативные беседы при проведении режимных моментов, подчеркивание их пользы;</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развитие трудовых навыков через поручения и задания, дежурства, навыки самообслуживания;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помощь взрослым, участие детей в расстановке и уборке инвентаря и 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формирование навыков безопасного поведения при проведении режимных моментов.</w:t>
      </w:r>
    </w:p>
    <w:p w:rsidR="00B04020" w:rsidRPr="00B04020" w:rsidRDefault="00B04020" w:rsidP="00B04020">
      <w:pPr>
        <w:spacing w:before="240" w:after="0" w:line="240" w:lineRule="auto"/>
        <w:ind w:right="354" w:firstLine="567"/>
        <w:jc w:val="both"/>
        <w:rPr>
          <w:rFonts w:ascii="Times New Roman" w:eastAsia="Times New Roman" w:hAnsi="Times New Roman" w:cs="Times New Roman"/>
          <w:b/>
          <w:bCs/>
          <w:i/>
          <w:color w:val="FF0000"/>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Познавательное развитие: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создание развивающей среды, способствующей удовлетворению потребности детей в познавательной активности;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игры познавательной направленности;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дидактические игры;</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познавательные беседы;</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работа в уголке природы, наблюдения, познавательно-исследовательская деятельность, экспериментирование.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Речевое развитие: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создание речевой развивающей среды;</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свободные диалоги с детьми в играх, наблюдениях, при восприятии картин, иллюстраций, мультфильмов;</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ситуативные разговоры с детьми;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называние трудовых действий и гигиенических процедур, поощрение речевой активности детей;</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обсуждения (пользы закаливания, непосредственной образовательной деятельности по физическому развитию, гигиенических процедур).</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Художественно-эстетическое развитие:</w:t>
      </w:r>
    </w:p>
    <w:p w:rsidR="00B04020" w:rsidRPr="00B04020" w:rsidRDefault="00B04020" w:rsidP="00B04020">
      <w:pPr>
        <w:spacing w:before="240"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B04020" w:rsidRPr="00B04020" w:rsidRDefault="00B04020" w:rsidP="00B04020">
      <w:pPr>
        <w:spacing w:before="240" w:after="0" w:line="240" w:lineRule="auto"/>
        <w:ind w:right="354"/>
        <w:jc w:val="both"/>
        <w:rPr>
          <w:rFonts w:ascii="Times New Roman" w:eastAsia="Times New Roman" w:hAnsi="Times New Roman" w:cs="Times New Roman"/>
          <w:b/>
          <w:bCs/>
          <w:i/>
          <w:sz w:val="28"/>
          <w:szCs w:val="28"/>
          <w:lang w:eastAsia="ru-RU"/>
        </w:rPr>
      </w:pPr>
      <w:r w:rsidRPr="00B04020">
        <w:rPr>
          <w:rFonts w:ascii="Times New Roman" w:eastAsia="Times New Roman" w:hAnsi="Times New Roman" w:cs="Times New Roman"/>
          <w:b/>
          <w:bCs/>
          <w:i/>
          <w:sz w:val="28"/>
          <w:szCs w:val="28"/>
          <w:lang w:eastAsia="ru-RU"/>
        </w:rPr>
        <w:t>Физическое развитие:</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Cs/>
          <w:sz w:val="28"/>
          <w:szCs w:val="28"/>
          <w:lang w:eastAsia="ru-RU"/>
        </w:rPr>
        <w:tab/>
        <w:t>утренняя гигиеническая гимнастика;</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бодрящая гимнастика;</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дыхательная гимнастика;</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 упражнения для расслабления позвоночника и коррекции осанки.</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right="354"/>
        <w:jc w:val="both"/>
        <w:rPr>
          <w:rFonts w:ascii="Times New Roman" w:eastAsia="Times New Roman" w:hAnsi="Times New Roman" w:cs="Times New Roman"/>
          <w:b/>
          <w:bCs/>
          <w:i/>
          <w:sz w:val="28"/>
          <w:szCs w:val="28"/>
          <w:u w:val="single"/>
          <w:lang w:eastAsia="ru-RU"/>
        </w:rPr>
      </w:pPr>
      <w:r w:rsidRPr="00B04020">
        <w:rPr>
          <w:rFonts w:ascii="Times New Roman" w:eastAsia="Times New Roman" w:hAnsi="Times New Roman" w:cs="Times New Roman"/>
          <w:b/>
          <w:bCs/>
          <w:i/>
          <w:sz w:val="28"/>
          <w:szCs w:val="28"/>
          <w:u w:val="single"/>
          <w:lang w:eastAsia="ru-RU"/>
        </w:rPr>
        <w:t>Самостоятельная деятельность детей</w:t>
      </w:r>
    </w:p>
    <w:p w:rsidR="00B04020" w:rsidRPr="00B04020" w:rsidRDefault="00B04020" w:rsidP="00B04020">
      <w:pPr>
        <w:spacing w:after="0" w:line="240" w:lineRule="auto"/>
        <w:ind w:right="354"/>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Социально-коммуникативное развитие:</w:t>
      </w:r>
      <w:r w:rsidRPr="00B04020">
        <w:rPr>
          <w:rFonts w:ascii="Times New Roman" w:eastAsia="Times New Roman" w:hAnsi="Times New Roman" w:cs="Times New Roman"/>
          <w:bCs/>
          <w:sz w:val="28"/>
          <w:szCs w:val="28"/>
          <w:lang w:eastAsia="ru-RU"/>
        </w:rPr>
        <w:t xml:space="preserve"> индивидуальные игры, совместные игры, все виды самостоятельной деятельности, предполагающие общение со сверстниками.</w:t>
      </w:r>
    </w:p>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Познавательное развитие:</w:t>
      </w:r>
      <w:r w:rsidRPr="00B04020">
        <w:rPr>
          <w:rFonts w:ascii="Times New Roman" w:eastAsia="Times New Roman" w:hAnsi="Times New Roman" w:cs="Times New Roman"/>
          <w:bCs/>
          <w:sz w:val="28"/>
          <w:szCs w:val="28"/>
          <w:lang w:eastAsia="ru-RU"/>
        </w:rPr>
        <w:t xml:space="preserve"> сюжетно-ролевые игры, рассматривание книг и картинок; самостоятельное раскрашивание раскрасок, развивающие, настольно-печатные игры, автодидактические игры (развивающие пазлы, рамки-вкладыши, парные картинки).</w:t>
      </w:r>
    </w:p>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 xml:space="preserve">Речевое развитие: </w:t>
      </w:r>
      <w:r w:rsidRPr="00B04020">
        <w:rPr>
          <w:rFonts w:ascii="Times New Roman" w:eastAsia="Times New Roman" w:hAnsi="Times New Roman" w:cs="Times New Roman"/>
          <w:bCs/>
          <w:sz w:val="28"/>
          <w:szCs w:val="28"/>
          <w:lang w:eastAsia="ru-RU"/>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рассматривание книг и картинок; самостоятельное раскрашивание раскрасок.</w:t>
      </w:r>
    </w:p>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Художественно-эстетическое развитие:</w:t>
      </w:r>
      <w:r w:rsidRPr="00B04020">
        <w:rPr>
          <w:rFonts w:ascii="Times New Roman" w:eastAsia="Times New Roman" w:hAnsi="Times New Roman" w:cs="Times New Roman"/>
          <w:bCs/>
          <w:sz w:val="28"/>
          <w:szCs w:val="28"/>
          <w:lang w:eastAsia="ru-RU"/>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других), слушать музыку.</w:t>
      </w:r>
    </w:p>
    <w:p w:rsidR="00B04020" w:rsidRPr="00B04020" w:rsidRDefault="00B04020" w:rsidP="00B04020">
      <w:pPr>
        <w:spacing w:after="0" w:line="240" w:lineRule="auto"/>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i/>
          <w:sz w:val="28"/>
          <w:szCs w:val="28"/>
          <w:lang w:eastAsia="ru-RU"/>
        </w:rPr>
        <w:t>Физическое развитие</w:t>
      </w:r>
      <w:r w:rsidRPr="00B04020">
        <w:rPr>
          <w:rFonts w:ascii="Times New Roman" w:eastAsia="Times New Roman" w:hAnsi="Times New Roman" w:cs="Times New Roman"/>
          <w:bCs/>
          <w:sz w:val="28"/>
          <w:szCs w:val="28"/>
          <w:lang w:eastAsia="ru-RU"/>
        </w:rPr>
        <w:t>: самостоятельные подвижные игры, игры на свежем воздухе, спортивные игры и упражнения (катание на санках, лыжах, велосипеде и др.).</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i/>
          <w:sz w:val="28"/>
          <w:szCs w:val="28"/>
          <w:lang w:eastAsia="ru-RU"/>
        </w:rPr>
        <w:t>Ведущей для развития дошкольников является самостоятельная деятельность детей, поддерживаемая педагогами, максимальное стимулирование проявления инициативы и активности самим ребёнком</w:t>
      </w:r>
      <w:r w:rsidRPr="00B04020">
        <w:rPr>
          <w:rFonts w:ascii="Times New Roman" w:eastAsia="Times New Roman" w:hAnsi="Times New Roman" w:cs="Times New Roman"/>
          <w:sz w:val="28"/>
          <w:szCs w:val="28"/>
          <w:lang w:eastAsia="ru-RU"/>
        </w:rPr>
        <w:t xml:space="preserve">. </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Образовательный процесс в МКДОУ«Новокохановский д/сад»  строится с учетом контингента воспитанников, их индивидуальных и возрастных особенностей, социального заказа родителей.</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i/>
          <w:iCs/>
          <w:sz w:val="28"/>
          <w:szCs w:val="28"/>
          <w:lang w:eastAsia="ru-RU"/>
        </w:rPr>
        <w:t xml:space="preserve">  </w:t>
      </w:r>
      <w:r w:rsidRPr="00B04020">
        <w:rPr>
          <w:rFonts w:ascii="Times New Roman" w:eastAsia="Times New Roman" w:hAnsi="Times New Roman" w:cs="Times New Roman"/>
          <w:sz w:val="28"/>
          <w:szCs w:val="28"/>
          <w:lang w:eastAsia="ru-RU"/>
        </w:rPr>
        <w:t xml:space="preserve">При организации образовательного процесса необходимо обеспечить единство воспитательных, развивающих,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w:t>
      </w:r>
      <w:r w:rsidRPr="00B04020">
        <w:rPr>
          <w:rFonts w:ascii="Times New Roman" w:eastAsia="Times New Roman" w:hAnsi="Times New Roman" w:cs="Times New Roman"/>
          <w:b/>
          <w:bCs/>
          <w:sz w:val="28"/>
          <w:szCs w:val="28"/>
          <w:lang w:eastAsia="ru-RU"/>
        </w:rPr>
        <w:t>комплексно-тематическом</w:t>
      </w:r>
      <w:r w:rsidRPr="00B04020">
        <w:rPr>
          <w:rFonts w:ascii="Times New Roman" w:eastAsia="Times New Roman" w:hAnsi="Times New Roman" w:cs="Times New Roman"/>
          <w:sz w:val="28"/>
          <w:szCs w:val="28"/>
          <w:lang w:eastAsia="ru-RU"/>
        </w:rPr>
        <w:t xml:space="preserve"> </w:t>
      </w:r>
      <w:r w:rsidRPr="00B04020">
        <w:rPr>
          <w:rFonts w:ascii="Times New Roman" w:eastAsia="Times New Roman" w:hAnsi="Times New Roman" w:cs="Times New Roman"/>
          <w:b/>
          <w:bCs/>
          <w:sz w:val="28"/>
          <w:szCs w:val="28"/>
          <w:lang w:eastAsia="ru-RU"/>
        </w:rPr>
        <w:t>принципе</w:t>
      </w:r>
      <w:r w:rsidRPr="00B04020">
        <w:rPr>
          <w:rFonts w:ascii="Times New Roman" w:eastAsia="Times New Roman" w:hAnsi="Times New Roman" w:cs="Times New Roman"/>
          <w:sz w:val="28"/>
          <w:szCs w:val="28"/>
          <w:lang w:eastAsia="ru-RU"/>
        </w:rPr>
        <w:t xml:space="preserve"> с учетом </w:t>
      </w:r>
      <w:r w:rsidRPr="00B04020">
        <w:rPr>
          <w:rFonts w:ascii="Times New Roman" w:eastAsia="Times New Roman" w:hAnsi="Times New Roman" w:cs="Times New Roman"/>
          <w:b/>
          <w:sz w:val="28"/>
          <w:szCs w:val="28"/>
          <w:lang w:eastAsia="ru-RU"/>
        </w:rPr>
        <w:t>интеграции образовательных областей</w:t>
      </w:r>
      <w:r w:rsidRPr="00B04020">
        <w:rPr>
          <w:rFonts w:ascii="Times New Roman" w:eastAsia="Times New Roman" w:hAnsi="Times New Roman" w:cs="Times New Roman"/>
          <w:sz w:val="28"/>
          <w:szCs w:val="28"/>
          <w:lang w:eastAsia="ru-RU"/>
        </w:rPr>
        <w:t xml:space="preserve"> дает возможность достичь этой цели.</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Построение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воспитанников появляются многочисленные возможности для практики, экспериментирования, развития основных навыков, понятийного мышления. Одной теме следует уделять не менее одной недели. Тема отражается в подборе материалов, находящихся в группе и в центрах развития.</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Тематический принцип</w:t>
      </w:r>
      <w:r w:rsidRPr="00B04020">
        <w:rPr>
          <w:rFonts w:ascii="Times New Roman" w:eastAsia="Times New Roman" w:hAnsi="Times New Roman" w:cs="Times New Roman"/>
          <w:sz w:val="28"/>
          <w:szCs w:val="28"/>
          <w:lang w:eastAsia="ru-RU"/>
        </w:rPr>
        <w:t xml:space="preserve"> построения образовательного процесса позволяет легко вводить региональные и культурные компоненты, учитывать специфику МКДОУ.</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В основе комплексно-тематического планирования лежит примерный перечень актуальных тем для каждой возрастной группы, разработанный на основе значимых событий для группы/детского сада/города/страны; времени года и др. </w:t>
      </w: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Комплексно–тематическое планирование по всем возрастным группам представлено в Приложении 1.</w:t>
      </w:r>
    </w:p>
    <w:p w:rsidR="00B04020" w:rsidRPr="00B04020" w:rsidRDefault="00B04020" w:rsidP="00B04020">
      <w:pPr>
        <w:numPr>
          <w:ilvl w:val="1"/>
          <w:numId w:val="158"/>
        </w:numPr>
        <w:spacing w:after="0" w:line="240" w:lineRule="auto"/>
        <w:ind w:right="354"/>
        <w:contextualSpacing/>
        <w:jc w:val="center"/>
        <w:rPr>
          <w:rFonts w:ascii="Times New Roman" w:eastAsia="Times New Roman" w:hAnsi="Times New Roman" w:cs="Times New Roman"/>
          <w:b/>
          <w:sz w:val="28"/>
          <w:szCs w:val="28"/>
          <w:lang w:eastAsia="ru-RU"/>
        </w:rPr>
      </w:pPr>
      <w:r w:rsidRPr="00B04020">
        <w:rPr>
          <w:rFonts w:ascii="Times New Roman" w:eastAsia="Times New Roman" w:hAnsi="Times New Roman" w:cs="Times New Roman"/>
          <w:b/>
          <w:sz w:val="28"/>
          <w:szCs w:val="28"/>
          <w:lang w:eastAsia="ru-RU"/>
        </w:rPr>
        <w:t>Организация режима пребывания детей в МКДОУ«Новокохановский д/сад»</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Гармоничному физическому и полноценному психическому развитию ребенка способствует </w:t>
      </w:r>
      <w:r w:rsidRPr="00B04020">
        <w:rPr>
          <w:rFonts w:ascii="Times New Roman" w:eastAsia="Times New Roman" w:hAnsi="Times New Roman" w:cs="Times New Roman"/>
          <w:b/>
          <w:sz w:val="28"/>
          <w:szCs w:val="28"/>
          <w:lang w:eastAsia="ru-RU"/>
        </w:rPr>
        <w:t>гибкий режим дня</w:t>
      </w:r>
      <w:r w:rsidRPr="00B04020">
        <w:rPr>
          <w:rFonts w:ascii="Times New Roman" w:eastAsia="Times New Roman" w:hAnsi="Times New Roman" w:cs="Times New Roman"/>
          <w:sz w:val="28"/>
          <w:szCs w:val="28"/>
          <w:lang w:eastAsia="ru-RU"/>
        </w:rPr>
        <w:t xml:space="preserve">. Режим дня для детей предусматривает их разнообразную деятельность в течение всего дня в соответствии с интересами, с учетом времени года, возраста детей, а также состояния их здоровья. Такой режим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 даёт возможность педагогам раскрыть индивидуальные особенности и творческий потенциал каждого ребенка. </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При осуществлении режимных моментов необходимо учитывать также индивидуальные особенности ребенка. Чем ближе к индивидуальным особенностям ребенка режим детского сада, тем комфортнее он себя чувствует, тем выше его настроение и выше активность.</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Режимы дня в разных возрастных группах разработаны на основе:</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w:t>
      </w:r>
      <w:r w:rsidRPr="00B04020">
        <w:rPr>
          <w:rFonts w:ascii="Times New Roman" w:eastAsia="Times New Roman" w:hAnsi="Times New Roman" w:cs="Times New Roman"/>
          <w:sz w:val="28"/>
          <w:szCs w:val="28"/>
          <w:lang w:eastAsia="ru-RU"/>
        </w:rPr>
        <w:tab/>
        <w:t>Примерного режима дня программы дошкольного образования «От рождения до школы» под редакцией Н.Е. Вераксы, Т.С. Комаровой, М.А. Васильевой;</w:t>
      </w:r>
    </w:p>
    <w:p w:rsidR="00B04020" w:rsidRPr="00B04020" w:rsidRDefault="00B04020" w:rsidP="00B04020">
      <w:pPr>
        <w:spacing w:after="0" w:line="240" w:lineRule="auto"/>
        <w:ind w:right="354"/>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w:t>
      </w:r>
      <w:r w:rsidRPr="00B04020">
        <w:rPr>
          <w:rFonts w:ascii="Times New Roman" w:eastAsia="Times New Roman" w:hAnsi="Times New Roman" w:cs="Times New Roman"/>
          <w:sz w:val="28"/>
          <w:szCs w:val="28"/>
          <w:lang w:eastAsia="ru-RU"/>
        </w:rPr>
        <w:tab/>
        <w:t>Санитарно-эпидемиологических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Режимы дня составлены с расчетом на 10,5  часовое пребывание ребенка в МКДОУ.</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sz w:val="28"/>
          <w:szCs w:val="28"/>
          <w:lang w:eastAsia="ru-RU"/>
        </w:rPr>
        <w:t xml:space="preserve"> </w:t>
      </w:r>
      <w:r w:rsidRPr="00B04020">
        <w:rPr>
          <w:rFonts w:ascii="Times New Roman" w:eastAsia="Times New Roman" w:hAnsi="Times New Roman" w:cs="Times New Roman"/>
          <w:sz w:val="28"/>
          <w:szCs w:val="28"/>
          <w:lang w:eastAsia="ru-RU"/>
        </w:rPr>
        <w:t xml:space="preserve"> В МКДОУ«Новокохановский д/сад»  разработаны режимы:</w:t>
      </w:r>
    </w:p>
    <w:p w:rsidR="00B04020" w:rsidRPr="00B04020" w:rsidRDefault="00B04020" w:rsidP="00B04020">
      <w:pPr>
        <w:numPr>
          <w:ilvl w:val="0"/>
          <w:numId w:val="161"/>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На холодный и теплый периоды года;</w:t>
      </w:r>
    </w:p>
    <w:p w:rsidR="00B04020" w:rsidRPr="00B04020" w:rsidRDefault="00B04020" w:rsidP="00B04020">
      <w:pPr>
        <w:numPr>
          <w:ilvl w:val="0"/>
          <w:numId w:val="161"/>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Индивидуальный режим для вновь поступающих детей;</w:t>
      </w:r>
    </w:p>
    <w:p w:rsidR="00B04020" w:rsidRPr="00B04020" w:rsidRDefault="00B04020" w:rsidP="00B04020">
      <w:pPr>
        <w:numPr>
          <w:ilvl w:val="0"/>
          <w:numId w:val="161"/>
        </w:numPr>
        <w:spacing w:after="0" w:line="240" w:lineRule="auto"/>
        <w:contextualSpacing/>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Двигательной активности на теплый и холодный периоды года;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(Варианты режимов представлены в Приложении 2)</w:t>
      </w:r>
    </w:p>
    <w:p w:rsidR="00B04020" w:rsidRPr="00B04020" w:rsidRDefault="00B04020" w:rsidP="00B04020">
      <w:pPr>
        <w:numPr>
          <w:ilvl w:val="1"/>
          <w:numId w:val="91"/>
        </w:numPr>
        <w:spacing w:after="0"/>
        <w:ind w:right="-143"/>
        <w:contextualSpacing/>
        <w:jc w:val="center"/>
        <w:rPr>
          <w:rFonts w:ascii="Times New Roman" w:eastAsia="Calibri" w:hAnsi="Times New Roman" w:cs="Times New Roman"/>
          <w:b/>
          <w:color w:val="FF0000"/>
          <w:sz w:val="28"/>
          <w:szCs w:val="28"/>
        </w:rPr>
        <w:sectPr w:rsidR="00B04020" w:rsidRPr="00B04020" w:rsidSect="008D5A1D">
          <w:pgSz w:w="11906" w:h="16838"/>
          <w:pgMar w:top="1134" w:right="851" w:bottom="1134" w:left="1418" w:header="708" w:footer="708" w:gutter="0"/>
          <w:cols w:space="708"/>
          <w:docGrid w:linePitch="360"/>
        </w:sectPr>
      </w:pPr>
    </w:p>
    <w:p w:rsidR="00B04020" w:rsidRPr="00B04020" w:rsidRDefault="00B04020" w:rsidP="00B04020">
      <w:pPr>
        <w:numPr>
          <w:ilvl w:val="1"/>
          <w:numId w:val="158"/>
        </w:numPr>
        <w:spacing w:after="0"/>
        <w:ind w:right="-143"/>
        <w:contextualSpacing/>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Организация развивающей предметно-пространственной среды МКДОУ</w:t>
      </w:r>
      <w:r w:rsidRPr="00B04020">
        <w:rPr>
          <w:rFonts w:ascii="Times New Roman" w:eastAsia="Times New Roman" w:hAnsi="Times New Roman" w:cs="Times New Roman"/>
          <w:b/>
          <w:sz w:val="28"/>
          <w:szCs w:val="28"/>
          <w:lang w:eastAsia="ru-RU"/>
        </w:rPr>
        <w:t>«Новокохановский д/сад»</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Развивающая предметно-пространственная среда в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Calibri" w:hAnsi="Times New Roman" w:cs="Times New Roman"/>
          <w:sz w:val="28"/>
          <w:szCs w:val="28"/>
        </w:rPr>
        <w:t xml:space="preserve"> строится с учетом особенностей детей дошкольного возраста, охраны и укрепления здоровья воспитанников.</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Предметно-пространственная среда обеспечивает возможность общения и совместной деятельности детей и педагогов, двигательной активности детей, а также возможности для уединения.</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Согласно ФГОС дошкольного образования развивающая предметно-пространственная среда организуется с учетом принципов:</w:t>
      </w:r>
    </w:p>
    <w:p w:rsidR="00B04020" w:rsidRPr="00B04020" w:rsidRDefault="00B04020" w:rsidP="00B04020">
      <w:pPr>
        <w:numPr>
          <w:ilvl w:val="0"/>
          <w:numId w:val="159"/>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содержательной насыщенности</w:t>
      </w:r>
      <w:r w:rsidRPr="00B04020">
        <w:rPr>
          <w:rFonts w:ascii="Times New Roman" w:eastAsia="Calibri" w:hAnsi="Times New Roman" w:cs="Times New Roman"/>
          <w:sz w:val="28"/>
          <w:szCs w:val="28"/>
        </w:rPr>
        <w:t xml:space="preserve"> (Соответствие предметно-пространственной среды возрастным возможностям детей и содержательному разделу Программы. Среда должна включать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B04020" w:rsidRPr="00B04020" w:rsidRDefault="00B04020" w:rsidP="00B04020">
      <w:pPr>
        <w:numPr>
          <w:ilvl w:val="0"/>
          <w:numId w:val="159"/>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трансформируемости</w:t>
      </w:r>
      <w:r w:rsidRPr="00B04020">
        <w:rPr>
          <w:rFonts w:ascii="Times New Roman" w:eastAsia="Calibri" w:hAnsi="Times New Roman" w:cs="Times New Roman"/>
          <w:sz w:val="28"/>
          <w:szCs w:val="28"/>
        </w:rPr>
        <w:t xml:space="preserve"> (Обеспечение возможности изменения предметно-пространственной среды в зависимости от образовательной ситуации, в том числе от меняющихся интересов и возможностей детей);</w:t>
      </w:r>
    </w:p>
    <w:p w:rsidR="00B04020" w:rsidRPr="00B04020" w:rsidRDefault="00B04020" w:rsidP="00B04020">
      <w:pPr>
        <w:numPr>
          <w:ilvl w:val="0"/>
          <w:numId w:val="159"/>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полифункциональности</w:t>
      </w:r>
      <w:r w:rsidRPr="00B04020">
        <w:rPr>
          <w:rFonts w:ascii="Times New Roman" w:eastAsia="Calibri" w:hAnsi="Times New Roman" w:cs="Times New Roman"/>
          <w:sz w:val="28"/>
          <w:szCs w:val="28"/>
        </w:rPr>
        <w:t xml:space="preserve"> (Возможность разнообразного использования различных составляющих предметной среды, наличие в среде полифункциональных предметов);</w:t>
      </w:r>
    </w:p>
    <w:p w:rsidR="00B04020" w:rsidRPr="00B04020" w:rsidRDefault="00B04020" w:rsidP="00B04020">
      <w:pPr>
        <w:numPr>
          <w:ilvl w:val="0"/>
          <w:numId w:val="159"/>
        </w:numPr>
        <w:spacing w:before="240"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вариативности</w:t>
      </w:r>
      <w:r w:rsidRPr="00B04020">
        <w:rPr>
          <w:rFonts w:ascii="Times New Roman" w:eastAsia="Calibri" w:hAnsi="Times New Roman" w:cs="Times New Roman"/>
          <w:sz w:val="28"/>
          <w:szCs w:val="28"/>
        </w:rPr>
        <w:t xml:space="preserve"> (наличие различных пространств, а также материалов, игр, игрушек и оборудования, обеспечивающих свободный выбор детей.  Это и периодическая сменяемость игрового материала, появление новых предметов, стимулирующих разнообразную детскую активность. Вариативность должна проявляться также и в разнообразии материалов, из которых изготовлены элементы среды. Это дерево, высококачественный пластик, резина, поролон, разные виды тканей, металл, качество и безопасность которых подтверждаются соответствующими</w:t>
      </w:r>
      <w:r w:rsidRPr="00B04020">
        <w:rPr>
          <w:rFonts w:ascii="Times New Roman" w:eastAsia="Calibri" w:hAnsi="Times New Roman" w:cs="Times New Roman"/>
          <w:color w:val="FF0000"/>
          <w:sz w:val="28"/>
          <w:szCs w:val="28"/>
        </w:rPr>
        <w:t xml:space="preserve"> </w:t>
      </w:r>
      <w:r w:rsidRPr="00B04020">
        <w:rPr>
          <w:rFonts w:ascii="Times New Roman" w:eastAsia="Calibri" w:hAnsi="Times New Roman" w:cs="Times New Roman"/>
          <w:sz w:val="28"/>
          <w:szCs w:val="28"/>
        </w:rPr>
        <w:t>сертификатами.</w:t>
      </w:r>
      <w:r w:rsidRPr="00B04020">
        <w:rPr>
          <w:rFonts w:ascii="Times New Roman" w:eastAsia="Calibri" w:hAnsi="Times New Roman" w:cs="Times New Roman"/>
          <w:color w:val="FF0000"/>
          <w:sz w:val="28"/>
          <w:szCs w:val="28"/>
        </w:rPr>
        <w:t xml:space="preserve"> </w:t>
      </w:r>
      <w:r w:rsidRPr="00B04020">
        <w:rPr>
          <w:rFonts w:ascii="Times New Roman" w:eastAsia="Calibri" w:hAnsi="Times New Roman" w:cs="Times New Roman"/>
          <w:sz w:val="28"/>
          <w:szCs w:val="28"/>
        </w:rPr>
        <w:t>Такое разнообразие исходных материалов обеспечивает, в том числе, и высокий уровень сенсорного развития детей);</w:t>
      </w:r>
    </w:p>
    <w:p w:rsidR="00B04020" w:rsidRPr="00B04020" w:rsidRDefault="00B04020" w:rsidP="00B04020">
      <w:pPr>
        <w:numPr>
          <w:ilvl w:val="0"/>
          <w:numId w:val="159"/>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доступности</w:t>
      </w:r>
      <w:r w:rsidRPr="00B04020">
        <w:rPr>
          <w:rFonts w:ascii="Times New Roman" w:eastAsia="Calibri" w:hAnsi="Times New Roman" w:cs="Times New Roman"/>
          <w:sz w:val="28"/>
          <w:szCs w:val="28"/>
        </w:rPr>
        <w:t xml:space="preserve"> (Среда должна обеспечивать свободный доступ воспитанников, в том числе детей с ограниченными возможностями здоровья, к играм, игрушкам, материалам, пособиям, стимулирующим все основные виды детской активности. Для реализации данного принципа немаловажную роль играет количество игрушек и пособий:</w:t>
      </w:r>
      <w:r w:rsidRPr="00B04020">
        <w:rPr>
          <w:rFonts w:ascii="Times New Roman" w:eastAsia="Calibri" w:hAnsi="Times New Roman" w:cs="Times New Roman"/>
          <w:color w:val="FF0000"/>
          <w:sz w:val="28"/>
          <w:szCs w:val="28"/>
        </w:rPr>
        <w:t xml:space="preserve"> </w:t>
      </w:r>
      <w:r w:rsidRPr="00B04020">
        <w:rPr>
          <w:rFonts w:ascii="Times New Roman" w:eastAsia="Calibri" w:hAnsi="Times New Roman" w:cs="Times New Roman"/>
          <w:sz w:val="28"/>
          <w:szCs w:val="28"/>
        </w:rPr>
        <w:t>их должно хватать на каждого</w:t>
      </w:r>
      <w:r w:rsidRPr="00B04020">
        <w:rPr>
          <w:rFonts w:ascii="Times New Roman" w:eastAsia="Calibri" w:hAnsi="Times New Roman" w:cs="Times New Roman"/>
          <w:color w:val="FF0000"/>
          <w:sz w:val="28"/>
          <w:szCs w:val="28"/>
        </w:rPr>
        <w:t xml:space="preserve"> </w:t>
      </w:r>
      <w:r w:rsidRPr="00B04020">
        <w:rPr>
          <w:rFonts w:ascii="Times New Roman" w:eastAsia="Calibri" w:hAnsi="Times New Roman" w:cs="Times New Roman"/>
          <w:sz w:val="28"/>
          <w:szCs w:val="28"/>
        </w:rPr>
        <w:t>желающего. Ребенок не должен «стоять в очереди», чтобы поиграть или позаниматься);</w:t>
      </w:r>
    </w:p>
    <w:p w:rsidR="00B04020" w:rsidRPr="00B04020" w:rsidRDefault="00B04020" w:rsidP="00B04020">
      <w:pPr>
        <w:numPr>
          <w:ilvl w:val="0"/>
          <w:numId w:val="159"/>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b/>
          <w:sz w:val="28"/>
          <w:szCs w:val="28"/>
        </w:rPr>
        <w:t>безопасности</w:t>
      </w:r>
      <w:r w:rsidRPr="00B04020">
        <w:rPr>
          <w:rFonts w:ascii="Times New Roman" w:eastAsia="Calibri" w:hAnsi="Times New Roman" w:cs="Times New Roman"/>
          <w:sz w:val="28"/>
          <w:szCs w:val="28"/>
        </w:rPr>
        <w:t xml:space="preserve"> (Соответствие всех элементов предметно-пространственной среды требованиям по обеспечению надежности и безопасности их использования).</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Развивающая предметно-пространственная среда в группе организуется таким образом, чтобы обеспечивать:</w:t>
      </w:r>
    </w:p>
    <w:p w:rsidR="00B04020" w:rsidRPr="00B04020" w:rsidRDefault="00B04020" w:rsidP="00B04020">
      <w:pPr>
        <w:numPr>
          <w:ilvl w:val="0"/>
          <w:numId w:val="160"/>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B04020" w:rsidRPr="00B04020" w:rsidRDefault="00B04020" w:rsidP="00B04020">
      <w:pPr>
        <w:numPr>
          <w:ilvl w:val="0"/>
          <w:numId w:val="160"/>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двигательную активность, в том числе развитие крупной и мелкой моторики.</w:t>
      </w:r>
    </w:p>
    <w:p w:rsidR="00B04020" w:rsidRPr="00B04020" w:rsidRDefault="00B04020" w:rsidP="00B04020">
      <w:pPr>
        <w:numPr>
          <w:ilvl w:val="0"/>
          <w:numId w:val="160"/>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эмоциональное благополучие детей во взаимодействии с предметно-пространственным окружением;</w:t>
      </w:r>
    </w:p>
    <w:p w:rsidR="00B04020" w:rsidRPr="00B04020" w:rsidRDefault="00B04020" w:rsidP="00B04020">
      <w:pPr>
        <w:numPr>
          <w:ilvl w:val="0"/>
          <w:numId w:val="160"/>
        </w:numPr>
        <w:spacing w:after="0" w:line="240" w:lineRule="auto"/>
        <w:ind w:right="-143"/>
        <w:contextualSpacing/>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возможность самовыражения детей.</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Определяя наполняемость развивающей предметно-пространственной среды, следует помнить и о концептуальной целостности образовательного процесса. Компоненты развивающей предметно-пространственная среда должны обеспечить развитие детей по пяти образовательным областям.</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Для обеспечения образовательной деятельности в </w:t>
      </w:r>
      <w:r w:rsidRPr="00B04020">
        <w:rPr>
          <w:rFonts w:ascii="Times New Roman" w:eastAsia="Calibri" w:hAnsi="Times New Roman" w:cs="Times New Roman"/>
          <w:i/>
          <w:sz w:val="28"/>
          <w:szCs w:val="28"/>
        </w:rPr>
        <w:t>социально-коммуникативной области необходимо следующее</w:t>
      </w:r>
      <w:r w:rsidRPr="00B04020">
        <w:rPr>
          <w:rFonts w:ascii="Times New Roman" w:eastAsia="Calibri" w:hAnsi="Times New Roman" w:cs="Times New Roman"/>
          <w:sz w:val="28"/>
          <w:szCs w:val="28"/>
        </w:rPr>
        <w:t xml:space="preserve">.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В групповых и других помещениях, предназначенных для образовательной деятельности детей (музыкальном, спортивном залах,),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B04020" w:rsidRPr="00B04020" w:rsidRDefault="00B04020" w:rsidP="00B04020">
      <w:pPr>
        <w:spacing w:before="240"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Дети должны иметь возможность безопасного беспрепятственного доступа к объектам инфраструктуры МКДОУ</w:t>
      </w:r>
      <w:r w:rsidRPr="00B04020">
        <w:rPr>
          <w:rFonts w:ascii="Times New Roman" w:eastAsia="Times New Roman" w:hAnsi="Times New Roman" w:cs="Times New Roman"/>
          <w:sz w:val="28"/>
          <w:szCs w:val="28"/>
          <w:lang w:eastAsia="ru-RU"/>
        </w:rPr>
        <w:t>«Новокохановский д/сад»</w:t>
      </w:r>
      <w:r w:rsidRPr="00B04020">
        <w:rPr>
          <w:rFonts w:ascii="Times New Roman" w:eastAsia="Calibri" w:hAnsi="Times New Roman" w:cs="Times New Roman"/>
          <w:sz w:val="28"/>
          <w:szCs w:val="28"/>
        </w:rPr>
        <w:t xml:space="preserve">, а также к играм, игрушкам, материалам, пособиям, обеспечивающим все основные виды детской активности.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В МКДОУ обеспечивается </w:t>
      </w:r>
      <w:r w:rsidRPr="00B04020">
        <w:rPr>
          <w:rFonts w:ascii="Times New Roman" w:eastAsia="Calibri" w:hAnsi="Times New Roman" w:cs="Times New Roman"/>
          <w:i/>
          <w:sz w:val="28"/>
          <w:szCs w:val="28"/>
        </w:rPr>
        <w:t xml:space="preserve">доступность </w:t>
      </w:r>
      <w:r w:rsidRPr="00B04020">
        <w:rPr>
          <w:rFonts w:ascii="Times New Roman" w:eastAsia="Calibri" w:hAnsi="Times New Roman" w:cs="Times New Roman"/>
          <w:sz w:val="28"/>
          <w:szCs w:val="28"/>
        </w:rPr>
        <w:t xml:space="preserve">предметно-пространственной среды для воспитанников, в том числе детей с ограниченными возможностями здоровья. </w:t>
      </w:r>
    </w:p>
    <w:p w:rsidR="00B04020" w:rsidRPr="00B04020" w:rsidRDefault="00B04020" w:rsidP="00B04020">
      <w:pPr>
        <w:spacing w:after="0" w:line="240" w:lineRule="auto"/>
        <w:ind w:right="-143"/>
        <w:jc w:val="both"/>
        <w:rPr>
          <w:rFonts w:ascii="Times New Roman" w:eastAsia="Calibri" w:hAnsi="Times New Roman" w:cs="Times New Roman"/>
          <w:i/>
          <w:sz w:val="28"/>
          <w:szCs w:val="28"/>
        </w:rPr>
      </w:pPr>
      <w:r w:rsidRPr="00B04020">
        <w:rPr>
          <w:rFonts w:ascii="Times New Roman" w:eastAsia="Calibri" w:hAnsi="Times New Roman" w:cs="Times New Roman"/>
          <w:sz w:val="28"/>
          <w:szCs w:val="28"/>
        </w:rPr>
        <w:t>Предметно-пространственная среда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Calibri" w:hAnsi="Times New Roman" w:cs="Times New Roman"/>
          <w:sz w:val="28"/>
          <w:szCs w:val="28"/>
        </w:rPr>
        <w:t xml:space="preserve"> должна </w:t>
      </w:r>
      <w:r w:rsidRPr="00B04020">
        <w:rPr>
          <w:rFonts w:ascii="Times New Roman" w:eastAsia="Calibri" w:hAnsi="Times New Roman" w:cs="Times New Roman"/>
          <w:i/>
          <w:sz w:val="28"/>
          <w:szCs w:val="28"/>
        </w:rPr>
        <w:t>обеспечивает условия для физического и психического развития, охраны и укрепления здоровья, коррекции и компенсации недостатков развития детей.</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Для этого в групповых и других помещениях организуется достаточное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В МКДОУ подобрано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B04020" w:rsidRPr="00B04020" w:rsidRDefault="00B04020" w:rsidP="00B04020">
      <w:pPr>
        <w:spacing w:after="0" w:line="240" w:lineRule="auto"/>
        <w:ind w:right="-143"/>
        <w:jc w:val="both"/>
        <w:rPr>
          <w:rFonts w:ascii="Times New Roman" w:eastAsia="Calibri" w:hAnsi="Times New Roman" w:cs="Times New Roman"/>
          <w:i/>
          <w:sz w:val="28"/>
          <w:szCs w:val="28"/>
        </w:rPr>
      </w:pPr>
      <w:r w:rsidRPr="00B04020">
        <w:rPr>
          <w:rFonts w:ascii="Times New Roman" w:eastAsia="Calibri" w:hAnsi="Times New Roman" w:cs="Times New Roman"/>
          <w:sz w:val="28"/>
          <w:szCs w:val="28"/>
        </w:rPr>
        <w:t>Предметно-пространственная среда в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Calibri" w:hAnsi="Times New Roman" w:cs="Times New Roman"/>
          <w:sz w:val="28"/>
          <w:szCs w:val="28"/>
        </w:rPr>
        <w:t xml:space="preserve"> должна </w:t>
      </w:r>
      <w:r w:rsidRPr="00B04020">
        <w:rPr>
          <w:rFonts w:ascii="Times New Roman" w:eastAsia="Calibri" w:hAnsi="Times New Roman" w:cs="Times New Roman"/>
          <w:i/>
          <w:sz w:val="28"/>
          <w:szCs w:val="28"/>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Предметно-пространственная среда должна </w:t>
      </w:r>
      <w:r w:rsidRPr="00B04020">
        <w:rPr>
          <w:rFonts w:ascii="Times New Roman" w:eastAsia="Calibri" w:hAnsi="Times New Roman" w:cs="Times New Roman"/>
          <w:i/>
          <w:sz w:val="28"/>
          <w:szCs w:val="28"/>
        </w:rPr>
        <w:t xml:space="preserve">обеспечивать условия для развития игровой и познавательно-исследовательской  деятельности </w:t>
      </w:r>
      <w:r w:rsidRPr="00B04020">
        <w:rPr>
          <w:rFonts w:ascii="Times New Roman" w:eastAsia="Calibri" w:hAnsi="Times New Roman" w:cs="Times New Roman"/>
          <w:sz w:val="28"/>
          <w:szCs w:val="28"/>
        </w:rPr>
        <w:t>детей.</w:t>
      </w:r>
    </w:p>
    <w:p w:rsidR="00B04020" w:rsidRPr="00B04020" w:rsidRDefault="00B04020" w:rsidP="00B04020">
      <w:pPr>
        <w:spacing w:after="0"/>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Предметно-пространственная среда МКДОУ должна </w:t>
      </w:r>
      <w:r w:rsidRPr="00B04020">
        <w:rPr>
          <w:rFonts w:ascii="Times New Roman" w:eastAsia="Calibri" w:hAnsi="Times New Roman" w:cs="Times New Roman"/>
          <w:i/>
          <w:sz w:val="28"/>
          <w:szCs w:val="28"/>
        </w:rPr>
        <w:t>обеспечивать условия для познавательно-исследовательского развития детей</w:t>
      </w:r>
      <w:r w:rsidRPr="00B04020">
        <w:rPr>
          <w:rFonts w:ascii="Times New Roman" w:eastAsia="Calibri" w:hAnsi="Times New Roman" w:cs="Times New Roman"/>
          <w:sz w:val="28"/>
          <w:szCs w:val="28"/>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живой уголок и др.).</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Предметно-пространственная среда должна </w:t>
      </w:r>
      <w:r w:rsidRPr="00B04020">
        <w:rPr>
          <w:rFonts w:ascii="Times New Roman" w:eastAsia="Calibri" w:hAnsi="Times New Roman" w:cs="Times New Roman"/>
          <w:i/>
          <w:sz w:val="28"/>
          <w:szCs w:val="28"/>
        </w:rPr>
        <w:t>обеспечивать условия для художественно-эстетического развития детей.</w:t>
      </w:r>
      <w:r w:rsidRPr="00B04020">
        <w:rPr>
          <w:rFonts w:ascii="Times New Roman" w:eastAsia="Calibri" w:hAnsi="Times New Roman" w:cs="Times New Roman"/>
          <w:sz w:val="28"/>
          <w:szCs w:val="28"/>
        </w:rPr>
        <w:t xml:space="preserve"> Помещения МКДОУ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В МКДОУ должны быть созданы условия </w:t>
      </w:r>
      <w:r w:rsidRPr="00B04020">
        <w:rPr>
          <w:rFonts w:ascii="Times New Roman" w:eastAsia="Calibri" w:hAnsi="Times New Roman" w:cs="Times New Roman"/>
          <w:i/>
          <w:sz w:val="28"/>
          <w:szCs w:val="28"/>
        </w:rPr>
        <w:t>для информатизации образовательного процесса.</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Для этого в МКДОУ имеется оборудование для использования  информационно-коммуникационных технологий в образовательном процессе. </w:t>
      </w:r>
    </w:p>
    <w:p w:rsidR="00B04020" w:rsidRPr="00B04020" w:rsidRDefault="00B04020" w:rsidP="00B04020">
      <w:pPr>
        <w:spacing w:before="240"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Компьютерно-техническое оснащение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Calibri" w:hAnsi="Times New Roman" w:cs="Times New Roman"/>
          <w:sz w:val="28"/>
          <w:szCs w:val="28"/>
        </w:rPr>
        <w:t xml:space="preserve"> используется для различных целей: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для поиска в информационной среде материалов, обеспечивающих реализацию Программы;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для обсуждения с родителями (законными представителями) детей вопросов, связанных с реализацией Программы и т. п.</w:t>
      </w:r>
    </w:p>
    <w:p w:rsidR="00B04020" w:rsidRPr="00B04020" w:rsidRDefault="00B04020" w:rsidP="00B04020">
      <w:pPr>
        <w:spacing w:after="0" w:line="240" w:lineRule="auto"/>
        <w:ind w:right="-143"/>
        <w:jc w:val="both"/>
        <w:rPr>
          <w:rFonts w:ascii="Times New Roman" w:eastAsia="Calibri" w:hAnsi="Times New Roman" w:cs="Times New Roman"/>
          <w:bCs/>
          <w:sz w:val="28"/>
          <w:szCs w:val="28"/>
        </w:rPr>
      </w:pPr>
      <w:r w:rsidRPr="00B04020">
        <w:rPr>
          <w:rFonts w:ascii="Times New Roman" w:eastAsia="Calibri" w:hAnsi="Times New Roman" w:cs="Times New Roman"/>
          <w:bCs/>
          <w:sz w:val="28"/>
          <w:szCs w:val="28"/>
        </w:rPr>
        <w:t xml:space="preserve">Для организации развивающей предметно-пространственной среды в семейных условиях родителям </w:t>
      </w:r>
      <w:r w:rsidRPr="00B04020">
        <w:rPr>
          <w:rFonts w:ascii="Times New Roman" w:eastAsia="Calibri" w:hAnsi="Times New Roman" w:cs="Times New Roman"/>
          <w:sz w:val="28"/>
          <w:szCs w:val="28"/>
        </w:rPr>
        <w:t>(законным представителям)</w:t>
      </w:r>
      <w:r w:rsidRPr="00B04020">
        <w:rPr>
          <w:rFonts w:ascii="Times New Roman" w:eastAsia="Calibri" w:hAnsi="Times New Roman" w:cs="Times New Roman"/>
          <w:bCs/>
          <w:sz w:val="28"/>
          <w:szCs w:val="28"/>
        </w:rPr>
        <w:t xml:space="preserve"> предлагается ознакомиться с Программой, размещенной на официальном сайте МКДОУ</w:t>
      </w:r>
      <w:r w:rsidRPr="00B04020">
        <w:rPr>
          <w:rFonts w:ascii="Times New Roman" w:eastAsia="Times New Roman" w:hAnsi="Times New Roman" w:cs="Times New Roman"/>
          <w:sz w:val="28"/>
          <w:szCs w:val="28"/>
          <w:lang w:eastAsia="ru-RU"/>
        </w:rPr>
        <w:t>«Новокохановский д/сад»</w:t>
      </w:r>
      <w:r w:rsidRPr="00B04020">
        <w:rPr>
          <w:rFonts w:ascii="Times New Roman" w:eastAsia="Calibri" w:hAnsi="Times New Roman" w:cs="Times New Roman"/>
          <w:bCs/>
          <w:sz w:val="28"/>
          <w:szCs w:val="28"/>
        </w:rPr>
        <w:t>, для соблюдения единства семейного и общественного воспитания. Знакомство с Программой будет способствовать конструктивному взаимодействию семьи и МКДОУ</w:t>
      </w:r>
      <w:r w:rsidRPr="00B04020">
        <w:rPr>
          <w:rFonts w:ascii="Times New Roman" w:eastAsia="Times New Roman" w:hAnsi="Times New Roman" w:cs="Times New Roman"/>
          <w:sz w:val="28"/>
          <w:szCs w:val="28"/>
          <w:lang w:eastAsia="ru-RU"/>
        </w:rPr>
        <w:t xml:space="preserve">«Новокохановский д/сад» </w:t>
      </w:r>
      <w:r w:rsidRPr="00B04020">
        <w:rPr>
          <w:rFonts w:ascii="Times New Roman" w:eastAsia="Calibri" w:hAnsi="Times New Roman" w:cs="Times New Roman"/>
          <w:bCs/>
          <w:sz w:val="28"/>
          <w:szCs w:val="28"/>
        </w:rPr>
        <w:t xml:space="preserve"> в целях поддержки индивидуальности ребенка.</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w:t>
      </w:r>
    </w:p>
    <w:p w:rsidR="00B04020" w:rsidRPr="00B04020" w:rsidRDefault="00B04020" w:rsidP="00B04020">
      <w:pPr>
        <w:spacing w:before="240"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Все предметы должны быть известны детям, соответствовать их индивидуальным особенностям (возрастным и гендерным) для осуществления полноценной самостоятельной и совместной со сверстниками деятельности. В среду также должны быть включены предметы для совместной деятельности ребенка со взрослым (педагогом).</w:t>
      </w: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spacing w:line="240" w:lineRule="auto"/>
        <w:ind w:right="354"/>
        <w:jc w:val="both"/>
        <w:rPr>
          <w:rFonts w:ascii="Times New Roman" w:eastAsia="Times New Roman" w:hAnsi="Times New Roman" w:cs="Times New Roman"/>
          <w:sz w:val="28"/>
          <w:szCs w:val="28"/>
          <w:lang w:eastAsia="ru-RU"/>
        </w:rPr>
      </w:pPr>
    </w:p>
    <w:p w:rsidR="00B04020" w:rsidRPr="00B04020" w:rsidRDefault="00B04020" w:rsidP="00B04020">
      <w:pPr>
        <w:numPr>
          <w:ilvl w:val="1"/>
          <w:numId w:val="158"/>
        </w:num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Специальное оборудование для уголков</w:t>
      </w:r>
    </w:p>
    <w:p w:rsidR="00B04020" w:rsidRPr="00B04020" w:rsidRDefault="00B04020" w:rsidP="00B04020">
      <w:pPr>
        <w:spacing w:after="0" w:line="240" w:lineRule="auto"/>
        <w:rPr>
          <w:rFonts w:ascii="Times New Roman" w:eastAsia="Calibri" w:hAnsi="Times New Roman" w:cs="Times New Roman"/>
          <w:b/>
          <w:color w:val="FF0000"/>
          <w:sz w:val="28"/>
          <w:szCs w:val="28"/>
        </w:rPr>
      </w:pPr>
    </w:p>
    <w:tbl>
      <w:tblPr>
        <w:tblW w:w="0" w:type="auto"/>
        <w:jc w:val="center"/>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25"/>
        <w:gridCol w:w="7286"/>
      </w:tblGrid>
      <w:tr w:rsidR="00B04020" w:rsidRPr="00B04020" w:rsidTr="00EA46C5">
        <w:trPr>
          <w:jc w:val="center"/>
        </w:trPr>
        <w:tc>
          <w:tcPr>
            <w:tcW w:w="2425"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Уголок</w:t>
            </w:r>
          </w:p>
        </w:tc>
        <w:tc>
          <w:tcPr>
            <w:tcW w:w="7286"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Оборудование</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Уголок сюжетно-ролевых игр</w:t>
            </w:r>
          </w:p>
        </w:tc>
        <w:tc>
          <w:tcPr>
            <w:tcW w:w="7286"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shd w:val="clear" w:color="auto" w:fill="FFFFFF"/>
              </w:rPr>
              <w:t>Кукольная  мебель для комнаты и кухни;  атрибуты для игры в “Дом”, “Магазин”, “Парикмахерскую”, “Больница”, куклы, игрушечные дикие и домашние животные; наборы кухонной и чайной посуды; набор овощей и фруктов; машины крупные и средние; грузовые и легковые; телефон, руль, весы, сумки, ведёрки, утюг, молоток  и др.; кукольные коляски; игрушки-забавы с зависимостью эффекта от действия (неваляшка, клюющие курочки, дерущиеся бараны, прыгающие лягушки и т.п.); одежда для ряжения.</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Уголок театрализации;</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7286"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shd w:val="clear" w:color="auto" w:fill="FFFFFF"/>
              </w:rPr>
              <w:t>Театр настольный, небольшая   ширма и наборы кукол (пальчиковых, плоскостных и др.); театр, сделанный воспитателем (конусы с головками-насадками, маски, декорации); театр драматизации –  готовые костюмы, маски для разыгрывания сказок, самодельные костюмы; могут находиться  книги  (или рядом находится книжный уголок).</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Литературный уголок;</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7286"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shd w:val="clear" w:color="auto" w:fill="FFFFFF"/>
              </w:rPr>
              <w:t>Стеллаж для книг, стол и два стульчика, мягкий диванчик, ширма, отделяющая уголок от зон подвижных игр; Книжки по программе, любимые книжки детей, книжки-малышки, книжки-игрушки; Альбомы для рассматривания: “Профессии”, “Времена года”, “Детский сад” и т.д.</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Уголок по развитию речи</w:t>
            </w:r>
          </w:p>
        </w:tc>
        <w:tc>
          <w:tcPr>
            <w:tcW w:w="7286" w:type="dxa"/>
          </w:tcPr>
          <w:p w:rsidR="00B04020" w:rsidRPr="00B04020" w:rsidRDefault="00B04020" w:rsidP="00B04020">
            <w:pPr>
              <w:spacing w:after="0" w:line="240" w:lineRule="auto"/>
              <w:jc w:val="both"/>
              <w:rPr>
                <w:rFonts w:ascii="Times New Roman" w:eastAsia="Calibri" w:hAnsi="Times New Roman" w:cs="Times New Roman"/>
                <w:sz w:val="28"/>
                <w:szCs w:val="28"/>
                <w:shd w:val="clear" w:color="auto" w:fill="FFFFFF"/>
              </w:rPr>
            </w:pPr>
            <w:r w:rsidRPr="00B04020">
              <w:rPr>
                <w:rFonts w:ascii="Times New Roman" w:eastAsia="Calibri" w:hAnsi="Times New Roman" w:cs="Times New Roman"/>
                <w:sz w:val="28"/>
                <w:szCs w:val="28"/>
                <w:shd w:val="clear" w:color="auto" w:fill="FFFFFF"/>
              </w:rPr>
              <w:t>Дидактические наглядные материалы; предметные и сюжетные картинки и    др.; книжные уголки с соответствующей возрасту  литературой; “Чудесный мешочек” с различными предметами.</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Уголок дидактических игр</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7286"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i/>
                <w:iCs/>
                <w:sz w:val="28"/>
                <w:szCs w:val="28"/>
                <w:u w:val="single"/>
              </w:rPr>
              <w:t>Материалы по сенсорике и математике</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1.</w:t>
            </w:r>
            <w:r w:rsidRPr="00B04020">
              <w:rPr>
                <w:rFonts w:ascii="Times New Roman" w:eastAsia="Calibri" w:hAnsi="Times New Roman" w:cs="Times New Roman"/>
                <w:sz w:val="28"/>
                <w:szCs w:val="28"/>
              </w:rPr>
              <w:t> Крупная мозаика, объемные вкладыши из 5-10 элементов, сборные игрушки, пирамидки (из 6-10 элементов), шнуровки, игры с элементами моделирования и замещения, лото, парные картинки и другие настольно-печатные игры.</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2.</w:t>
            </w:r>
            <w:r w:rsidRPr="00B04020">
              <w:rPr>
                <w:rFonts w:ascii="Times New Roman" w:eastAsia="Calibri" w:hAnsi="Times New Roman" w:cs="Times New Roman"/>
                <w:sz w:val="28"/>
                <w:szCs w:val="28"/>
              </w:rPr>
              <w:t>  наборное полотно, магнитная доска.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3.</w:t>
            </w:r>
            <w:r w:rsidRPr="00B04020">
              <w:rPr>
                <w:rFonts w:ascii="Times New Roman" w:eastAsia="Calibri" w:hAnsi="Times New Roman" w:cs="Times New Roman"/>
                <w:sz w:val="28"/>
                <w:szCs w:val="28"/>
              </w:rPr>
              <w:t xml:space="preserve"> Комплект геометрических фигур, предметов различной геометрической формы, счетный материал </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4.</w:t>
            </w:r>
            <w:r w:rsidRPr="00B04020">
              <w:rPr>
                <w:rFonts w:ascii="Times New Roman" w:eastAsia="Calibri" w:hAnsi="Times New Roman" w:cs="Times New Roman"/>
                <w:sz w:val="28"/>
                <w:szCs w:val="28"/>
              </w:rPr>
              <w:t> Различные мелкие фигурки и нетрадиционный материал (шишки, желуди, камушки) для счета.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5.</w:t>
            </w:r>
            <w:r w:rsidRPr="00B04020">
              <w:rPr>
                <w:rFonts w:ascii="Times New Roman" w:eastAsia="Calibri" w:hAnsi="Times New Roman" w:cs="Times New Roman"/>
                <w:sz w:val="28"/>
                <w:szCs w:val="28"/>
              </w:rPr>
              <w:t xml:space="preserve"> Палочки </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6.</w:t>
            </w:r>
            <w:r w:rsidRPr="00B04020">
              <w:rPr>
                <w:rFonts w:ascii="Times New Roman" w:eastAsia="Calibri" w:hAnsi="Times New Roman" w:cs="Times New Roman"/>
                <w:sz w:val="28"/>
                <w:szCs w:val="28"/>
              </w:rPr>
              <w:t> Матрешки (из 5-7 элементов), доски-вкладыши, рамки-вкладыши, набор цветных палочек (по 5-7 каждого цвета).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7.</w:t>
            </w:r>
            <w:r w:rsidRPr="00B04020">
              <w:rPr>
                <w:rFonts w:ascii="Times New Roman" w:eastAsia="Calibri" w:hAnsi="Times New Roman" w:cs="Times New Roman"/>
                <w:sz w:val="28"/>
                <w:szCs w:val="28"/>
              </w:rPr>
              <w:t> Разрезные (складные) кубики с предметными картинками (4-6 частей).</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i/>
                <w:iCs/>
                <w:sz w:val="28"/>
                <w:szCs w:val="28"/>
                <w:u w:val="single"/>
              </w:rPr>
              <w:t>Материалы по развитию речи и познавательной деятель-ности.</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1.</w:t>
            </w:r>
            <w:r w:rsidRPr="00B04020">
              <w:rPr>
                <w:rFonts w:ascii="Times New Roman" w:eastAsia="Calibri" w:hAnsi="Times New Roman" w:cs="Times New Roman"/>
                <w:sz w:val="28"/>
                <w:szCs w:val="28"/>
              </w:rPr>
              <w:t> Наборы картинок для группировки, до 4-6 в каждой группе: домашние животные, дикие животные, животные с детенышами, птицы, рыбы, деревья, цветы, овощи, фрукты, продукты питания, одежда, посуда, мебель, транспорт, предметы обихода.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2.</w:t>
            </w:r>
            <w:r w:rsidRPr="00B04020">
              <w:rPr>
                <w:rFonts w:ascii="Times New Roman" w:eastAsia="Calibri" w:hAnsi="Times New Roman" w:cs="Times New Roman"/>
                <w:sz w:val="28"/>
                <w:szCs w:val="28"/>
              </w:rPr>
              <w:t> Наборы предметных картинок для последовательной группировки по разным признакам (назначению и т.п.).</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3.</w:t>
            </w:r>
            <w:r w:rsidRPr="00B04020">
              <w:rPr>
                <w:rFonts w:ascii="Times New Roman" w:eastAsia="Calibri" w:hAnsi="Times New Roman" w:cs="Times New Roman"/>
                <w:sz w:val="28"/>
                <w:szCs w:val="28"/>
              </w:rPr>
              <w:t> Серии из 3-4 картинок для установления последовательности событий (сказки, социобытовые ситуации).</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4.</w:t>
            </w:r>
            <w:r w:rsidRPr="00B04020">
              <w:rPr>
                <w:rFonts w:ascii="Times New Roman" w:eastAsia="Calibri" w:hAnsi="Times New Roman" w:cs="Times New Roman"/>
                <w:sz w:val="28"/>
                <w:szCs w:val="28"/>
              </w:rPr>
              <w:t> Серии из 4 картинок: части суток (деятельность людей ближайшего окружения).</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5.</w:t>
            </w:r>
            <w:r w:rsidRPr="00B04020">
              <w:rPr>
                <w:rFonts w:ascii="Times New Roman" w:eastAsia="Calibri" w:hAnsi="Times New Roman" w:cs="Times New Roman"/>
                <w:sz w:val="28"/>
                <w:szCs w:val="28"/>
              </w:rPr>
              <w:t> Серии из 4 картинок: времена года (природа и сезонная деятельность людей).</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6.</w:t>
            </w:r>
            <w:r w:rsidRPr="00B04020">
              <w:rPr>
                <w:rFonts w:ascii="Times New Roman" w:eastAsia="Calibri" w:hAnsi="Times New Roman" w:cs="Times New Roman"/>
                <w:sz w:val="28"/>
                <w:szCs w:val="28"/>
              </w:rPr>
              <w:t> Сюжетные картинки крупного формата (с различной тематикой, близкой ребенку, - сказочной, социобытовой).</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bCs/>
                <w:sz w:val="28"/>
                <w:szCs w:val="28"/>
              </w:rPr>
              <w:t>7.</w:t>
            </w:r>
            <w:r w:rsidRPr="00B04020">
              <w:rPr>
                <w:rFonts w:ascii="Times New Roman" w:eastAsia="Calibri" w:hAnsi="Times New Roman" w:cs="Times New Roman"/>
                <w:sz w:val="28"/>
                <w:szCs w:val="28"/>
              </w:rPr>
              <w:t> Игрушки и тренажеры для воспитания правильного физиологического дыхания.</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Уголок конструирования</w:t>
            </w:r>
          </w:p>
        </w:tc>
        <w:tc>
          <w:tcPr>
            <w:tcW w:w="7286"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shd w:val="clear" w:color="auto" w:fill="FFFFFF"/>
              </w:rPr>
              <w:t>Материалы для конструирования: пластмассовые конструкторы с разнообразными способами крепления деталей (в течение года желательно использовать 2-3 новых); строительные наборы с деталями разных форм и размеров; мягкие модули; коробки большие и маленькие; ящички; бросовый материал: чурбачки, цилиндры, кубики, брусочки с просверленными дырками; маленькие игрушечные персонажи (котята, собачки и др.), машинки, для обыгрывания. Материалы для ручного труда: бумага разных видов (цветная, гофрированная, салфетки, картон, открытки и др.); вата, поролон, текстильные материалы (ткань, верёвочки, шнурки, ленточки и т.д.); проволока в цветной оболочке;  природные материалы; инструменты: ножницы с тупыми концами;  кисть; клей.</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Уголок изодеятельности</w:t>
            </w:r>
          </w:p>
        </w:tc>
        <w:tc>
          <w:tcPr>
            <w:tcW w:w="7286" w:type="dxa"/>
          </w:tcPr>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shd w:val="clear" w:color="auto" w:fill="FFFFFF"/>
              </w:rPr>
              <w:t>Мольберт; наборы цветных карандашей; наборы фломастеров; шариковые ручки;  гуашь; акварель; цветные восковые мелки и т.п.; кисточки  - тонкие и толстые, щетинистые, беличьи;  баночки для промывания ворса кисти от краски; бумага для рисования разного формата; салфетки из ткани, хорошо впитывающей воду, для осушения кисти; губки из поролона; салфетки для рук; пластилин, глина; доски для лепки; большие клеёнки для покрытия столов; навесные валики с рулонами бумаги; школьные мелки для рисования на доске и асфальте или линолеуме.</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Экологический уголок</w:t>
            </w:r>
          </w:p>
        </w:tc>
        <w:tc>
          <w:tcPr>
            <w:tcW w:w="7286" w:type="dxa"/>
          </w:tcPr>
          <w:p w:rsidR="00B04020" w:rsidRPr="00B04020" w:rsidRDefault="00B04020" w:rsidP="00B04020">
            <w:pPr>
              <w:spacing w:after="0" w:line="240" w:lineRule="auto"/>
              <w:jc w:val="both"/>
              <w:rPr>
                <w:rFonts w:ascii="Times New Roman" w:eastAsia="Calibri" w:hAnsi="Times New Roman" w:cs="Times New Roman"/>
                <w:sz w:val="28"/>
                <w:szCs w:val="28"/>
                <w:shd w:val="clear" w:color="auto" w:fill="FFFFFF"/>
              </w:rPr>
            </w:pPr>
            <w:r w:rsidRPr="00B04020">
              <w:rPr>
                <w:rFonts w:ascii="Times New Roman" w:eastAsia="Calibri" w:hAnsi="Times New Roman" w:cs="Times New Roman"/>
                <w:sz w:val="28"/>
                <w:szCs w:val="28"/>
                <w:shd w:val="clear" w:color="auto" w:fill="FFFFFF"/>
              </w:rPr>
              <w:t>В группе находится 2 -3 комнатных растения, те которые отобрал воспитатель желательно похожими на дерево, траву; неприхотливыми, цветущими   одноцветными цветками; с широкими, плотными листьями (фикус); Ведётся активное наблюдение за объектами живой природы в естественных условиях. Взрослый организует действия с различными   объектами: мокрым и сухим песком, рассматривают  различные состояния воды. Др.</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Уголок по ПДД</w:t>
            </w:r>
          </w:p>
        </w:tc>
        <w:tc>
          <w:tcPr>
            <w:tcW w:w="7286" w:type="dxa"/>
          </w:tcPr>
          <w:p w:rsidR="00B04020" w:rsidRPr="00B04020" w:rsidRDefault="00B04020" w:rsidP="00B04020">
            <w:pPr>
              <w:spacing w:after="0" w:line="240" w:lineRule="auto"/>
              <w:jc w:val="both"/>
              <w:rPr>
                <w:rFonts w:ascii="Times New Roman" w:eastAsia="Calibri" w:hAnsi="Times New Roman" w:cs="Times New Roman"/>
                <w:sz w:val="28"/>
                <w:szCs w:val="28"/>
                <w:shd w:val="clear" w:color="auto" w:fill="FFFFFF"/>
              </w:rPr>
            </w:pPr>
            <w:r w:rsidRPr="00B04020">
              <w:rPr>
                <w:rFonts w:ascii="Times New Roman" w:eastAsia="Calibri" w:hAnsi="Times New Roman" w:cs="Times New Roman"/>
                <w:sz w:val="28"/>
                <w:szCs w:val="28"/>
                <w:shd w:val="clear" w:color="auto" w:fill="FFFFFF"/>
              </w:rPr>
              <w:t>Полотно с изображением дорог, пешеходных переходов; Средний транспорт; Макеты домов, деревьев, светофор, дорожные указатели; Небольшие игрушки (фигурки людей, животных).</w:t>
            </w:r>
          </w:p>
        </w:tc>
      </w:tr>
      <w:tr w:rsidR="00B04020" w:rsidRPr="00B04020" w:rsidTr="00EA46C5">
        <w:trPr>
          <w:jc w:val="center"/>
        </w:trPr>
        <w:tc>
          <w:tcPr>
            <w:tcW w:w="2425" w:type="dxa"/>
            <w:vAlign w:val="center"/>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Уголок уединения</w:t>
            </w:r>
          </w:p>
        </w:tc>
        <w:tc>
          <w:tcPr>
            <w:tcW w:w="7286" w:type="dxa"/>
          </w:tcPr>
          <w:p w:rsidR="00B04020" w:rsidRPr="00B04020" w:rsidRDefault="00B04020" w:rsidP="00B04020">
            <w:pPr>
              <w:spacing w:after="0" w:line="240" w:lineRule="auto"/>
              <w:jc w:val="both"/>
              <w:rPr>
                <w:rFonts w:ascii="Times New Roman" w:eastAsia="Calibri" w:hAnsi="Times New Roman" w:cs="Times New Roman"/>
                <w:i/>
                <w:iCs/>
                <w:sz w:val="28"/>
                <w:szCs w:val="28"/>
                <w:shd w:val="clear" w:color="auto" w:fill="FFFFFF"/>
              </w:rPr>
            </w:pPr>
            <w:r w:rsidRPr="00B04020">
              <w:rPr>
                <w:rFonts w:ascii="Times New Roman" w:eastAsia="Calibri" w:hAnsi="Times New Roman" w:cs="Times New Roman"/>
                <w:sz w:val="28"/>
                <w:szCs w:val="28"/>
                <w:shd w:val="clear" w:color="auto" w:fill="FFFFFF"/>
              </w:rPr>
              <w:t>Это место, где ребёнок может посидеть, подумать, помечтать, вспомнить приятные ощущения, общение с близкими и родными людьми, что-то рассмотреть, что-то приятное и полезное послушать, подействовать с какими-то предметами, игрушками, посотрудничать со взрослым или сверстником.</w:t>
            </w:r>
          </w:p>
        </w:tc>
      </w:tr>
    </w:tbl>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right"/>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ПРИЛОЖЕНИЕ 1 </w:t>
      </w:r>
    </w:p>
    <w:p w:rsidR="00B04020" w:rsidRPr="00B04020" w:rsidRDefault="00B04020" w:rsidP="00B04020">
      <w:pPr>
        <w:spacing w:after="0"/>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Комплексно-тематическое планирование образовательной работы с детьми младшего дошкольного возраста (3-4 года)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344"/>
      </w:tblGrid>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Временной период</w:t>
            </w:r>
          </w:p>
        </w:tc>
        <w:tc>
          <w:tcPr>
            <w:tcW w:w="6344"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Тема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сентября – 31 ноября</w:t>
            </w:r>
          </w:p>
        </w:tc>
        <w:tc>
          <w:tcPr>
            <w:tcW w:w="6344"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 xml:space="preserve">Осень. Сезонные изменения в природе. </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Сентябрь </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Здравствуй, детский сад! Мои игрушки.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Детский сад. Труд взрослых в детском саду.</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Сельскохозяйственный труд в саду и огороде.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Что нам осень подарила: овощи и фрукты.</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Октябрь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Кладовая леса: ягоды, грибы.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Семья. Мой дом. Предметы домашнего обихода: посуда.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Семья. Мой дом. Мебель.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Золотая осень.</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Ноябрь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ближайшего окружения: одежда, обувь.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Мой дом, мое село.</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Домашние животные и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Дикие животные и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декабря – 28 февраля</w:t>
            </w:r>
          </w:p>
        </w:tc>
        <w:tc>
          <w:tcPr>
            <w:tcW w:w="6344" w:type="dxa"/>
          </w:tcPr>
          <w:p w:rsidR="00B04020" w:rsidRPr="00B04020" w:rsidRDefault="00B04020" w:rsidP="00B04020">
            <w:pPr>
              <w:spacing w:after="0" w:line="240" w:lineRule="auto"/>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Зима. Сезонные изменения в природе.</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Декабрь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Дикие животные.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Домашние и дикие животные и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Средства связи. Почта.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Новый год!</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Январь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Каникулы! Зима в Кизлярском районе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Зимние забавы.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Зима в лесу.</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Животные водоемов. Золотая рыбка.</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Февраль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Растения как живые существа. Комнатные растения.</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Транспорт. Труд на транспорте.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День защитника отечества. Профессии пап.</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Зимующие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марта – 30 мая</w:t>
            </w:r>
          </w:p>
        </w:tc>
        <w:tc>
          <w:tcPr>
            <w:tcW w:w="6344" w:type="dxa"/>
          </w:tcPr>
          <w:p w:rsidR="00B04020" w:rsidRPr="00B04020" w:rsidRDefault="00B04020" w:rsidP="00B04020">
            <w:pPr>
              <w:spacing w:after="0" w:line="240" w:lineRule="auto"/>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Весна. Сезонные изменения в природе.</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Март</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Перелетные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Наши бабушки и мамы.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облегчающие труд в быту. Электробытовые приборы.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Домашние питомцы.</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Апрель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Мои любимые книги.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12 апреля – День Космонавтики.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вокруг нас.</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Земля наш общий дом.</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Май</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Цветущая весна.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Моя страна. День Победы.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Насекомые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Моя страна. Моя Республика.</w:t>
            </w:r>
          </w:p>
        </w:tc>
      </w:tr>
    </w:tbl>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Комплексно-тематическое планирование образовательной работы с детьми среднего дошкольного возраста (4-5 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344"/>
      </w:tblGrid>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Временной период</w:t>
            </w:r>
          </w:p>
        </w:tc>
        <w:tc>
          <w:tcPr>
            <w:tcW w:w="6344"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Тема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сентября – 31 ноября</w:t>
            </w:r>
          </w:p>
        </w:tc>
        <w:tc>
          <w:tcPr>
            <w:tcW w:w="6344"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 xml:space="preserve">Осень. Сезонные изменения в природе. </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Сентябрь </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Здравствуй, детский сад! Мои игрушки. 1 сентября - День знаний.</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Детский сад. Профессии сотрудников детского сада.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Сельскохозяйственный труд в саду и огороде. Откуда хлеб пришел.</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Что нам осень подарила: овощи и фрукты.</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Октябрь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Кладовая леса: ягоды, грибы.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Семья. Мой дом. Предметы домашнего обихода: посуда.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Семья. Мой дом. Мебель.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Золотая осень.</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Ноябрь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ближайшего окружения: одежда, обувь, головные уборы.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Мой дом, мое село,район.</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Домашние животные и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Дикие животные и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декабря – 28 февраля</w:t>
            </w:r>
          </w:p>
        </w:tc>
        <w:tc>
          <w:tcPr>
            <w:tcW w:w="6344" w:type="dxa"/>
          </w:tcPr>
          <w:p w:rsidR="00B04020" w:rsidRPr="00B04020" w:rsidRDefault="00B04020" w:rsidP="00B04020">
            <w:pPr>
              <w:spacing w:after="0" w:line="240" w:lineRule="auto"/>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Зима. Сезонные изменения в природе.</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Декабрь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Дикие животные: класс пресмыкающихся.</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Животные севера и жарких стран.</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Средства связи. Почта.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Новый год! Игрушки.</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Январь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Каникулы! Зима в Дагестане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Зимние забавы, игры.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Зима в лесу.</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Животные водоемов. Рыбки в аквариуме.</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Февраль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Растения как живые существа. Комнатные растения.</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Транспорт. Труд на транспорте.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День защитника отечества. Наша Армия. Военная техника.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Зимующие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марта – 30 мая</w:t>
            </w:r>
          </w:p>
        </w:tc>
        <w:tc>
          <w:tcPr>
            <w:tcW w:w="6344" w:type="dxa"/>
          </w:tcPr>
          <w:p w:rsidR="00B04020" w:rsidRPr="00B04020" w:rsidRDefault="00B04020" w:rsidP="00B04020">
            <w:pPr>
              <w:spacing w:after="0" w:line="240" w:lineRule="auto"/>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Весна. Сезонные изменения в природе.</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Март</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Перелетные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Наши бабушки и мамы.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облегчающие труд в быту. Электробытовые приборы.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Домашние питомцы.</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Апрель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Мои любимые книги.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12 апреля – День Космонавтики. Покорение космоса.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вокруг нас.</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Земля наш общий дом.</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Май</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Цветущая весна.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Моя страна. День Победы.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Насекомые.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Моя страна. Моя Республика Дагестан.</w:t>
            </w:r>
          </w:p>
        </w:tc>
      </w:tr>
    </w:tbl>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Комплексно-тематическое планирование образовательной работы с детьми старшего дошкольного возраста (5-6 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344"/>
      </w:tblGrid>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Временной период</w:t>
            </w:r>
          </w:p>
        </w:tc>
        <w:tc>
          <w:tcPr>
            <w:tcW w:w="6344"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Тема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сентября – 31 ноября</w:t>
            </w:r>
          </w:p>
        </w:tc>
        <w:tc>
          <w:tcPr>
            <w:tcW w:w="6344"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 xml:space="preserve">Осень. Сезонные изменения в природе. </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Сентябрь </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Здравствуй, детский сад! 1 сентября - День знаний.</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Детский сад. Школа.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Откуда хлеб пришел.</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Что нам осень подарила: овощи и фрукты.</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Октябрь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Кладовая леса: ягоды, грибы, орехи, желуди.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Семья. Мой дом. Предметы домашнего обихода: посуда. Русские народные промыслы.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Семья. Мой дом. Мебель.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Золотая осень. Красная книга растений.</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Ноябрь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ближайшего окружения: одежда, обувь, головные уборы.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Мой дом, мое село, район.</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Домашние животные и птицы. Труд фермера.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Дикие животные и птицы.  Красная книга животных.</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декабря – 28 февраля</w:t>
            </w:r>
          </w:p>
        </w:tc>
        <w:tc>
          <w:tcPr>
            <w:tcW w:w="6344" w:type="dxa"/>
          </w:tcPr>
          <w:p w:rsidR="00B04020" w:rsidRPr="00B04020" w:rsidRDefault="00B04020" w:rsidP="00B04020">
            <w:pPr>
              <w:spacing w:after="0" w:line="240" w:lineRule="auto"/>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Зима. Сезонные изменения в природе.</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Декабрь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Дикие животные: класс земноводные, пресмыкающихся.</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Животные севера и жарких стран.</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Средства связи. Почта.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Новый год! Народная игрушка.</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Январь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Каникулы! Зима в Республики. </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Зимние забавы и зимние виды спорта.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Зима в лесу.</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Животные водоемов. Кто в реке и озере живет.</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Февраль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Растения как живые существа. Комнатные растения.</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Транспорт. Труд на транспорте.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День защитника отечества. Наша Армия. Военная техника.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Зимующие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марта – 30 мая</w:t>
            </w:r>
          </w:p>
        </w:tc>
        <w:tc>
          <w:tcPr>
            <w:tcW w:w="6344" w:type="dxa"/>
          </w:tcPr>
          <w:p w:rsidR="00B04020" w:rsidRPr="00B04020" w:rsidRDefault="00B04020" w:rsidP="00B04020">
            <w:pPr>
              <w:spacing w:after="0" w:line="240" w:lineRule="auto"/>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Весна. Сезонные изменения в природе.</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Март</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Перелетные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Наши бабушки и мамы.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облегчающие труд в быту. Электробытовые приборы.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Домашние питомцы.</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Апрель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Мои любимые книги.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12 апреля – День Космонавтики. Покорение космоса.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вокруг нас.</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Земля наш общий дом.</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Май</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Цветущая весна.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Моя страна. День Победы. Великая отечественная война и ее герои.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Насекомые.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Моя страна, Моя Республика.</w:t>
            </w:r>
          </w:p>
        </w:tc>
      </w:tr>
    </w:tbl>
    <w:p w:rsidR="00B04020" w:rsidRPr="00B04020" w:rsidRDefault="00B04020" w:rsidP="00B04020">
      <w:pPr>
        <w:spacing w:after="0"/>
        <w:jc w:val="center"/>
        <w:rPr>
          <w:rFonts w:ascii="Times New Roman" w:eastAsia="Calibri" w:hAnsi="Times New Roman" w:cs="Times New Roman"/>
          <w:b/>
          <w:color w:val="FF0000"/>
          <w:sz w:val="28"/>
          <w:szCs w:val="28"/>
        </w:rPr>
      </w:pPr>
    </w:p>
    <w:p w:rsidR="00B04020" w:rsidRPr="00B04020" w:rsidRDefault="00B04020" w:rsidP="00B04020">
      <w:pPr>
        <w:spacing w:after="0"/>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Комплексно-тематическое планирование образовательной работы с детьми старшего дошкольного возраста (6-7 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344"/>
      </w:tblGrid>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Временной период</w:t>
            </w:r>
          </w:p>
        </w:tc>
        <w:tc>
          <w:tcPr>
            <w:tcW w:w="6344"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Тема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сентября – 31 ноября</w:t>
            </w:r>
          </w:p>
        </w:tc>
        <w:tc>
          <w:tcPr>
            <w:tcW w:w="6344"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 xml:space="preserve">Осень. Сезонные изменения в природе. </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Сентябрь </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Здравствуй, детский сад! 1 сентября - День знаний.</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Детский сад. Школа.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Откуда хлеб пришел.</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Что нам осень подарила: овощи и фрукты.</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Октябрь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Кладовая леса: ягоды, грибы, орехи, желуди.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Семья. Мой дом. Предметы домашнего обихода: посуда. Русские народные промыслы.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Семья. Мой дом. Мебель.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Золотая осень. Красная книга растений.</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Ноябрь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ближайшего окружения: одежда, обувь, головные уборы.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Мой дом, мое село, район.</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Домашние животные и птицы. Труд фермера.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Дикие животные и птицы средней полосы. Профессия лесника. Красная книга животных.</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декабря – 28 февраля</w:t>
            </w:r>
          </w:p>
        </w:tc>
        <w:tc>
          <w:tcPr>
            <w:tcW w:w="6344" w:type="dxa"/>
          </w:tcPr>
          <w:p w:rsidR="00B04020" w:rsidRPr="00B04020" w:rsidRDefault="00B04020" w:rsidP="00B04020">
            <w:pPr>
              <w:spacing w:after="0" w:line="240" w:lineRule="auto"/>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Зима. Сезонные изменения в природе.</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Декабрь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Животные Австралии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Животные севера и жарких стран.</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Средства связи. Почта: телеграф, телефон, компьютер.</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Новый год! Народная игрушка.</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Январь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Каникулы! Зима в Республике.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Зимние забавы и зимние виды спорта.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Зима в лесу.</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Животные водоемов. Животные морей и океанов.</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Февраль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Растения как живые существа. Комнатные растения.</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Транспорт. Труд на транспорте.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День защитника отечества. Наша Армия. Военная техника.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Зимующие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1 марта – 30 мая</w:t>
            </w:r>
          </w:p>
        </w:tc>
        <w:tc>
          <w:tcPr>
            <w:tcW w:w="6344" w:type="dxa"/>
          </w:tcPr>
          <w:p w:rsidR="00B04020" w:rsidRPr="00B04020" w:rsidRDefault="00B04020" w:rsidP="00B04020">
            <w:pPr>
              <w:spacing w:after="0" w:line="240" w:lineRule="auto"/>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Весна. Сезонные изменения в природе.</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Март</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Перелетные птицы.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Наши бабушки и мамы.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облегчающие труд в быту. Электробытовые приборы.</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Домашние питомцы.</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Апрель</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Мои любимые книги.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12 апреля – День Космонавтики. Покорение космоса.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Предметы вокруг нас.</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Земля наш общий дом.</w:t>
            </w:r>
          </w:p>
        </w:tc>
      </w:tr>
      <w:tr w:rsidR="00B04020" w:rsidRPr="00B04020" w:rsidTr="00EA46C5">
        <w:tc>
          <w:tcPr>
            <w:tcW w:w="932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Май</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Цветущая весна</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2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Моя страна. День Победы. Великая отечественная война и ее герои.</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3 неделя </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Насекомые</w:t>
            </w:r>
          </w:p>
        </w:tc>
      </w:tr>
      <w:tr w:rsidR="00B04020" w:rsidRPr="00B04020" w:rsidTr="00EA46C5">
        <w:tc>
          <w:tcPr>
            <w:tcW w:w="297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4 неделя</w:t>
            </w:r>
          </w:p>
        </w:tc>
        <w:tc>
          <w:tcPr>
            <w:tcW w:w="634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Моя страна. Моя Республика.</w:t>
            </w:r>
          </w:p>
        </w:tc>
      </w:tr>
    </w:tbl>
    <w:p w:rsidR="00B04020" w:rsidRPr="00B04020" w:rsidRDefault="00B04020" w:rsidP="00B04020">
      <w:pPr>
        <w:spacing w:after="0"/>
        <w:ind w:right="-143"/>
        <w:jc w:val="right"/>
        <w:rPr>
          <w:rFonts w:ascii="Times New Roman" w:eastAsia="Calibri" w:hAnsi="Times New Roman" w:cs="Times New Roman"/>
          <w:b/>
          <w:color w:val="FF0000"/>
          <w:sz w:val="28"/>
          <w:szCs w:val="28"/>
        </w:rPr>
      </w:pPr>
    </w:p>
    <w:p w:rsidR="00B04020" w:rsidRPr="00B04020" w:rsidRDefault="00B04020" w:rsidP="00B04020">
      <w:pPr>
        <w:spacing w:after="0"/>
        <w:ind w:right="-143"/>
        <w:jc w:val="right"/>
        <w:rPr>
          <w:rFonts w:ascii="Times New Roman" w:eastAsia="Calibri" w:hAnsi="Times New Roman" w:cs="Times New Roman"/>
          <w:b/>
          <w:color w:val="FF0000"/>
          <w:sz w:val="28"/>
          <w:szCs w:val="28"/>
        </w:rPr>
        <w:sectPr w:rsidR="00B04020" w:rsidRPr="00B04020" w:rsidSect="008D5A1D">
          <w:pgSz w:w="11906" w:h="16838"/>
          <w:pgMar w:top="1134" w:right="851" w:bottom="1134" w:left="1418" w:header="708" w:footer="708" w:gutter="0"/>
          <w:cols w:space="708"/>
          <w:docGrid w:linePitch="360"/>
        </w:sectPr>
      </w:pPr>
    </w:p>
    <w:p w:rsidR="00B04020" w:rsidRPr="00B04020" w:rsidRDefault="00B04020" w:rsidP="00B04020">
      <w:pPr>
        <w:spacing w:after="0"/>
        <w:ind w:right="-143"/>
        <w:jc w:val="right"/>
        <w:rPr>
          <w:rFonts w:ascii="Times New Roman" w:eastAsia="Calibri" w:hAnsi="Times New Roman" w:cs="Times New Roman"/>
          <w:b/>
          <w:sz w:val="28"/>
          <w:szCs w:val="28"/>
        </w:rPr>
      </w:pPr>
      <w:r w:rsidRPr="00B04020">
        <w:rPr>
          <w:rFonts w:ascii="Times New Roman" w:eastAsia="Calibri" w:hAnsi="Times New Roman" w:cs="Times New Roman"/>
          <w:b/>
          <w:sz w:val="28"/>
          <w:szCs w:val="28"/>
        </w:rPr>
        <w:t>Приложение 2</w:t>
      </w:r>
    </w:p>
    <w:p w:rsidR="00B04020" w:rsidRPr="00B04020" w:rsidRDefault="00B04020" w:rsidP="00B04020">
      <w:pPr>
        <w:spacing w:after="0"/>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 xml:space="preserve">Режим дня в младшей группе </w:t>
      </w:r>
    </w:p>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(режим работы группы 10.5 часов)</w:t>
      </w:r>
    </w:p>
    <w:p w:rsidR="00B04020" w:rsidRPr="00B04020" w:rsidRDefault="00B04020" w:rsidP="00B04020">
      <w:pPr>
        <w:spacing w:after="0" w:line="240" w:lineRule="auto"/>
        <w:jc w:val="center"/>
        <w:rPr>
          <w:rFonts w:ascii="Times New Roman" w:eastAsia="Calibri" w:hAnsi="Times New Roman" w:cs="Times New Roman"/>
          <w:b/>
          <w:sz w:val="28"/>
          <w:szCs w:val="28"/>
        </w:rPr>
      </w:pPr>
    </w:p>
    <w:tbl>
      <w:tblPr>
        <w:tblW w:w="9558" w:type="dxa"/>
        <w:jc w:val="center"/>
        <w:tblInd w:w="1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74"/>
        <w:gridCol w:w="1564"/>
        <w:gridCol w:w="1134"/>
        <w:gridCol w:w="1134"/>
        <w:gridCol w:w="1189"/>
        <w:gridCol w:w="45"/>
        <w:gridCol w:w="1418"/>
      </w:tblGrid>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156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ПН</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ВТ</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СР</w:t>
            </w:r>
          </w:p>
        </w:tc>
        <w:tc>
          <w:tcPr>
            <w:tcW w:w="1189"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ЧТ</w:t>
            </w:r>
          </w:p>
        </w:tc>
        <w:tc>
          <w:tcPr>
            <w:tcW w:w="1463"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ПТ</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Прием, осмотр, ежедневная утренняя гимнастика, самостоятельная деятельность</w:t>
            </w:r>
          </w:p>
        </w:tc>
        <w:tc>
          <w:tcPr>
            <w:tcW w:w="6484" w:type="dxa"/>
            <w:gridSpan w:val="6"/>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7.30 – 8.20</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завтраку, завтрак</w:t>
            </w:r>
          </w:p>
        </w:tc>
        <w:tc>
          <w:tcPr>
            <w:tcW w:w="6484" w:type="dxa"/>
            <w:gridSpan w:val="6"/>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8.20 – 8.50</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Игры, самостоятельная деятельность детей</w:t>
            </w:r>
          </w:p>
        </w:tc>
        <w:tc>
          <w:tcPr>
            <w:tcW w:w="6484" w:type="dxa"/>
            <w:gridSpan w:val="6"/>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8.50 – 9.00</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Непрерывная образовательная деятельность</w:t>
            </w:r>
          </w:p>
        </w:tc>
        <w:tc>
          <w:tcPr>
            <w:tcW w:w="156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9.00-9.15/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9.25-9.40/</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9.50-10.05</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9.00-9.15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9.25-9.40</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9.00-9.15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9.40-9.55</w:t>
            </w:r>
          </w:p>
        </w:tc>
        <w:tc>
          <w:tcPr>
            <w:tcW w:w="1234"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9.00-9.15</w:t>
            </w:r>
          </w:p>
        </w:tc>
        <w:tc>
          <w:tcPr>
            <w:tcW w:w="141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9.00-9.15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9.40-9.55</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деятельность</w:t>
            </w:r>
          </w:p>
        </w:tc>
        <w:tc>
          <w:tcPr>
            <w:tcW w:w="156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10.30-11.10</w:t>
            </w:r>
          </w:p>
        </w:tc>
        <w:tc>
          <w:tcPr>
            <w:tcW w:w="1134" w:type="dxa"/>
          </w:tcPr>
          <w:p w:rsidR="00B04020" w:rsidRPr="00B04020" w:rsidRDefault="00B04020" w:rsidP="00B04020">
            <w:pPr>
              <w:tabs>
                <w:tab w:val="left" w:pos="758"/>
              </w:tabs>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9.40-10.05</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9.55-10.05</w:t>
            </w:r>
          </w:p>
        </w:tc>
        <w:tc>
          <w:tcPr>
            <w:tcW w:w="1234"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9.15-10.05</w:t>
            </w:r>
          </w:p>
        </w:tc>
        <w:tc>
          <w:tcPr>
            <w:tcW w:w="141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9.55-10.05</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прогулке, прогулка (игры, наблюдения, труд)</w:t>
            </w:r>
          </w:p>
        </w:tc>
        <w:tc>
          <w:tcPr>
            <w:tcW w:w="156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11.10-12.00</w:t>
            </w:r>
          </w:p>
        </w:tc>
        <w:tc>
          <w:tcPr>
            <w:tcW w:w="4920"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10.15 – 12.00</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Непрерывная образовательная деятельность</w:t>
            </w:r>
          </w:p>
        </w:tc>
        <w:tc>
          <w:tcPr>
            <w:tcW w:w="156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10.15-10.30</w:t>
            </w:r>
          </w:p>
        </w:tc>
        <w:tc>
          <w:tcPr>
            <w:tcW w:w="2268"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234"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11.40-11.55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(на прогулке) </w:t>
            </w:r>
          </w:p>
        </w:tc>
        <w:tc>
          <w:tcPr>
            <w:tcW w:w="1418"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обеду, обед</w:t>
            </w:r>
          </w:p>
        </w:tc>
        <w:tc>
          <w:tcPr>
            <w:tcW w:w="6484" w:type="dxa"/>
            <w:gridSpan w:val="6"/>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12.00 – 12.30</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ко сну, дневной сон</w:t>
            </w:r>
          </w:p>
        </w:tc>
        <w:tc>
          <w:tcPr>
            <w:tcW w:w="6484" w:type="dxa"/>
            <w:gridSpan w:val="6"/>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12.30 – 15.00</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Постепенный подъем, бодрящая гимнастика, закаливающие мероприятия, водные процедуры</w:t>
            </w:r>
          </w:p>
        </w:tc>
        <w:tc>
          <w:tcPr>
            <w:tcW w:w="6484" w:type="dxa"/>
            <w:gridSpan w:val="6"/>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15.00 – 15.20</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полднику, полдник</w:t>
            </w:r>
          </w:p>
        </w:tc>
        <w:tc>
          <w:tcPr>
            <w:tcW w:w="6484" w:type="dxa"/>
            <w:gridSpan w:val="6"/>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15.20 – 15.40</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Игры, самостоятельная деятельность детей</w:t>
            </w:r>
          </w:p>
        </w:tc>
        <w:tc>
          <w:tcPr>
            <w:tcW w:w="156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15.40 – 16.25</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3786" w:type="dxa"/>
            <w:gridSpan w:val="4"/>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15.40-16.25</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Музыкальный досуг</w:t>
            </w:r>
          </w:p>
        </w:tc>
        <w:tc>
          <w:tcPr>
            <w:tcW w:w="1564"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16.20-16.35</w:t>
            </w:r>
          </w:p>
        </w:tc>
        <w:tc>
          <w:tcPr>
            <w:tcW w:w="3786" w:type="dxa"/>
            <w:gridSpan w:val="4"/>
          </w:tcPr>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Чтение художественной литературы</w:t>
            </w:r>
          </w:p>
        </w:tc>
        <w:tc>
          <w:tcPr>
            <w:tcW w:w="156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16.25 – 16.40</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16.05-16.20</w:t>
            </w:r>
          </w:p>
        </w:tc>
        <w:tc>
          <w:tcPr>
            <w:tcW w:w="3786" w:type="dxa"/>
            <w:gridSpan w:val="4"/>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16.25 – 16.40</w:t>
            </w:r>
          </w:p>
        </w:tc>
      </w:tr>
      <w:tr w:rsidR="00B04020" w:rsidRPr="00B04020" w:rsidTr="00EA46C5">
        <w:trPr>
          <w:jc w:val="center"/>
        </w:trPr>
        <w:tc>
          <w:tcPr>
            <w:tcW w:w="3074"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прогулке, прогулка. Уход детей домой.</w:t>
            </w:r>
          </w:p>
        </w:tc>
        <w:tc>
          <w:tcPr>
            <w:tcW w:w="6484" w:type="dxa"/>
            <w:gridSpan w:val="6"/>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16.40 – 18.00</w:t>
            </w:r>
          </w:p>
        </w:tc>
      </w:tr>
    </w:tbl>
    <w:p w:rsidR="00B04020" w:rsidRPr="00B04020" w:rsidRDefault="00B04020" w:rsidP="00B04020">
      <w:pPr>
        <w:spacing w:after="0" w:line="240" w:lineRule="auto"/>
        <w:jc w:val="both"/>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Требования к организации режима дня и образовательной нагрузке</w:t>
      </w:r>
    </w:p>
    <w:p w:rsidR="00B04020" w:rsidRPr="00B04020" w:rsidRDefault="00B04020" w:rsidP="00B04020">
      <w:pPr>
        <w:spacing w:after="0" w:line="240" w:lineRule="auto"/>
        <w:ind w:right="-143"/>
        <w:jc w:val="both"/>
        <w:rPr>
          <w:rFonts w:ascii="Times New Roman" w:eastAsia="Calibri" w:hAnsi="Times New Roman" w:cs="Times New Roman"/>
          <w:b/>
          <w:sz w:val="28"/>
          <w:szCs w:val="28"/>
        </w:rPr>
      </w:pPr>
      <w:r w:rsidRPr="00B04020">
        <w:rPr>
          <w:rFonts w:ascii="Times New Roman" w:eastAsia="Calibri" w:hAnsi="Times New Roman" w:cs="Times New Roman"/>
          <w:sz w:val="28"/>
          <w:szCs w:val="28"/>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w:t>
      </w:r>
      <w:r w:rsidRPr="00B04020">
        <w:rPr>
          <w:rFonts w:ascii="Times New Roman" w:eastAsia="Calibri" w:hAnsi="Times New Roman" w:cs="Times New Roman"/>
          <w:b/>
          <w:sz w:val="28"/>
          <w:szCs w:val="28"/>
        </w:rPr>
        <w:t>нагрузке на детей дошкольного возраста в организованных формах обучения»</w:t>
      </w:r>
    </w:p>
    <w:p w:rsidR="00B04020" w:rsidRPr="00B04020" w:rsidRDefault="00B04020" w:rsidP="00B04020">
      <w:pPr>
        <w:spacing w:after="0" w:line="240" w:lineRule="auto"/>
        <w:ind w:right="-143"/>
        <w:jc w:val="both"/>
        <w:rPr>
          <w:rFonts w:ascii="Times New Roman" w:eastAsia="Calibri" w:hAnsi="Times New Roman" w:cs="Times New Roman"/>
          <w:b/>
          <w:sz w:val="28"/>
          <w:szCs w:val="28"/>
        </w:rPr>
      </w:pPr>
    </w:p>
    <w:p w:rsidR="00B04020" w:rsidRPr="00B04020" w:rsidRDefault="00B04020" w:rsidP="00B04020">
      <w:pPr>
        <w:spacing w:after="0"/>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 xml:space="preserve">Режим дня в средней  группе </w:t>
      </w:r>
    </w:p>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(режим работы группы 10.5 часов)</w:t>
      </w:r>
    </w:p>
    <w:p w:rsidR="00B04020" w:rsidRPr="00B04020" w:rsidRDefault="00B04020" w:rsidP="00B04020">
      <w:pPr>
        <w:spacing w:after="0" w:line="240" w:lineRule="auto"/>
        <w:jc w:val="center"/>
        <w:rPr>
          <w:rFonts w:ascii="Times New Roman" w:eastAsia="Calibri" w:hAnsi="Times New Roman" w:cs="Times New Roman"/>
          <w:b/>
          <w:sz w:val="28"/>
          <w:szCs w:val="28"/>
        </w:rPr>
      </w:pPr>
    </w:p>
    <w:tbl>
      <w:tblPr>
        <w:tblW w:w="9604" w:type="dxa"/>
        <w:jc w:val="center"/>
        <w:tblInd w:w="1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77"/>
        <w:gridCol w:w="1417"/>
        <w:gridCol w:w="1106"/>
        <w:gridCol w:w="1417"/>
        <w:gridCol w:w="143"/>
        <w:gridCol w:w="6"/>
        <w:gridCol w:w="1364"/>
        <w:gridCol w:w="61"/>
        <w:gridCol w:w="1413"/>
      </w:tblGrid>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p>
        </w:tc>
        <w:tc>
          <w:tcPr>
            <w:tcW w:w="141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ПН</w:t>
            </w:r>
          </w:p>
        </w:tc>
        <w:tc>
          <w:tcPr>
            <w:tcW w:w="1106"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ВТ</w:t>
            </w:r>
          </w:p>
        </w:tc>
        <w:tc>
          <w:tcPr>
            <w:tcW w:w="141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СР</w:t>
            </w:r>
          </w:p>
        </w:tc>
        <w:tc>
          <w:tcPr>
            <w:tcW w:w="1513" w:type="dxa"/>
            <w:gridSpan w:val="3"/>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ЧТ</w:t>
            </w:r>
          </w:p>
        </w:tc>
        <w:tc>
          <w:tcPr>
            <w:tcW w:w="1474"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ПТ</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Прием, осмотр, ежедневная утренняя гимнастика, самостоятельная деятельность, дежурство</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7.30 – 8.30</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завтраку, завтрак</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8.30 – 8.50</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Игры, самостоятельная деятельность</w:t>
            </w:r>
          </w:p>
        </w:tc>
        <w:tc>
          <w:tcPr>
            <w:tcW w:w="141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8.50 - 9.00</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106"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4404" w:type="dxa"/>
            <w:gridSpan w:val="6"/>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8.50-9.00</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Непрерывная образовательная деятельность</w:t>
            </w:r>
          </w:p>
        </w:tc>
        <w:tc>
          <w:tcPr>
            <w:tcW w:w="141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9.00-9.20</w:t>
            </w:r>
          </w:p>
        </w:tc>
        <w:tc>
          <w:tcPr>
            <w:tcW w:w="1106"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8.50-9.10</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9.20-9.40</w:t>
            </w:r>
          </w:p>
        </w:tc>
        <w:tc>
          <w:tcPr>
            <w:tcW w:w="1560"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9.00-9.14</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9.30-9.43</w:t>
            </w:r>
          </w:p>
        </w:tc>
        <w:tc>
          <w:tcPr>
            <w:tcW w:w="1431" w:type="dxa"/>
            <w:gridSpan w:val="3"/>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9.00-9.14</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9.30-9.43/</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9.50-10.03</w:t>
            </w:r>
          </w:p>
        </w:tc>
        <w:tc>
          <w:tcPr>
            <w:tcW w:w="1413"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9.00-9.20</w:t>
            </w:r>
          </w:p>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деятельность</w:t>
            </w:r>
          </w:p>
        </w:tc>
        <w:tc>
          <w:tcPr>
            <w:tcW w:w="141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9.20-10.05</w:t>
            </w:r>
          </w:p>
        </w:tc>
        <w:tc>
          <w:tcPr>
            <w:tcW w:w="1106"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9.40-10.05</w:t>
            </w:r>
          </w:p>
        </w:tc>
        <w:tc>
          <w:tcPr>
            <w:tcW w:w="1560"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9.43-10.05</w:t>
            </w:r>
          </w:p>
        </w:tc>
        <w:tc>
          <w:tcPr>
            <w:tcW w:w="1431" w:type="dxa"/>
            <w:gridSpan w:val="3"/>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413"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9.20-10.05</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Непрерывная образовательная деятельность</w:t>
            </w:r>
          </w:p>
        </w:tc>
        <w:tc>
          <w:tcPr>
            <w:tcW w:w="141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11.10-11.30/</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11.35-11.55/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12.00-12.20</w:t>
            </w:r>
          </w:p>
        </w:tc>
        <w:tc>
          <w:tcPr>
            <w:tcW w:w="1106"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560"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10.15-10.28</w:t>
            </w:r>
          </w:p>
        </w:tc>
        <w:tc>
          <w:tcPr>
            <w:tcW w:w="1431" w:type="dxa"/>
            <w:gridSpan w:val="3"/>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413"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11.50-12.00</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(на прогулке)</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прогулке, прогулка (игры, наблюдения, труд)</w:t>
            </w:r>
          </w:p>
        </w:tc>
        <w:tc>
          <w:tcPr>
            <w:tcW w:w="1417"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10.15-11.10</w:t>
            </w:r>
          </w:p>
        </w:tc>
        <w:tc>
          <w:tcPr>
            <w:tcW w:w="1106"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10.15 – 12.00</w:t>
            </w:r>
          </w:p>
        </w:tc>
        <w:tc>
          <w:tcPr>
            <w:tcW w:w="1560"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10.28-12.00</w:t>
            </w:r>
          </w:p>
        </w:tc>
        <w:tc>
          <w:tcPr>
            <w:tcW w:w="2844" w:type="dxa"/>
            <w:gridSpan w:val="4"/>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10.15-12.00</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Возвращение с прогулки, игры</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12.00 – 12.15</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обеду, обед</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12.15 – 12.40</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ко сну, дневной сон</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12.40 – 15.00</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Постепенный подъем, бодрящая гимнастика, закаливающие мероприятия, водные процедуры</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15.00 – 15.25</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полднику, полдник</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15.25 – 15.40</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деятельность</w:t>
            </w:r>
          </w:p>
        </w:tc>
        <w:tc>
          <w:tcPr>
            <w:tcW w:w="4089"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15.40-16.20</w:t>
            </w:r>
          </w:p>
        </w:tc>
        <w:tc>
          <w:tcPr>
            <w:tcW w:w="1425"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413"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15.40-16.20</w:t>
            </w:r>
          </w:p>
        </w:tc>
      </w:tr>
      <w:tr w:rsidR="00B04020" w:rsidRPr="00B04020" w:rsidTr="00EA46C5">
        <w:trPr>
          <w:trHeight w:val="399"/>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Музыкальный досуг</w:t>
            </w:r>
          </w:p>
        </w:tc>
        <w:tc>
          <w:tcPr>
            <w:tcW w:w="4089"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425"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15.40-15.55</w:t>
            </w:r>
          </w:p>
        </w:tc>
        <w:tc>
          <w:tcPr>
            <w:tcW w:w="1413"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trHeight w:val="419"/>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деятельность</w:t>
            </w:r>
          </w:p>
        </w:tc>
        <w:tc>
          <w:tcPr>
            <w:tcW w:w="4089"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425"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15.55-16.20</w:t>
            </w:r>
          </w:p>
        </w:tc>
        <w:tc>
          <w:tcPr>
            <w:tcW w:w="1413"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Чтение художественной литературы</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16.20-16.40</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деятельность</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16.40-17.00</w:t>
            </w:r>
          </w:p>
        </w:tc>
      </w:tr>
      <w:tr w:rsidR="00B04020" w:rsidRPr="00B04020" w:rsidTr="00EA46C5">
        <w:trPr>
          <w:jc w:val="center"/>
        </w:trPr>
        <w:tc>
          <w:tcPr>
            <w:tcW w:w="267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прогулке, прогулка. Уход детей домой.</w:t>
            </w:r>
          </w:p>
        </w:tc>
        <w:tc>
          <w:tcPr>
            <w:tcW w:w="6927" w:type="dxa"/>
            <w:gridSpan w:val="8"/>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17.00 – 18.00</w:t>
            </w:r>
          </w:p>
        </w:tc>
      </w:tr>
    </w:tbl>
    <w:p w:rsidR="00B04020" w:rsidRPr="00B04020" w:rsidRDefault="00B04020" w:rsidP="00B04020">
      <w:pPr>
        <w:spacing w:after="0" w:line="240" w:lineRule="auto"/>
        <w:jc w:val="both"/>
        <w:rPr>
          <w:rFonts w:ascii="Times New Roman" w:eastAsia="Calibri" w:hAnsi="Times New Roman" w:cs="Times New Roman"/>
          <w:b/>
          <w:i/>
          <w:sz w:val="28"/>
          <w:szCs w:val="28"/>
        </w:rPr>
      </w:pPr>
    </w:p>
    <w:p w:rsidR="00B04020" w:rsidRPr="00B04020" w:rsidRDefault="00B04020" w:rsidP="00B04020">
      <w:pPr>
        <w:spacing w:after="0" w:line="240" w:lineRule="auto"/>
        <w:jc w:val="both"/>
        <w:rPr>
          <w:rFonts w:ascii="Times New Roman" w:eastAsia="Calibri" w:hAnsi="Times New Roman" w:cs="Times New Roman"/>
          <w:b/>
          <w:i/>
          <w:sz w:val="28"/>
          <w:szCs w:val="28"/>
        </w:rPr>
      </w:pPr>
    </w:p>
    <w:p w:rsidR="00B04020" w:rsidRPr="00B04020" w:rsidRDefault="00B04020" w:rsidP="00B04020">
      <w:pPr>
        <w:spacing w:after="0" w:line="240" w:lineRule="auto"/>
        <w:jc w:val="both"/>
        <w:rPr>
          <w:rFonts w:ascii="Times New Roman" w:eastAsia="Calibri" w:hAnsi="Times New Roman" w:cs="Times New Roman"/>
          <w:b/>
          <w:i/>
          <w:sz w:val="28"/>
          <w:szCs w:val="28"/>
        </w:rPr>
      </w:pPr>
    </w:p>
    <w:p w:rsidR="00B04020" w:rsidRPr="00B04020" w:rsidRDefault="00B04020" w:rsidP="00B04020">
      <w:pPr>
        <w:spacing w:after="0" w:line="240" w:lineRule="auto"/>
        <w:jc w:val="both"/>
        <w:rPr>
          <w:rFonts w:ascii="Times New Roman" w:eastAsia="Calibri" w:hAnsi="Times New Roman" w:cs="Times New Roman"/>
          <w:b/>
          <w:i/>
          <w:sz w:val="28"/>
          <w:szCs w:val="28"/>
        </w:rPr>
      </w:pPr>
    </w:p>
    <w:p w:rsidR="00B04020" w:rsidRPr="00B04020" w:rsidRDefault="00B04020" w:rsidP="00B04020">
      <w:pPr>
        <w:spacing w:after="0" w:line="240" w:lineRule="auto"/>
        <w:jc w:val="both"/>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Требования к организации режима дня и образовательной нагрузке</w:t>
      </w:r>
    </w:p>
    <w:p w:rsidR="00B04020" w:rsidRPr="00B04020" w:rsidRDefault="00B04020" w:rsidP="00B04020">
      <w:pPr>
        <w:spacing w:after="0" w:line="240" w:lineRule="auto"/>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p w:rsidR="00B04020" w:rsidRPr="00B04020" w:rsidRDefault="00B04020" w:rsidP="00B04020">
      <w:pPr>
        <w:spacing w:after="0"/>
        <w:ind w:right="-143"/>
        <w:jc w:val="both"/>
        <w:rPr>
          <w:rFonts w:ascii="Times New Roman" w:eastAsia="Calibri" w:hAnsi="Times New Roman" w:cs="Times New Roman"/>
          <w:sz w:val="28"/>
          <w:szCs w:val="28"/>
        </w:rPr>
      </w:pPr>
    </w:p>
    <w:p w:rsidR="00B04020" w:rsidRPr="00B04020" w:rsidRDefault="00B04020" w:rsidP="00B04020">
      <w:pPr>
        <w:spacing w:after="0" w:line="240" w:lineRule="auto"/>
        <w:jc w:val="right"/>
        <w:rPr>
          <w:rFonts w:ascii="Times New Roman" w:eastAsia="Calibri" w:hAnsi="Times New Roman" w:cs="Times New Roman"/>
          <w:sz w:val="28"/>
          <w:szCs w:val="28"/>
        </w:rPr>
      </w:pPr>
    </w:p>
    <w:p w:rsidR="00B04020" w:rsidRPr="00B04020" w:rsidRDefault="00B04020" w:rsidP="00B04020">
      <w:pPr>
        <w:spacing w:after="0"/>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Режим дня в старшей группе</w:t>
      </w:r>
    </w:p>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(режим работы группы 10.5 часов)</w:t>
      </w:r>
    </w:p>
    <w:p w:rsidR="00B04020" w:rsidRPr="00B04020" w:rsidRDefault="00B04020" w:rsidP="00B04020">
      <w:pPr>
        <w:spacing w:after="0" w:line="240" w:lineRule="auto"/>
        <w:jc w:val="center"/>
        <w:rPr>
          <w:rFonts w:ascii="Times New Roman" w:eastAsia="Calibri" w:hAnsi="Times New Roman" w:cs="Times New Roman"/>
          <w:b/>
          <w:sz w:val="28"/>
          <w:szCs w:val="28"/>
        </w:rPr>
      </w:pPr>
    </w:p>
    <w:tbl>
      <w:tblPr>
        <w:tblW w:w="10055" w:type="dxa"/>
        <w:jc w:val="center"/>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8"/>
        <w:gridCol w:w="1814"/>
        <w:gridCol w:w="1394"/>
        <w:gridCol w:w="1559"/>
        <w:gridCol w:w="1559"/>
        <w:gridCol w:w="1451"/>
      </w:tblGrid>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901"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ПН</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ВТ</w:t>
            </w: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СР</w:t>
            </w: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ЧТ</w:t>
            </w:r>
          </w:p>
        </w:tc>
        <w:tc>
          <w:tcPr>
            <w:tcW w:w="1502"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ПТ</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Прием, осмотр, ежедневная утренняя гимнастика, самостоятельная деятельность,  дежурство,</w:t>
            </w:r>
          </w:p>
        </w:tc>
        <w:tc>
          <w:tcPr>
            <w:tcW w:w="7777"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7.30 – 8.30</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завтраку, завтрак</w:t>
            </w:r>
          </w:p>
        </w:tc>
        <w:tc>
          <w:tcPr>
            <w:tcW w:w="7777"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8.30 – 8.45</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Игры, самостоятельная деятельность</w:t>
            </w:r>
          </w:p>
        </w:tc>
        <w:tc>
          <w:tcPr>
            <w:tcW w:w="1901"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8.45 – 8.50</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8.45-9.35</w:t>
            </w:r>
          </w:p>
        </w:tc>
        <w:tc>
          <w:tcPr>
            <w:tcW w:w="4742" w:type="dxa"/>
            <w:gridSpan w:val="3"/>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8.45-9.00</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Непрерывная образовательная деятельность</w:t>
            </w:r>
          </w:p>
        </w:tc>
        <w:tc>
          <w:tcPr>
            <w:tcW w:w="1901"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8.50-9.15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9.25-9.50</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9.35-10.00</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9.00-9.20</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9.00-9.25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9.35-10.00</w:t>
            </w:r>
          </w:p>
        </w:tc>
        <w:tc>
          <w:tcPr>
            <w:tcW w:w="1502"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9.00-9.25/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9.35-10.00/</w:t>
            </w:r>
          </w:p>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деятельность</w:t>
            </w:r>
          </w:p>
        </w:tc>
        <w:tc>
          <w:tcPr>
            <w:tcW w:w="1901"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9.50-10.00</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9.20-10.00</w:t>
            </w:r>
          </w:p>
        </w:tc>
        <w:tc>
          <w:tcPr>
            <w:tcW w:w="3122"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Непрерывная образовательная деятельность</w:t>
            </w:r>
          </w:p>
        </w:tc>
        <w:tc>
          <w:tcPr>
            <w:tcW w:w="1901"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10.10-10.35</w:t>
            </w: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10.10-10.35</w:t>
            </w: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502"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10.10-10.35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10.45-11.10</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деятельность</w:t>
            </w:r>
          </w:p>
        </w:tc>
        <w:tc>
          <w:tcPr>
            <w:tcW w:w="1901"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10.10-10.50</w:t>
            </w:r>
          </w:p>
        </w:tc>
        <w:tc>
          <w:tcPr>
            <w:tcW w:w="2754"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10.35-10.50</w:t>
            </w: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10.10-10.50</w:t>
            </w:r>
          </w:p>
        </w:tc>
        <w:tc>
          <w:tcPr>
            <w:tcW w:w="1502"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11.10-12.00</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прогулке, прогулка (игры, наблюдения, труд)</w:t>
            </w:r>
          </w:p>
        </w:tc>
        <w:tc>
          <w:tcPr>
            <w:tcW w:w="6275" w:type="dxa"/>
            <w:gridSpan w:val="4"/>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10.50-12.20</w:t>
            </w:r>
          </w:p>
        </w:tc>
        <w:tc>
          <w:tcPr>
            <w:tcW w:w="1502"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12.00-12.20</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обеду, обед</w:t>
            </w:r>
          </w:p>
        </w:tc>
        <w:tc>
          <w:tcPr>
            <w:tcW w:w="7777"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12.20 – 12.40</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ко сну, дневной сон</w:t>
            </w:r>
          </w:p>
        </w:tc>
        <w:tc>
          <w:tcPr>
            <w:tcW w:w="7777"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12.40 – 15.00</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Постепенный подъем, бодрящая гимнастика, закаливающие мероприятия, водные процедуры</w:t>
            </w:r>
          </w:p>
        </w:tc>
        <w:tc>
          <w:tcPr>
            <w:tcW w:w="7777"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15.00 – 15.25</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полднику, полдник</w:t>
            </w:r>
          </w:p>
        </w:tc>
        <w:tc>
          <w:tcPr>
            <w:tcW w:w="7777"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15.25 – 15.40</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Непрерывная образовательная деятельность</w:t>
            </w:r>
          </w:p>
        </w:tc>
        <w:tc>
          <w:tcPr>
            <w:tcW w:w="1901" w:type="dxa"/>
          </w:tcPr>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17.00-17.25</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(на прогулке)</w:t>
            </w: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16.00-16.25</w:t>
            </w:r>
          </w:p>
          <w:p w:rsidR="00B04020" w:rsidRPr="00B04020" w:rsidRDefault="00B04020" w:rsidP="00B04020">
            <w:pPr>
              <w:spacing w:after="0" w:line="240" w:lineRule="auto"/>
              <w:jc w:val="center"/>
              <w:rPr>
                <w:rFonts w:ascii="Times New Roman" w:eastAsia="Calibri" w:hAnsi="Times New Roman" w:cs="Times New Roman"/>
                <w:sz w:val="28"/>
                <w:szCs w:val="28"/>
              </w:rPr>
            </w:pPr>
          </w:p>
        </w:tc>
        <w:tc>
          <w:tcPr>
            <w:tcW w:w="3122"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Игры, самостоятельная деятельность детей</w:t>
            </w:r>
          </w:p>
        </w:tc>
        <w:tc>
          <w:tcPr>
            <w:tcW w:w="1901"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15-40-16.10</w:t>
            </w:r>
          </w:p>
        </w:tc>
        <w:tc>
          <w:tcPr>
            <w:tcW w:w="1134"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15.40-16.35</w:t>
            </w:r>
          </w:p>
        </w:tc>
        <w:tc>
          <w:tcPr>
            <w:tcW w:w="1620"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15.40-16.00</w:t>
            </w:r>
          </w:p>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16.25-16.35</w:t>
            </w:r>
          </w:p>
        </w:tc>
        <w:tc>
          <w:tcPr>
            <w:tcW w:w="3122" w:type="dxa"/>
            <w:gridSpan w:val="2"/>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15.40-16.35</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Музыкальный досуг</w:t>
            </w:r>
          </w:p>
        </w:tc>
        <w:tc>
          <w:tcPr>
            <w:tcW w:w="1901"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16.10-16.35</w:t>
            </w:r>
          </w:p>
        </w:tc>
        <w:tc>
          <w:tcPr>
            <w:tcW w:w="5876" w:type="dxa"/>
            <w:gridSpan w:val="4"/>
          </w:tcPr>
          <w:p w:rsidR="00B04020" w:rsidRPr="00B04020" w:rsidRDefault="00B04020" w:rsidP="00B04020">
            <w:pPr>
              <w:spacing w:after="0" w:line="240" w:lineRule="auto"/>
              <w:jc w:val="center"/>
              <w:rPr>
                <w:rFonts w:ascii="Times New Roman" w:eastAsia="Calibri" w:hAnsi="Times New Roman" w:cs="Times New Roman"/>
                <w:sz w:val="28"/>
                <w:szCs w:val="28"/>
              </w:rPr>
            </w:pP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Чтение художественной литературы</w:t>
            </w:r>
          </w:p>
        </w:tc>
        <w:tc>
          <w:tcPr>
            <w:tcW w:w="7777"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16.35 – 17.00</w:t>
            </w:r>
          </w:p>
        </w:tc>
      </w:tr>
      <w:tr w:rsidR="00B04020" w:rsidRPr="00B04020" w:rsidTr="00EA46C5">
        <w:trPr>
          <w:jc w:val="center"/>
        </w:trPr>
        <w:tc>
          <w:tcPr>
            <w:tcW w:w="2278" w:type="dxa"/>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прогулке, прогулка. Уход детей домой</w:t>
            </w:r>
          </w:p>
        </w:tc>
        <w:tc>
          <w:tcPr>
            <w:tcW w:w="7777" w:type="dxa"/>
            <w:gridSpan w:val="5"/>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17.00 – 18.00</w:t>
            </w:r>
          </w:p>
        </w:tc>
      </w:tr>
    </w:tbl>
    <w:p w:rsidR="00B04020" w:rsidRPr="00B04020" w:rsidRDefault="00B04020" w:rsidP="00B04020">
      <w:pPr>
        <w:spacing w:after="0"/>
        <w:jc w:val="center"/>
        <w:rPr>
          <w:rFonts w:ascii="Times New Roman" w:eastAsia="Calibri" w:hAnsi="Times New Roman" w:cs="Times New Roman"/>
          <w:b/>
          <w:i/>
          <w:sz w:val="28"/>
          <w:szCs w:val="28"/>
        </w:rPr>
      </w:pPr>
    </w:p>
    <w:p w:rsidR="00B04020" w:rsidRPr="00B04020" w:rsidRDefault="00B04020" w:rsidP="00B04020">
      <w:pPr>
        <w:spacing w:after="0"/>
        <w:jc w:val="both"/>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Требования к организации режима дня и образовательной нагрузке</w:t>
      </w:r>
    </w:p>
    <w:p w:rsidR="00B04020" w:rsidRPr="00B04020" w:rsidRDefault="00B04020" w:rsidP="00B04020">
      <w:pPr>
        <w:spacing w:after="0"/>
        <w:ind w:right="-143"/>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p w:rsidR="00B04020" w:rsidRPr="00B04020" w:rsidRDefault="00B04020" w:rsidP="00B04020">
      <w:pPr>
        <w:spacing w:after="0"/>
        <w:ind w:right="-143"/>
        <w:jc w:val="both"/>
        <w:rPr>
          <w:rFonts w:ascii="Times New Roman" w:eastAsia="Calibri" w:hAnsi="Times New Roman" w:cs="Times New Roman"/>
          <w:sz w:val="28"/>
          <w:szCs w:val="28"/>
        </w:rPr>
      </w:pPr>
    </w:p>
    <w:p w:rsidR="00B04020" w:rsidRPr="00B04020" w:rsidRDefault="00B04020" w:rsidP="00B04020">
      <w:pPr>
        <w:spacing w:after="0" w:line="240" w:lineRule="auto"/>
        <w:jc w:val="center"/>
        <w:rPr>
          <w:rFonts w:ascii="Times New Roman" w:eastAsia="Calibri" w:hAnsi="Times New Roman" w:cs="Times New Roman"/>
          <w:b/>
          <w:i/>
          <w:sz w:val="28"/>
          <w:szCs w:val="28"/>
        </w:rPr>
      </w:pPr>
    </w:p>
    <w:p w:rsidR="00B04020" w:rsidRPr="00B04020" w:rsidRDefault="00B04020" w:rsidP="00B04020">
      <w:pPr>
        <w:spacing w:after="0" w:line="240" w:lineRule="auto"/>
        <w:jc w:val="center"/>
        <w:rPr>
          <w:rFonts w:ascii="Times New Roman" w:eastAsia="Calibri" w:hAnsi="Times New Roman" w:cs="Times New Roman"/>
          <w:b/>
          <w:i/>
          <w:sz w:val="28"/>
          <w:szCs w:val="28"/>
        </w:rPr>
      </w:pPr>
    </w:p>
    <w:p w:rsidR="00B04020" w:rsidRPr="00B04020" w:rsidRDefault="00B04020" w:rsidP="00B04020">
      <w:pPr>
        <w:spacing w:after="0" w:line="240" w:lineRule="auto"/>
        <w:jc w:val="center"/>
        <w:rPr>
          <w:rFonts w:ascii="Times New Roman" w:eastAsia="Calibri" w:hAnsi="Times New Roman" w:cs="Times New Roman"/>
          <w:b/>
          <w:i/>
          <w:sz w:val="28"/>
          <w:szCs w:val="28"/>
        </w:rPr>
      </w:pPr>
    </w:p>
    <w:p w:rsidR="00B04020" w:rsidRPr="00B04020" w:rsidRDefault="00B04020" w:rsidP="00B04020">
      <w:pPr>
        <w:spacing w:after="0" w:line="240" w:lineRule="auto"/>
        <w:ind w:right="-852"/>
        <w:jc w:val="center"/>
        <w:rPr>
          <w:rFonts w:ascii="Times New Roman" w:eastAsia="Calibri" w:hAnsi="Times New Roman" w:cs="Times New Roman"/>
          <w:b/>
          <w:i/>
          <w:sz w:val="28"/>
          <w:szCs w:val="28"/>
        </w:rPr>
      </w:pPr>
      <w:r w:rsidRPr="00B04020">
        <w:rPr>
          <w:rFonts w:ascii="Times New Roman" w:eastAsia="Calibri" w:hAnsi="Times New Roman" w:cs="Times New Roman"/>
          <w:b/>
          <w:i/>
          <w:sz w:val="28"/>
          <w:szCs w:val="28"/>
        </w:rPr>
        <w:t>Индивидуальный режим (для вновь поступающих детей)</w:t>
      </w:r>
    </w:p>
    <w:p w:rsidR="00B04020" w:rsidRPr="00B04020" w:rsidRDefault="00B04020" w:rsidP="00B04020">
      <w:pPr>
        <w:spacing w:after="0" w:line="240" w:lineRule="auto"/>
        <w:jc w:val="center"/>
        <w:rPr>
          <w:rFonts w:ascii="Times New Roman" w:eastAsia="Calibri" w:hAnsi="Times New Roman" w:cs="Times New Roman"/>
          <w:b/>
          <w:i/>
          <w:sz w:val="28"/>
          <w:szCs w:val="28"/>
        </w:rPr>
      </w:pPr>
    </w:p>
    <w:tbl>
      <w:tblPr>
        <w:tblW w:w="5143" w:type="pct"/>
        <w:jc w:val="center"/>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13"/>
        <w:gridCol w:w="6631"/>
      </w:tblGrid>
      <w:tr w:rsidR="00B04020" w:rsidRPr="00B04020" w:rsidTr="00EA46C5">
        <w:trPr>
          <w:jc w:val="center"/>
        </w:trPr>
        <w:tc>
          <w:tcPr>
            <w:tcW w:w="1632" w:type="pct"/>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Режимные моменты</w:t>
            </w:r>
          </w:p>
        </w:tc>
        <w:tc>
          <w:tcPr>
            <w:tcW w:w="3368" w:type="pct"/>
          </w:tcPr>
          <w:p w:rsidR="00B04020" w:rsidRPr="00B04020" w:rsidRDefault="00B04020" w:rsidP="00B04020">
            <w:pPr>
              <w:spacing w:after="0" w:line="240" w:lineRule="auto"/>
              <w:jc w:val="center"/>
              <w:rPr>
                <w:rFonts w:ascii="Times New Roman" w:eastAsia="Calibri" w:hAnsi="Times New Roman" w:cs="Times New Roman"/>
                <w:sz w:val="28"/>
                <w:szCs w:val="28"/>
              </w:rPr>
            </w:pPr>
            <w:r w:rsidRPr="00B04020">
              <w:rPr>
                <w:rFonts w:ascii="Times New Roman" w:eastAsia="Calibri" w:hAnsi="Times New Roman" w:cs="Times New Roman"/>
                <w:sz w:val="28"/>
                <w:szCs w:val="28"/>
              </w:rPr>
              <w:t>Рекомендации</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Прием, знакомство с ребенком, родителями</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Познакомить с детьми, показать все помещения группы, объяснить их назначение. Рассказать о жизни группы.</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Утренняя гимнастика</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Предложить понаблюдать, при желании поучаствовать.</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завтраку, завтрак</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Полоскание рта водой после еды</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Понаблюдать за детьми. При желании – попробовать самому.</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Организованная образовательная деятельность (по подгруппам)</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Объяснить, чем будут заниматься. Предложить понаблюдать, при желании – поучаствовать. Положительно оценить. </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прогулке</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Напомнить всем последовательность одевания. При необходимости – оказать помощь.</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Прогулка</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Познакомить с участком группы, соседями, правилами поведения на прогулке. Привлечь к играм.</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Возвращение с прогулки. Гигиенические процедуры.</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Помочь раздеться. Напомнить всем последовательность умывания.</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Обед</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Напомнить всем правила приема пищи и пользования столовыми приборами. Не принуждать к еде.</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Дневной сон</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Показать кровать. Понаблюдать, как дети раздеваются, уложить в числе последних. Наблюдение за сном.</w:t>
            </w:r>
          </w:p>
        </w:tc>
      </w:tr>
      <w:tr w:rsidR="00B04020" w:rsidRPr="00B04020" w:rsidTr="00EA46C5">
        <w:trPr>
          <w:trHeight w:val="966"/>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Закаливающие мероприятия после сна. Бодрящая гимнастика</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Предложить понаблюдать, при желании – принять участие.</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Полдник</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Напомнить всем правила приема пищи и пользования столовыми приборами. Не принуждать к еде.</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Чтение художественной литературы</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Предложить присоединиться к детям. При отказе – выбрать себе другой вид деятельности. Не принуждать.</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деятельность</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Помочь в выборе деятельности. Оказать помощь</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Организованная образовательная деятельность (по подгруппам)</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Объяснить, чем будут заниматься. Предложить понаблюдать, при желании – поучаствовать. Положительно оценить.</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Подготовка к прогулке</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Одевать последним, раздевать первым.</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Прогулка</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Следить за соблюдением правил поведения на прогулке. Привлечь к играм</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Игры, самостоятельная деятельность детей, индивидуальная работа</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Помочь в выборе деятельности. Оказать помощь.</w:t>
            </w:r>
          </w:p>
        </w:tc>
      </w:tr>
      <w:tr w:rsidR="00B04020" w:rsidRPr="00B04020" w:rsidTr="00EA46C5">
        <w:trPr>
          <w:jc w:val="center"/>
        </w:trPr>
        <w:tc>
          <w:tcPr>
            <w:tcW w:w="1632"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Уход домой                </w:t>
            </w:r>
          </w:p>
        </w:tc>
        <w:tc>
          <w:tcPr>
            <w:tcW w:w="3368" w:type="pc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Положительная оценка пребывания в детском саду. Пожелание встречи на следующий день</w:t>
            </w:r>
          </w:p>
        </w:tc>
      </w:tr>
    </w:tbl>
    <w:p w:rsidR="00B04020" w:rsidRPr="00B04020" w:rsidRDefault="00B04020" w:rsidP="00B04020">
      <w:pPr>
        <w:spacing w:after="0"/>
        <w:ind w:right="-143"/>
        <w:jc w:val="right"/>
        <w:rPr>
          <w:rFonts w:ascii="Times New Roman" w:eastAsia="Calibri" w:hAnsi="Times New Roman" w:cs="Times New Roman"/>
          <w:b/>
          <w:sz w:val="28"/>
          <w:szCs w:val="28"/>
        </w:rPr>
      </w:pPr>
    </w:p>
    <w:p w:rsidR="00B04020" w:rsidRPr="00B04020" w:rsidRDefault="00B04020" w:rsidP="00B04020">
      <w:pPr>
        <w:spacing w:after="0" w:line="240" w:lineRule="auto"/>
        <w:jc w:val="center"/>
        <w:rPr>
          <w:rFonts w:ascii="Times New Roman" w:eastAsia="Calibri" w:hAnsi="Times New Roman" w:cs="Times New Roman"/>
          <w:sz w:val="28"/>
          <w:szCs w:val="28"/>
        </w:rPr>
        <w:sectPr w:rsidR="00B04020" w:rsidRPr="00B04020" w:rsidSect="00032D25">
          <w:footerReference w:type="default" r:id="rId37"/>
          <w:pgSz w:w="11906" w:h="16838"/>
          <w:pgMar w:top="1418" w:right="1418" w:bottom="1418" w:left="1134" w:header="709" w:footer="709" w:gutter="0"/>
          <w:cols w:space="708"/>
          <w:docGrid w:linePitch="360"/>
        </w:sectPr>
      </w:pPr>
    </w:p>
    <w:p w:rsidR="00B04020" w:rsidRPr="00B04020" w:rsidRDefault="00B04020" w:rsidP="00B04020">
      <w:pPr>
        <w:spacing w:after="0" w:line="240" w:lineRule="auto"/>
        <w:rPr>
          <w:rFonts w:ascii="Times New Roman" w:eastAsia="Calibri" w:hAnsi="Times New Roman" w:cs="Times New Roman"/>
          <w:b/>
          <w:sz w:val="28"/>
          <w:szCs w:val="28"/>
        </w:rPr>
      </w:pPr>
      <w:r w:rsidRPr="00B04020">
        <w:rPr>
          <w:rFonts w:ascii="Times New Roman" w:eastAsia="Calibri" w:hAnsi="Times New Roman" w:cs="Times New Roman"/>
          <w:b/>
          <w:sz w:val="28"/>
          <w:szCs w:val="28"/>
        </w:rPr>
        <w:t>Организация двигательного режима воспитанников</w:t>
      </w:r>
    </w:p>
    <w:p w:rsidR="00B04020" w:rsidRPr="00B04020" w:rsidRDefault="00B04020" w:rsidP="00B04020">
      <w:pPr>
        <w:spacing w:after="0" w:line="240" w:lineRule="auto"/>
        <w:rPr>
          <w:rFonts w:ascii="Times New Roman" w:eastAsia="Calibri" w:hAnsi="Times New Roman" w:cs="Times New Roman"/>
          <w:b/>
          <w:sz w:val="28"/>
          <w:szCs w:val="28"/>
        </w:rPr>
      </w:pPr>
    </w:p>
    <w:tbl>
      <w:tblPr>
        <w:tblpPr w:leftFromText="180" w:rightFromText="180" w:vertAnchor="text" w:horzAnchor="margin" w:tblpXSpec="center" w:tblpY="61"/>
        <w:tblW w:w="14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2410"/>
        <w:gridCol w:w="2410"/>
        <w:gridCol w:w="481"/>
        <w:gridCol w:w="1787"/>
        <w:gridCol w:w="2609"/>
        <w:gridCol w:w="7"/>
      </w:tblGrid>
      <w:tr w:rsidR="00B04020" w:rsidRPr="00B04020" w:rsidTr="00EA46C5">
        <w:trPr>
          <w:gridAfter w:val="1"/>
          <w:wAfter w:w="7" w:type="dxa"/>
          <w:cantSplit/>
        </w:trPr>
        <w:tc>
          <w:tcPr>
            <w:tcW w:w="5245" w:type="dxa"/>
            <w:vMerge w:val="restart"/>
          </w:tcPr>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r w:rsidRPr="00B04020">
              <w:rPr>
                <w:rFonts w:ascii="Times New Roman" w:eastAsia="Calibri" w:hAnsi="Times New Roman" w:cs="Times New Roman"/>
                <w:b/>
                <w:sz w:val="28"/>
                <w:szCs w:val="28"/>
              </w:rPr>
              <w:t>Формы организации</w:t>
            </w:r>
          </w:p>
        </w:tc>
        <w:tc>
          <w:tcPr>
            <w:tcW w:w="9697" w:type="dxa"/>
            <w:gridSpan w:val="5"/>
          </w:tcPr>
          <w:p w:rsidR="00B04020" w:rsidRPr="00B04020" w:rsidRDefault="00B04020" w:rsidP="00B04020">
            <w:pPr>
              <w:spacing w:after="0" w:line="240" w:lineRule="auto"/>
              <w:rPr>
                <w:rFonts w:ascii="Times New Roman" w:eastAsia="Calibri" w:hAnsi="Times New Roman" w:cs="Times New Roman"/>
                <w:b/>
                <w:sz w:val="28"/>
                <w:szCs w:val="28"/>
              </w:rPr>
            </w:pPr>
            <w:r w:rsidRPr="00B04020">
              <w:rPr>
                <w:rFonts w:ascii="Times New Roman" w:eastAsia="Calibri" w:hAnsi="Times New Roman" w:cs="Times New Roman"/>
                <w:b/>
                <w:sz w:val="28"/>
                <w:szCs w:val="28"/>
              </w:rPr>
              <w:t>Возраст \ время</w:t>
            </w:r>
          </w:p>
        </w:tc>
      </w:tr>
      <w:tr w:rsidR="00B04020" w:rsidRPr="00B04020" w:rsidTr="00EA46C5">
        <w:trPr>
          <w:gridAfter w:val="1"/>
          <w:wAfter w:w="7" w:type="dxa"/>
          <w:cantSplit/>
        </w:trPr>
        <w:tc>
          <w:tcPr>
            <w:tcW w:w="5245" w:type="dxa"/>
            <w:vMerge/>
          </w:tcPr>
          <w:p w:rsidR="00B04020" w:rsidRPr="00B04020" w:rsidRDefault="00B04020" w:rsidP="00B04020">
            <w:pPr>
              <w:spacing w:after="0" w:line="240" w:lineRule="auto"/>
              <w:rPr>
                <w:rFonts w:ascii="Times New Roman" w:eastAsia="Calibri" w:hAnsi="Times New Roman" w:cs="Times New Roman"/>
                <w:b/>
                <w:sz w:val="28"/>
                <w:szCs w:val="28"/>
              </w:rPr>
            </w:pPr>
          </w:p>
        </w:tc>
        <w:tc>
          <w:tcPr>
            <w:tcW w:w="2410" w:type="dxa"/>
            <w:vMerge w:val="restart"/>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Группа для детей 3-4х лет</w:t>
            </w:r>
          </w:p>
        </w:tc>
        <w:tc>
          <w:tcPr>
            <w:tcW w:w="7287" w:type="dxa"/>
            <w:gridSpan w:val="4"/>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Группа для детей 5-7ми лет</w:t>
            </w:r>
          </w:p>
        </w:tc>
      </w:tr>
      <w:tr w:rsidR="00B04020" w:rsidRPr="00B04020" w:rsidTr="00EA46C5">
        <w:trPr>
          <w:cantSplit/>
          <w:trHeight w:val="550"/>
        </w:trPr>
        <w:tc>
          <w:tcPr>
            <w:tcW w:w="5245" w:type="dxa"/>
            <w:vMerge/>
          </w:tcPr>
          <w:p w:rsidR="00B04020" w:rsidRPr="00B04020" w:rsidRDefault="00B04020" w:rsidP="00B04020">
            <w:pPr>
              <w:spacing w:after="0" w:line="240" w:lineRule="auto"/>
              <w:rPr>
                <w:rFonts w:ascii="Times New Roman" w:eastAsia="Calibri" w:hAnsi="Times New Roman" w:cs="Times New Roman"/>
                <w:b/>
                <w:sz w:val="28"/>
                <w:szCs w:val="28"/>
              </w:rPr>
            </w:pPr>
          </w:p>
        </w:tc>
        <w:tc>
          <w:tcPr>
            <w:tcW w:w="2410" w:type="dxa"/>
            <w:vMerge/>
          </w:tcPr>
          <w:p w:rsidR="00B04020" w:rsidRPr="00B04020" w:rsidRDefault="00B04020" w:rsidP="00B04020">
            <w:pPr>
              <w:spacing w:after="0" w:line="240" w:lineRule="auto"/>
              <w:rPr>
                <w:rFonts w:ascii="Times New Roman" w:eastAsia="Calibri" w:hAnsi="Times New Roman" w:cs="Times New Roman"/>
                <w:b/>
                <w:sz w:val="28"/>
                <w:szCs w:val="28"/>
              </w:rPr>
            </w:pPr>
          </w:p>
        </w:tc>
        <w:tc>
          <w:tcPr>
            <w:tcW w:w="2891"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4-5 лет</w:t>
            </w:r>
          </w:p>
        </w:tc>
        <w:tc>
          <w:tcPr>
            <w:tcW w:w="1787" w:type="dxa"/>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5-6 лет</w:t>
            </w:r>
          </w:p>
        </w:tc>
        <w:tc>
          <w:tcPr>
            <w:tcW w:w="2616" w:type="dxa"/>
            <w:gridSpan w:val="2"/>
          </w:tcPr>
          <w:p w:rsidR="00B04020" w:rsidRPr="00B04020" w:rsidRDefault="00B04020" w:rsidP="00B04020">
            <w:pPr>
              <w:spacing w:after="0" w:line="240" w:lineRule="auto"/>
              <w:jc w:val="center"/>
              <w:rPr>
                <w:rFonts w:ascii="Times New Roman" w:eastAsia="Calibri" w:hAnsi="Times New Roman" w:cs="Times New Roman"/>
                <w:b/>
                <w:sz w:val="28"/>
                <w:szCs w:val="28"/>
              </w:rPr>
            </w:pPr>
            <w:r w:rsidRPr="00B04020">
              <w:rPr>
                <w:rFonts w:ascii="Times New Roman" w:eastAsia="Calibri" w:hAnsi="Times New Roman" w:cs="Times New Roman"/>
                <w:b/>
                <w:sz w:val="28"/>
                <w:szCs w:val="28"/>
              </w:rPr>
              <w:t>6-7 лет</w:t>
            </w:r>
          </w:p>
        </w:tc>
      </w:tr>
      <w:tr w:rsidR="00B04020" w:rsidRPr="00B04020" w:rsidTr="00EA46C5">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Непосредственно образовательная деятельность</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45 минут в неделю</w:t>
            </w:r>
          </w:p>
        </w:tc>
        <w:tc>
          <w:tcPr>
            <w:tcW w:w="2891"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60 минут в неделю</w:t>
            </w:r>
          </w:p>
        </w:tc>
        <w:tc>
          <w:tcPr>
            <w:tcW w:w="178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75 минут в неделю</w:t>
            </w:r>
          </w:p>
        </w:tc>
        <w:tc>
          <w:tcPr>
            <w:tcW w:w="2616"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90 минут в неделю</w:t>
            </w:r>
          </w:p>
        </w:tc>
      </w:tr>
      <w:tr w:rsidR="00B04020" w:rsidRPr="00B04020" w:rsidTr="00EA46C5">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Утренняя гимнастика</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6 – 8 минут</w:t>
            </w:r>
          </w:p>
        </w:tc>
        <w:tc>
          <w:tcPr>
            <w:tcW w:w="2891"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6 – 8 минут</w:t>
            </w:r>
          </w:p>
        </w:tc>
        <w:tc>
          <w:tcPr>
            <w:tcW w:w="1787"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8 - 10 минут</w:t>
            </w:r>
          </w:p>
        </w:tc>
        <w:tc>
          <w:tcPr>
            <w:tcW w:w="2616"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10 – 12 минут</w:t>
            </w:r>
          </w:p>
        </w:tc>
      </w:tr>
      <w:tr w:rsidR="00B04020" w:rsidRPr="00B04020" w:rsidTr="00EA46C5">
        <w:trPr>
          <w:gridAfter w:val="1"/>
          <w:wAfter w:w="7" w:type="dxa"/>
        </w:trPr>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Упражнения после дневного сна</w:t>
            </w:r>
          </w:p>
        </w:tc>
        <w:tc>
          <w:tcPr>
            <w:tcW w:w="9697" w:type="dxa"/>
            <w:gridSpan w:val="5"/>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Ежедневно 9 - 15 минут</w:t>
            </w:r>
          </w:p>
        </w:tc>
      </w:tr>
      <w:tr w:rsidR="00B04020" w:rsidRPr="00B04020" w:rsidTr="00EA46C5">
        <w:trPr>
          <w:gridAfter w:val="1"/>
          <w:wAfter w:w="7" w:type="dxa"/>
          <w:cantSplit/>
        </w:trPr>
        <w:tc>
          <w:tcPr>
            <w:tcW w:w="5245" w:type="dxa"/>
            <w:vMerge w:val="restar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Подвижные игры</w:t>
            </w:r>
          </w:p>
        </w:tc>
        <w:tc>
          <w:tcPr>
            <w:tcW w:w="9697" w:type="dxa"/>
            <w:gridSpan w:val="5"/>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Не менее 2 – 4 раз в день</w:t>
            </w:r>
          </w:p>
        </w:tc>
      </w:tr>
      <w:tr w:rsidR="00B04020" w:rsidRPr="00B04020" w:rsidTr="00EA46C5">
        <w:trPr>
          <w:cantSplit/>
        </w:trPr>
        <w:tc>
          <w:tcPr>
            <w:tcW w:w="5245" w:type="dxa"/>
            <w:vMerge/>
          </w:tcPr>
          <w:p w:rsidR="00B04020" w:rsidRPr="00B04020" w:rsidRDefault="00B04020" w:rsidP="00B04020">
            <w:pPr>
              <w:spacing w:after="0" w:line="240" w:lineRule="auto"/>
              <w:rPr>
                <w:rFonts w:ascii="Times New Roman" w:eastAsia="Calibri" w:hAnsi="Times New Roman" w:cs="Times New Roman"/>
                <w:sz w:val="28"/>
                <w:szCs w:val="28"/>
              </w:rPr>
            </w:pP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6 – 10 минут</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10 – 15 минут</w:t>
            </w:r>
          </w:p>
        </w:tc>
        <w:tc>
          <w:tcPr>
            <w:tcW w:w="2268"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15 – 20 минут</w:t>
            </w:r>
          </w:p>
        </w:tc>
        <w:tc>
          <w:tcPr>
            <w:tcW w:w="2616"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15 – 20 минут</w:t>
            </w:r>
          </w:p>
        </w:tc>
      </w:tr>
      <w:tr w:rsidR="00B04020" w:rsidRPr="00B04020" w:rsidTr="00EA46C5">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Спортивные игры</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w:t>
            </w:r>
          </w:p>
        </w:tc>
        <w:tc>
          <w:tcPr>
            <w:tcW w:w="7294" w:type="dxa"/>
            <w:gridSpan w:val="5"/>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Целенаправленное обучение не реже 1 раза в неделю</w:t>
            </w:r>
          </w:p>
        </w:tc>
      </w:tr>
      <w:tr w:rsidR="00B04020" w:rsidRPr="00B04020" w:rsidTr="00EA46C5">
        <w:trPr>
          <w:gridAfter w:val="1"/>
          <w:wAfter w:w="7" w:type="dxa"/>
        </w:trPr>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Спортивные упражнения</w:t>
            </w:r>
          </w:p>
        </w:tc>
        <w:tc>
          <w:tcPr>
            <w:tcW w:w="9697" w:type="dxa"/>
            <w:gridSpan w:val="5"/>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Целенаправленное обучение не реже 1 раза в неделю</w:t>
            </w:r>
          </w:p>
        </w:tc>
      </w:tr>
      <w:tr w:rsidR="00B04020" w:rsidRPr="00B04020" w:rsidTr="00EA46C5">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Игры с мячом</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5 минут</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8 – 12 минут</w:t>
            </w:r>
          </w:p>
        </w:tc>
        <w:tc>
          <w:tcPr>
            <w:tcW w:w="2268"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8 – 15 минут</w:t>
            </w:r>
          </w:p>
        </w:tc>
        <w:tc>
          <w:tcPr>
            <w:tcW w:w="2616"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8 – 15 минут</w:t>
            </w:r>
          </w:p>
        </w:tc>
      </w:tr>
      <w:tr w:rsidR="00B04020" w:rsidRPr="00B04020" w:rsidTr="00EA46C5">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Катание на санках, лыжах, игра в хоккей</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10 минут</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10 минут</w:t>
            </w:r>
          </w:p>
        </w:tc>
        <w:tc>
          <w:tcPr>
            <w:tcW w:w="2268"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15 минут</w:t>
            </w:r>
          </w:p>
        </w:tc>
        <w:tc>
          <w:tcPr>
            <w:tcW w:w="2616"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20 минут</w:t>
            </w:r>
          </w:p>
        </w:tc>
      </w:tr>
      <w:tr w:rsidR="00B04020" w:rsidRPr="00B04020" w:rsidTr="00EA46C5">
        <w:trPr>
          <w:gridAfter w:val="1"/>
          <w:wAfter w:w="7" w:type="dxa"/>
          <w:cantSplit/>
        </w:trPr>
        <w:tc>
          <w:tcPr>
            <w:tcW w:w="5245" w:type="dxa"/>
            <w:vMerge w:val="restar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Физкультурные упражнения на прогулке</w:t>
            </w:r>
          </w:p>
        </w:tc>
        <w:tc>
          <w:tcPr>
            <w:tcW w:w="9697" w:type="dxa"/>
            <w:gridSpan w:val="5"/>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Ежедневно с подгруппами</w:t>
            </w:r>
          </w:p>
        </w:tc>
      </w:tr>
      <w:tr w:rsidR="00B04020" w:rsidRPr="00B04020" w:rsidTr="00EA46C5">
        <w:trPr>
          <w:cantSplit/>
        </w:trPr>
        <w:tc>
          <w:tcPr>
            <w:tcW w:w="5245" w:type="dxa"/>
            <w:vMerge/>
          </w:tcPr>
          <w:p w:rsidR="00B04020" w:rsidRPr="00B04020" w:rsidRDefault="00B04020" w:rsidP="00B04020">
            <w:pPr>
              <w:spacing w:after="0" w:line="240" w:lineRule="auto"/>
              <w:rPr>
                <w:rFonts w:ascii="Times New Roman" w:eastAsia="Calibri" w:hAnsi="Times New Roman" w:cs="Times New Roman"/>
                <w:sz w:val="28"/>
                <w:szCs w:val="28"/>
              </w:rPr>
            </w:pP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10 минут</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10 – 12 минут</w:t>
            </w:r>
          </w:p>
        </w:tc>
        <w:tc>
          <w:tcPr>
            <w:tcW w:w="2268"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10 – 15 минут</w:t>
            </w:r>
          </w:p>
        </w:tc>
        <w:tc>
          <w:tcPr>
            <w:tcW w:w="2616"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10 – 15 минут</w:t>
            </w:r>
          </w:p>
        </w:tc>
      </w:tr>
      <w:tr w:rsidR="00B04020" w:rsidRPr="00B04020" w:rsidTr="00EA46C5">
        <w:trPr>
          <w:gridAfter w:val="1"/>
          <w:wAfter w:w="7" w:type="dxa"/>
          <w:cantSplit/>
        </w:trPr>
        <w:tc>
          <w:tcPr>
            <w:tcW w:w="5245" w:type="dxa"/>
            <w:vMerge w:val="restar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Спортивные развлечения</w:t>
            </w:r>
          </w:p>
        </w:tc>
        <w:tc>
          <w:tcPr>
            <w:tcW w:w="9697" w:type="dxa"/>
            <w:gridSpan w:val="5"/>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 – 2 раза в месяц</w:t>
            </w:r>
          </w:p>
        </w:tc>
      </w:tr>
      <w:tr w:rsidR="00B04020" w:rsidRPr="00B04020" w:rsidTr="00EA46C5">
        <w:trPr>
          <w:cantSplit/>
        </w:trPr>
        <w:tc>
          <w:tcPr>
            <w:tcW w:w="5245" w:type="dxa"/>
            <w:vMerge/>
          </w:tcPr>
          <w:p w:rsidR="00B04020" w:rsidRPr="00B04020" w:rsidRDefault="00B04020" w:rsidP="00B04020">
            <w:pPr>
              <w:spacing w:after="0" w:line="240" w:lineRule="auto"/>
              <w:rPr>
                <w:rFonts w:ascii="Times New Roman" w:eastAsia="Calibri" w:hAnsi="Times New Roman" w:cs="Times New Roman"/>
                <w:sz w:val="28"/>
                <w:szCs w:val="28"/>
              </w:rPr>
            </w:pP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20 минут</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30 минут</w:t>
            </w:r>
          </w:p>
        </w:tc>
        <w:tc>
          <w:tcPr>
            <w:tcW w:w="2268"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30 – 40  минут</w:t>
            </w:r>
          </w:p>
        </w:tc>
        <w:tc>
          <w:tcPr>
            <w:tcW w:w="2616"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40 – 50 минут</w:t>
            </w:r>
          </w:p>
        </w:tc>
      </w:tr>
      <w:tr w:rsidR="00B04020" w:rsidRPr="00B04020" w:rsidTr="00EA46C5">
        <w:trPr>
          <w:gridAfter w:val="1"/>
          <w:wAfter w:w="7" w:type="dxa"/>
          <w:cantSplit/>
        </w:trPr>
        <w:tc>
          <w:tcPr>
            <w:tcW w:w="5245" w:type="dxa"/>
            <w:vMerge w:val="restart"/>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Спортивные праздники</w:t>
            </w:r>
          </w:p>
        </w:tc>
        <w:tc>
          <w:tcPr>
            <w:tcW w:w="9697" w:type="dxa"/>
            <w:gridSpan w:val="5"/>
          </w:tcPr>
          <w:p w:rsidR="00B04020" w:rsidRPr="00B04020" w:rsidRDefault="00B04020" w:rsidP="00B04020">
            <w:pPr>
              <w:spacing w:after="0" w:line="240" w:lineRule="auto"/>
              <w:rPr>
                <w:rFonts w:ascii="Times New Roman" w:eastAsia="Calibri" w:hAnsi="Times New Roman" w:cs="Times New Roman"/>
                <w:sz w:val="28"/>
                <w:szCs w:val="28"/>
              </w:rPr>
            </w:pPr>
          </w:p>
        </w:tc>
      </w:tr>
      <w:tr w:rsidR="00B04020" w:rsidRPr="00B04020" w:rsidTr="00EA46C5">
        <w:trPr>
          <w:cantSplit/>
        </w:trPr>
        <w:tc>
          <w:tcPr>
            <w:tcW w:w="5245" w:type="dxa"/>
            <w:vMerge/>
          </w:tcPr>
          <w:p w:rsidR="00B04020" w:rsidRPr="00B04020" w:rsidRDefault="00B04020" w:rsidP="00B04020">
            <w:pPr>
              <w:spacing w:after="0" w:line="240" w:lineRule="auto"/>
              <w:rPr>
                <w:rFonts w:ascii="Times New Roman" w:eastAsia="Calibri" w:hAnsi="Times New Roman" w:cs="Times New Roman"/>
                <w:sz w:val="28"/>
                <w:szCs w:val="28"/>
              </w:rPr>
            </w:pP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w:t>
            </w:r>
          </w:p>
        </w:tc>
        <w:tc>
          <w:tcPr>
            <w:tcW w:w="2410"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40 минут</w:t>
            </w:r>
          </w:p>
        </w:tc>
        <w:tc>
          <w:tcPr>
            <w:tcW w:w="2268"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50 минут</w:t>
            </w:r>
          </w:p>
        </w:tc>
        <w:tc>
          <w:tcPr>
            <w:tcW w:w="2616" w:type="dxa"/>
            <w:gridSpan w:val="2"/>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60 минут</w:t>
            </w:r>
          </w:p>
        </w:tc>
      </w:tr>
      <w:tr w:rsidR="00B04020" w:rsidRPr="00B04020" w:rsidTr="00EA46C5">
        <w:trPr>
          <w:gridAfter w:val="1"/>
          <w:wAfter w:w="7" w:type="dxa"/>
          <w:cantSplit/>
        </w:trPr>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День здоровья</w:t>
            </w:r>
          </w:p>
        </w:tc>
        <w:tc>
          <w:tcPr>
            <w:tcW w:w="9697" w:type="dxa"/>
            <w:gridSpan w:val="5"/>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Не реже 1 раза в месяц</w:t>
            </w:r>
          </w:p>
        </w:tc>
      </w:tr>
      <w:tr w:rsidR="00B04020" w:rsidRPr="00B04020" w:rsidTr="00EA46C5">
        <w:trPr>
          <w:gridAfter w:val="1"/>
          <w:wAfter w:w="7" w:type="dxa"/>
        </w:trPr>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Неделя здоровья</w:t>
            </w:r>
          </w:p>
        </w:tc>
        <w:tc>
          <w:tcPr>
            <w:tcW w:w="9697" w:type="dxa"/>
            <w:gridSpan w:val="5"/>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1 раз в квартал</w:t>
            </w:r>
          </w:p>
        </w:tc>
      </w:tr>
      <w:tr w:rsidR="00B04020" w:rsidRPr="00B04020" w:rsidTr="00EA46C5">
        <w:trPr>
          <w:gridAfter w:val="1"/>
          <w:wAfter w:w="7" w:type="dxa"/>
          <w:trHeight w:val="388"/>
        </w:trPr>
        <w:tc>
          <w:tcPr>
            <w:tcW w:w="5245" w:type="dxa"/>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Самостоятельная двигательная деятельность</w:t>
            </w:r>
          </w:p>
        </w:tc>
        <w:tc>
          <w:tcPr>
            <w:tcW w:w="9697" w:type="dxa"/>
            <w:gridSpan w:val="5"/>
          </w:tcPr>
          <w:p w:rsidR="00B04020" w:rsidRPr="00B04020" w:rsidRDefault="00B04020" w:rsidP="00B04020">
            <w:pPr>
              <w:spacing w:after="0" w:line="240" w:lineRule="auto"/>
              <w:rPr>
                <w:rFonts w:ascii="Times New Roman" w:eastAsia="Calibri" w:hAnsi="Times New Roman" w:cs="Times New Roman"/>
                <w:sz w:val="28"/>
                <w:szCs w:val="28"/>
              </w:rPr>
            </w:pPr>
            <w:r w:rsidRPr="00B04020">
              <w:rPr>
                <w:rFonts w:ascii="Times New Roman" w:eastAsia="Calibri" w:hAnsi="Times New Roman" w:cs="Times New Roman"/>
                <w:sz w:val="28"/>
                <w:szCs w:val="28"/>
              </w:rPr>
              <w:t xml:space="preserve">Ежедневно </w:t>
            </w:r>
          </w:p>
        </w:tc>
      </w:tr>
    </w:tbl>
    <w:p w:rsidR="00B04020" w:rsidRPr="00B04020" w:rsidRDefault="00B04020" w:rsidP="00B04020">
      <w:pPr>
        <w:spacing w:after="0" w:line="240" w:lineRule="auto"/>
        <w:rPr>
          <w:rFonts w:ascii="Times New Roman" w:eastAsia="Calibri" w:hAnsi="Times New Roman" w:cs="Times New Roman"/>
          <w:sz w:val="28"/>
          <w:szCs w:val="28"/>
        </w:rPr>
      </w:pPr>
    </w:p>
    <w:p w:rsidR="00B04020" w:rsidRPr="00B04020" w:rsidRDefault="00B04020" w:rsidP="00B04020">
      <w:pPr>
        <w:spacing w:after="0" w:line="240" w:lineRule="auto"/>
        <w:contextualSpacing/>
        <w:jc w:val="center"/>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contextualSpacing/>
        <w:jc w:val="center"/>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val="en-US" w:eastAsia="ru-RU"/>
        </w:rPr>
        <w:t>IV</w:t>
      </w:r>
      <w:r w:rsidRPr="00B04020">
        <w:rPr>
          <w:rFonts w:ascii="Times New Roman" w:eastAsia="Times New Roman" w:hAnsi="Times New Roman" w:cs="Times New Roman"/>
          <w:b/>
          <w:bCs/>
          <w:sz w:val="28"/>
          <w:szCs w:val="28"/>
          <w:lang w:eastAsia="ru-RU"/>
        </w:rPr>
        <w:t>. Часть программы, формируемая участниками образовательного процесса</w:t>
      </w:r>
    </w:p>
    <w:p w:rsidR="00B04020" w:rsidRPr="00B04020" w:rsidRDefault="00B04020" w:rsidP="00B04020">
      <w:pPr>
        <w:spacing w:after="0" w:line="240" w:lineRule="auto"/>
        <w:jc w:val="center"/>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4.1.Описание  подходов к разработке части, формируемой  участниками образовательного процесса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Основная цель дошкольного образования – реализация права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Качество образования сегодня рассматривается как интегрированный показатель результативности и эффективности работы образовательного учреждения. В основных направлениях работы МКДОУ «Новокохановский детский сад» обозначены следующие задачи: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1.Повышение качества услуг за счет совершенствования содержания дошкольного образования;</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2.Продолжение внедрения программ дополнительного образования для детей дошкольного возраста.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3.Внедрение федеральных государственных образовательных стандартов  дошкольного образовании.</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В ДОУ реализуются следующие программы:</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Примерная основная общеобразовательная  программа дошкольного образования «От рождения до школы» Н.Е. Веракса, Т.С. Комарова, М.А. Васильева.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 xml:space="preserve">Парциальные: </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bCs/>
          <w:sz w:val="28"/>
          <w:szCs w:val="28"/>
          <w:lang w:eastAsia="ru-RU"/>
        </w:rPr>
        <w:t xml:space="preserve">- </w:t>
      </w:r>
      <w:r w:rsidRPr="00B04020">
        <w:rPr>
          <w:rFonts w:ascii="Times New Roman" w:eastAsia="Times New Roman" w:hAnsi="Times New Roman" w:cs="Times New Roman"/>
          <w:sz w:val="28"/>
          <w:szCs w:val="28"/>
          <w:lang w:eastAsia="ru-RU"/>
        </w:rPr>
        <w:t>«Отчий дом».</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xml:space="preserve">- </w:t>
      </w:r>
      <w:r w:rsidRPr="00B04020">
        <w:rPr>
          <w:rFonts w:ascii="Times New Roman" w:eastAsia="Calibri" w:hAnsi="Times New Roman" w:cs="Times New Roman"/>
          <w:bCs/>
          <w:i/>
          <w:iCs/>
          <w:sz w:val="28"/>
          <w:szCs w:val="28"/>
        </w:rPr>
        <w:t xml:space="preserve"> «Я, ты, мы»</w:t>
      </w:r>
      <w:r w:rsidRPr="00B04020">
        <w:rPr>
          <w:rFonts w:ascii="Times New Roman" w:eastAsia="Times New Roman" w:hAnsi="Times New Roman" w:cs="Times New Roman"/>
          <w:sz w:val="28"/>
          <w:szCs w:val="28"/>
          <w:lang w:eastAsia="ru-RU"/>
        </w:rPr>
        <w:t xml:space="preserve"> Н.Н. Авдеева, О.Л. Князева.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«Основы безопасности жизнедеятельности дошкольников» Р.Б. Стеркина, Н.Н. Авдеева, О.Л. Князева.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Times New Roman" w:hAnsi="Times New Roman" w:cs="Times New Roman"/>
          <w:sz w:val="28"/>
          <w:szCs w:val="28"/>
          <w:lang w:eastAsia="ru-RU"/>
        </w:rPr>
        <w:t>- «Юный эколог» С.Н. Николаева.</w:t>
      </w:r>
    </w:p>
    <w:p w:rsidR="00B04020" w:rsidRPr="00B04020" w:rsidRDefault="00B04020" w:rsidP="00B04020">
      <w:pPr>
        <w:spacing w:after="0" w:line="240" w:lineRule="auto"/>
        <w:jc w:val="both"/>
        <w:rPr>
          <w:rFonts w:ascii="Times New Roman" w:eastAsia="Times New Roman" w:hAnsi="Times New Roman" w:cs="Times New Roman"/>
          <w:sz w:val="28"/>
          <w:szCs w:val="28"/>
          <w:lang w:eastAsia="ru-RU"/>
        </w:rPr>
      </w:pPr>
      <w:r w:rsidRPr="00B04020">
        <w:rPr>
          <w:rFonts w:ascii="Times New Roman" w:eastAsia="Calibri" w:hAnsi="Times New Roman" w:cs="Times New Roman"/>
          <w:sz w:val="28"/>
          <w:szCs w:val="28"/>
        </w:rPr>
        <w:t>- «Воспитание и обучение детей в сельском детском саду»</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«Здоровый малыш» - разработанный МКДОУ</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«Три сигнала светофора» Т.Ф. Саулина.</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«Как научить детей ПДД»  Т.П. Гарнышева.</w:t>
      </w: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jc w:val="both"/>
        <w:rPr>
          <w:rFonts w:ascii="Times New Roman" w:eastAsia="Calibri" w:hAnsi="Times New Roman" w:cs="Times New Roman"/>
          <w:b/>
          <w:sz w:val="28"/>
          <w:szCs w:val="28"/>
        </w:rPr>
      </w:pPr>
    </w:p>
    <w:p w:rsidR="00B04020" w:rsidRPr="00B04020" w:rsidRDefault="00B04020" w:rsidP="00B04020">
      <w:pPr>
        <w:spacing w:after="0" w:line="240" w:lineRule="auto"/>
        <w:jc w:val="both"/>
        <w:rPr>
          <w:rFonts w:ascii="Times New Roman" w:eastAsia="Calibri" w:hAnsi="Times New Roman" w:cs="Times New Roman"/>
          <w:b/>
          <w:sz w:val="28"/>
          <w:szCs w:val="28"/>
        </w:rPr>
      </w:pPr>
    </w:p>
    <w:p w:rsidR="00B04020" w:rsidRPr="00B04020" w:rsidRDefault="00B04020" w:rsidP="00B04020">
      <w:pPr>
        <w:spacing w:after="0" w:line="240" w:lineRule="auto"/>
        <w:jc w:val="both"/>
        <w:rPr>
          <w:rFonts w:ascii="Times New Roman" w:eastAsia="Calibri" w:hAnsi="Times New Roman" w:cs="Times New Roman"/>
          <w:b/>
          <w:sz w:val="28"/>
          <w:szCs w:val="28"/>
        </w:rPr>
      </w:pPr>
    </w:p>
    <w:p w:rsidR="00B04020" w:rsidRPr="00B04020" w:rsidRDefault="00B04020" w:rsidP="00B04020">
      <w:pPr>
        <w:spacing w:after="0" w:line="240" w:lineRule="auto"/>
        <w:jc w:val="both"/>
        <w:rPr>
          <w:rFonts w:ascii="Times New Roman" w:eastAsia="Calibri" w:hAnsi="Times New Roman" w:cs="Times New Roman"/>
          <w:b/>
          <w:sz w:val="28"/>
          <w:szCs w:val="28"/>
        </w:rPr>
      </w:pPr>
      <w:r w:rsidRPr="00B04020">
        <w:rPr>
          <w:rFonts w:ascii="Times New Roman" w:eastAsia="Calibri" w:hAnsi="Times New Roman" w:cs="Times New Roman"/>
          <w:b/>
          <w:sz w:val="28"/>
          <w:szCs w:val="28"/>
        </w:rPr>
        <w:t xml:space="preserve">                  Региональный компонент:</w:t>
      </w:r>
    </w:p>
    <w:p w:rsidR="00B04020" w:rsidRPr="00B04020" w:rsidRDefault="00B04020" w:rsidP="00B04020">
      <w:pPr>
        <w:spacing w:after="0" w:line="240" w:lineRule="auto"/>
        <w:jc w:val="both"/>
        <w:rPr>
          <w:rFonts w:ascii="Times New Roman" w:eastAsia="Calibri" w:hAnsi="Times New Roman" w:cs="Times New Roman"/>
          <w:b/>
          <w:sz w:val="28"/>
          <w:szCs w:val="28"/>
        </w:rPr>
      </w:pP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«Дети гор» под ред. В.В. Кондрашовой;</w:t>
      </w:r>
    </w:p>
    <w:p w:rsidR="00B04020" w:rsidRPr="00B04020" w:rsidRDefault="00B04020" w:rsidP="00B04020">
      <w:pPr>
        <w:spacing w:after="0" w:line="240" w:lineRule="auto"/>
        <w:jc w:val="both"/>
        <w:rPr>
          <w:rFonts w:ascii="Times New Roman" w:eastAsia="Calibri" w:hAnsi="Times New Roman" w:cs="Times New Roman"/>
          <w:sz w:val="28"/>
          <w:szCs w:val="28"/>
        </w:rPr>
      </w:pPr>
      <w:r w:rsidRPr="00B04020">
        <w:rPr>
          <w:rFonts w:ascii="Times New Roman" w:eastAsia="Calibri" w:hAnsi="Times New Roman" w:cs="Times New Roman"/>
          <w:sz w:val="28"/>
          <w:szCs w:val="28"/>
        </w:rPr>
        <w:t>- «Региональная образовательная программа дошкольного образования  Республики Дагестан» М.М. Байрамбеков.</w:t>
      </w:r>
    </w:p>
    <w:p w:rsidR="00B04020" w:rsidRPr="00B04020" w:rsidRDefault="00B04020" w:rsidP="00B04020">
      <w:pPr>
        <w:spacing w:after="0" w:line="240" w:lineRule="auto"/>
        <w:jc w:val="both"/>
        <w:rPr>
          <w:rFonts w:ascii="Times New Roman" w:eastAsia="Calibri" w:hAnsi="Times New Roman" w:cs="Times New Roman"/>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rPr>
          <w:rFonts w:ascii="Times New Roman" w:eastAsia="Calibri" w:hAnsi="Times New Roman" w:cs="Times New Roman"/>
          <w:b/>
          <w:sz w:val="28"/>
          <w:szCs w:val="28"/>
        </w:rPr>
      </w:pPr>
    </w:p>
    <w:p w:rsidR="00B04020" w:rsidRPr="00B04020" w:rsidRDefault="00B04020" w:rsidP="00B04020">
      <w:pPr>
        <w:spacing w:after="0" w:line="240" w:lineRule="auto"/>
        <w:jc w:val="center"/>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Глоссарий</w:t>
      </w:r>
    </w:p>
    <w:p w:rsidR="00B04020" w:rsidRPr="00B04020" w:rsidRDefault="00B04020" w:rsidP="00B04020">
      <w:pPr>
        <w:spacing w:after="0" w:line="240" w:lineRule="auto"/>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Амплификация развития </w:t>
      </w:r>
      <w:r w:rsidRPr="00B04020">
        <w:rPr>
          <w:rFonts w:ascii="Times New Roman" w:eastAsia="Times New Roman" w:hAnsi="Times New Roman" w:cs="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Возрастная адекватность дошкольного образования</w:t>
      </w:r>
      <w:r w:rsidRPr="00B04020">
        <w:rPr>
          <w:rFonts w:ascii="Times New Roman" w:eastAsia="Times New Roman" w:hAnsi="Times New Roman" w:cs="Times New Roman"/>
          <w:bCs/>
          <w:sz w:val="28"/>
          <w:szCs w:val="28"/>
          <w:lang w:eastAsia="ru-RU"/>
        </w:rPr>
        <w:t xml:space="preserve"> - соответствие условий, требований, методов возрасту и особенностям развития детей.</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Воспитанники</w:t>
      </w:r>
      <w:r w:rsidRPr="00B04020">
        <w:rPr>
          <w:rFonts w:ascii="Times New Roman" w:eastAsia="Times New Roman" w:hAnsi="Times New Roman" w:cs="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Группа</w:t>
      </w:r>
      <w:r w:rsidRPr="00B04020">
        <w:rPr>
          <w:rFonts w:ascii="Times New Roman" w:eastAsia="Times New Roman" w:hAnsi="Times New Roman" w:cs="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Дошкольная образовательная организация </w:t>
      </w: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
          <w:bCs/>
          <w:sz w:val="28"/>
          <w:szCs w:val="28"/>
          <w:lang w:eastAsia="ru-RU"/>
        </w:rPr>
        <w:t xml:space="preserve"> </w:t>
      </w:r>
      <w:r w:rsidRPr="00B04020">
        <w:rPr>
          <w:rFonts w:ascii="Times New Roman" w:eastAsia="Times New Roman" w:hAnsi="Times New Roman" w:cs="Times New Roman"/>
          <w:bCs/>
          <w:sz w:val="28"/>
          <w:szCs w:val="28"/>
          <w:lang w:eastAsia="ru-RU"/>
        </w:rPr>
        <w:t xml:space="preserve">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Единство образовательного пространства</w:t>
      </w:r>
      <w:r w:rsidRPr="00B04020">
        <w:rPr>
          <w:rFonts w:ascii="Times New Roman" w:eastAsia="Times New Roman" w:hAnsi="Times New Roman" w:cs="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Индивидуализация дошкольного образования </w:t>
      </w: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
          <w:bCs/>
          <w:sz w:val="28"/>
          <w:szCs w:val="28"/>
          <w:lang w:eastAsia="ru-RU"/>
        </w:rPr>
        <w:t xml:space="preserve"> </w:t>
      </w:r>
      <w:r w:rsidRPr="00B04020">
        <w:rPr>
          <w:rFonts w:ascii="Times New Roman" w:eastAsia="Times New Roman" w:hAnsi="Times New Roman" w:cs="Times New Roman"/>
          <w:bCs/>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Зона ближайшего развития</w:t>
      </w:r>
      <w:r w:rsidRPr="00B04020">
        <w:rPr>
          <w:rFonts w:ascii="Times New Roman" w:eastAsia="Times New Roman" w:hAnsi="Times New Roman" w:cs="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Комплексная образовательная программа</w:t>
      </w:r>
      <w:r w:rsidRPr="00B04020">
        <w:rPr>
          <w:rFonts w:ascii="Times New Roman" w:eastAsia="Times New Roman" w:hAnsi="Times New Roman" w:cs="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Коррекционная работа и/или инклюзивное образование</w:t>
      </w:r>
      <w:r w:rsidRPr="00B04020">
        <w:rPr>
          <w:rFonts w:ascii="Times New Roman" w:eastAsia="Times New Roman" w:hAnsi="Times New Roman" w:cs="Times New Roman"/>
          <w:bCs/>
          <w:sz w:val="28"/>
          <w:szCs w:val="28"/>
          <w:lang w:eastAsia="ru-RU"/>
        </w:rPr>
        <w:t xml:space="preserve"> -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Материально-техническое обеспечение программы</w:t>
      </w:r>
      <w:r w:rsidRPr="00B04020">
        <w:rPr>
          <w:rFonts w:ascii="Times New Roman" w:eastAsia="Times New Roman" w:hAnsi="Times New Roman" w:cs="Times New Roman"/>
          <w:bCs/>
          <w:sz w:val="28"/>
          <w:szCs w:val="28"/>
          <w:lang w:eastAsia="ru-RU"/>
        </w:rPr>
        <w:t xml:space="preserve"> - учебно-методический комплект, оборудование, оснащение (предметы).</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Механизмы развития ребенка</w:t>
      </w:r>
      <w:r w:rsidRPr="00B04020">
        <w:rPr>
          <w:rFonts w:ascii="Times New Roman" w:eastAsia="Times New Roman" w:hAnsi="Times New Roman" w:cs="Times New Roman"/>
          <w:bCs/>
          <w:sz w:val="28"/>
          <w:szCs w:val="28"/>
          <w:lang w:eastAsia="ru-RU"/>
        </w:rPr>
        <w:t xml:space="preserve"> - общение, игра, познавательно-исследовательская деятельность.</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Культурные практики</w:t>
      </w:r>
      <w:r w:rsidRPr="00B04020">
        <w:rPr>
          <w:rFonts w:ascii="Times New Roman" w:eastAsia="Times New Roman" w:hAnsi="Times New Roman" w:cs="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r w:rsidRPr="00B04020">
        <w:rPr>
          <w:rFonts w:ascii="Times New Roman" w:eastAsia="Times New Roman" w:hAnsi="Times New Roman" w:cs="Times New Roman"/>
          <w:b/>
          <w:bCs/>
          <w:sz w:val="28"/>
          <w:szCs w:val="28"/>
          <w:lang w:eastAsia="ru-RU"/>
        </w:rPr>
        <w:t xml:space="preserve">Образование </w:t>
      </w: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
          <w:bCs/>
          <w:sz w:val="28"/>
          <w:szCs w:val="28"/>
          <w:lang w:eastAsia="ru-RU"/>
        </w:rPr>
        <w:t xml:space="preserve"> </w:t>
      </w:r>
      <w:r w:rsidRPr="00B04020">
        <w:rPr>
          <w:rFonts w:ascii="Times New Roman" w:eastAsia="Times New Roman" w:hAnsi="Times New Roman" w:cs="Times New Roman"/>
          <w:bCs/>
          <w:sz w:val="28"/>
          <w:szCs w:val="28"/>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Образовательная деятельность </w:t>
      </w:r>
      <w:r w:rsidRPr="00B04020">
        <w:rPr>
          <w:rFonts w:ascii="Times New Roman" w:eastAsia="Times New Roman" w:hAnsi="Times New Roman" w:cs="Times New Roman"/>
          <w:bCs/>
          <w:sz w:val="28"/>
          <w:szCs w:val="28"/>
          <w:lang w:eastAsia="ru-RU"/>
        </w:rPr>
        <w:t>-</w:t>
      </w:r>
      <w:r w:rsidRPr="00B04020">
        <w:rPr>
          <w:rFonts w:ascii="Times New Roman" w:eastAsia="Times New Roman" w:hAnsi="Times New Roman" w:cs="Times New Roman"/>
          <w:b/>
          <w:bCs/>
          <w:sz w:val="28"/>
          <w:szCs w:val="28"/>
          <w:lang w:eastAsia="ru-RU"/>
        </w:rPr>
        <w:t xml:space="preserve"> </w:t>
      </w:r>
      <w:r w:rsidRPr="00B04020">
        <w:rPr>
          <w:rFonts w:ascii="Times New Roman" w:eastAsia="Times New Roman" w:hAnsi="Times New Roman" w:cs="Times New Roman"/>
          <w:bCs/>
          <w:sz w:val="28"/>
          <w:szCs w:val="28"/>
          <w:lang w:eastAsia="ru-RU"/>
        </w:rPr>
        <w:t>деятельность по реализации образовательных программ.</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Образовательная область</w:t>
      </w:r>
      <w:r w:rsidRPr="00B04020">
        <w:rPr>
          <w:rFonts w:ascii="Times New Roman" w:eastAsia="Times New Roman" w:hAnsi="Times New Roman" w:cs="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Образовательная среда</w:t>
      </w:r>
      <w:r w:rsidRPr="00B04020">
        <w:rPr>
          <w:rFonts w:ascii="Times New Roman" w:eastAsia="Times New Roman" w:hAnsi="Times New Roman" w:cs="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Образовательные программы дошкольного образования </w:t>
      </w:r>
      <w:r w:rsidRPr="00B04020">
        <w:rPr>
          <w:rFonts w:ascii="Times New Roman" w:eastAsia="Times New Roman" w:hAnsi="Times New Roman" w:cs="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Образовательные программы дошкольного образования</w:t>
      </w:r>
      <w:r w:rsidRPr="00B04020">
        <w:rPr>
          <w:rFonts w:ascii="Times New Roman" w:eastAsia="Times New Roman" w:hAnsi="Times New Roman" w:cs="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04020" w:rsidRPr="00B04020" w:rsidRDefault="00B04020" w:rsidP="00B04020">
      <w:pPr>
        <w:spacing w:after="0" w:line="240" w:lineRule="auto"/>
        <w:ind w:left="284" w:firstLine="425"/>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left="284" w:firstLine="425"/>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left="284" w:firstLine="425"/>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Обучение</w:t>
      </w:r>
      <w:r w:rsidRPr="00B04020">
        <w:rPr>
          <w:rFonts w:ascii="Times New Roman" w:eastAsia="Times New Roman" w:hAnsi="Times New Roman" w:cs="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Преемственность между дошкольным и начальным звеньями образования</w:t>
      </w:r>
      <w:r w:rsidRPr="00B04020">
        <w:rPr>
          <w:rFonts w:ascii="Times New Roman" w:eastAsia="Times New Roman" w:hAnsi="Times New Roman" w:cs="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Примерная основная образовательная программа</w:t>
      </w:r>
      <w:r w:rsidRPr="00B04020">
        <w:rPr>
          <w:rFonts w:ascii="Times New Roman" w:eastAsia="Times New Roman" w:hAnsi="Times New Roman" w:cs="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Педагогическая диагностика - </w:t>
      </w:r>
      <w:r w:rsidRPr="00B04020">
        <w:rPr>
          <w:rFonts w:ascii="Times New Roman" w:eastAsia="Times New Roman" w:hAnsi="Times New Roman" w:cs="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Психологическая диагностика развития детей</w:t>
      </w:r>
      <w:r w:rsidRPr="00B04020">
        <w:rPr>
          <w:rFonts w:ascii="Times New Roman" w:eastAsia="Times New Roman" w:hAnsi="Times New Roman" w:cs="Times New Roman"/>
          <w:bCs/>
          <w:sz w:val="28"/>
          <w:szCs w:val="28"/>
          <w:lang w:eastAsia="ru-RU"/>
        </w:rPr>
        <w:t xml:space="preserve"> - выявление и изучение индивидуально-психологических особенностей детей.</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Развивающая предметно-пространственная среда</w:t>
      </w:r>
      <w:r w:rsidRPr="00B04020">
        <w:rPr>
          <w:rFonts w:ascii="Times New Roman" w:eastAsia="Times New Roman" w:hAnsi="Times New Roman" w:cs="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Разнообразие детства</w:t>
      </w:r>
      <w:r w:rsidRPr="00B04020">
        <w:rPr>
          <w:rFonts w:ascii="Times New Roman" w:eastAsia="Times New Roman" w:hAnsi="Times New Roman" w:cs="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Самоценность детства</w:t>
      </w:r>
      <w:r w:rsidRPr="00B04020">
        <w:rPr>
          <w:rFonts w:ascii="Times New Roman" w:eastAsia="Times New Roman" w:hAnsi="Times New Roman" w:cs="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Социальная ситуация развития</w:t>
      </w:r>
      <w:r w:rsidRPr="00B04020">
        <w:rPr>
          <w:rFonts w:ascii="Times New Roman" w:eastAsia="Times New Roman" w:hAnsi="Times New Roman" w:cs="Times New Roman"/>
          <w:bCs/>
          <w:sz w:val="28"/>
          <w:szCs w:val="28"/>
          <w:lang w:eastAsia="ru-RU"/>
        </w:rPr>
        <w:t xml:space="preserve"> - сложившаяся система взаимоотношений ребенка с окружающим социальным миром, представленным, в первую очередь, взрослыми и другими детьми.</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Средства обучения и воспитания</w:t>
      </w:r>
      <w:r w:rsidRPr="00B04020">
        <w:rPr>
          <w:rFonts w:ascii="Times New Roman" w:eastAsia="Times New Roman" w:hAnsi="Times New Roman" w:cs="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Социализация</w:t>
      </w:r>
      <w:r w:rsidRPr="00B04020">
        <w:rPr>
          <w:rFonts w:ascii="Times New Roman" w:eastAsia="Times New Roman" w:hAnsi="Times New Roman" w:cs="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 и психологически комфортно чувствовать себя в обществе.</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 xml:space="preserve">Социальная ситуация развития </w:t>
      </w:r>
      <w:r w:rsidRPr="00B04020">
        <w:rPr>
          <w:rFonts w:ascii="Times New Roman" w:eastAsia="Times New Roman" w:hAnsi="Times New Roman" w:cs="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04020" w:rsidRPr="00B04020" w:rsidRDefault="00B04020" w:rsidP="00B04020">
      <w:pPr>
        <w:spacing w:after="0" w:line="240" w:lineRule="auto"/>
        <w:ind w:firstLine="567"/>
        <w:jc w:val="both"/>
        <w:rPr>
          <w:rFonts w:ascii="Times New Roman" w:eastAsia="Times New Roman" w:hAnsi="Times New Roman" w:cs="Times New Roman"/>
          <w:b/>
          <w:bCs/>
          <w:sz w:val="28"/>
          <w:szCs w:val="28"/>
          <w:lang w:eastAsia="ru-RU"/>
        </w:rPr>
      </w:pPr>
    </w:p>
    <w:p w:rsidR="00B04020" w:rsidRPr="00B04020" w:rsidRDefault="00B04020" w:rsidP="00B04020">
      <w:pPr>
        <w:spacing w:after="0" w:line="240" w:lineRule="auto"/>
        <w:ind w:firstLine="567"/>
        <w:jc w:val="both"/>
        <w:rPr>
          <w:rFonts w:ascii="Times New Roman" w:eastAsia="Times New Roman" w:hAnsi="Times New Roman" w:cs="Times New Roman"/>
          <w:bCs/>
          <w:sz w:val="28"/>
          <w:szCs w:val="28"/>
          <w:lang w:eastAsia="ru-RU"/>
        </w:rPr>
      </w:pPr>
      <w:r w:rsidRPr="00B04020">
        <w:rPr>
          <w:rFonts w:ascii="Times New Roman" w:eastAsia="Times New Roman" w:hAnsi="Times New Roman" w:cs="Times New Roman"/>
          <w:b/>
          <w:bCs/>
          <w:sz w:val="28"/>
          <w:szCs w:val="28"/>
          <w:lang w:eastAsia="ru-RU"/>
        </w:rPr>
        <w:t>Федеральный государственный образовательный стандарт</w:t>
      </w:r>
      <w:r w:rsidRPr="00B04020">
        <w:rPr>
          <w:rFonts w:ascii="Times New Roman" w:eastAsia="Times New Roman" w:hAnsi="Times New Roman" w:cs="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04020" w:rsidRPr="00B04020" w:rsidRDefault="00B04020" w:rsidP="00B04020">
      <w:pPr>
        <w:spacing w:after="0" w:line="240" w:lineRule="auto"/>
        <w:jc w:val="both"/>
        <w:rPr>
          <w:rFonts w:ascii="Times New Roman" w:eastAsia="Calibri" w:hAnsi="Times New Roman" w:cs="Times New Roman"/>
          <w:color w:val="FF0000"/>
          <w:sz w:val="28"/>
          <w:szCs w:val="28"/>
        </w:rPr>
      </w:pPr>
      <w:r w:rsidRPr="00B04020">
        <w:rPr>
          <w:rFonts w:ascii="Times New Roman" w:eastAsia="Times New Roman" w:hAnsi="Times New Roman" w:cs="Times New Roman"/>
          <w:b/>
          <w:bCs/>
          <w:sz w:val="28"/>
          <w:szCs w:val="28"/>
          <w:lang w:eastAsia="ru-RU"/>
        </w:rPr>
        <w:t>Целевые ориентиры дошкольного образования</w:t>
      </w:r>
      <w:r w:rsidRPr="00B04020">
        <w:rPr>
          <w:rFonts w:ascii="Times New Roman" w:eastAsia="Times New Roman" w:hAnsi="Times New Roman" w:cs="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w:t>
      </w:r>
    </w:p>
    <w:p w:rsidR="00B04020" w:rsidRPr="00B04020" w:rsidRDefault="00B04020" w:rsidP="00B04020">
      <w:pPr>
        <w:spacing w:after="0" w:line="240" w:lineRule="auto"/>
        <w:ind w:right="394"/>
        <w:rPr>
          <w:rFonts w:ascii="Times New Roman" w:eastAsia="Calibri" w:hAnsi="Times New Roman" w:cs="Times New Roman"/>
          <w:color w:val="FF0000"/>
          <w:sz w:val="28"/>
          <w:szCs w:val="28"/>
        </w:rPr>
      </w:pPr>
    </w:p>
    <w:p w:rsidR="00B04020" w:rsidRPr="00B04020" w:rsidRDefault="00B04020" w:rsidP="00B04020">
      <w:pPr>
        <w:spacing w:after="0" w:line="240" w:lineRule="auto"/>
        <w:rPr>
          <w:rFonts w:ascii="Times New Roman" w:eastAsia="Calibri" w:hAnsi="Times New Roman" w:cs="Times New Roman"/>
          <w:color w:val="FF0000"/>
          <w:sz w:val="28"/>
          <w:szCs w:val="28"/>
        </w:rPr>
      </w:pPr>
    </w:p>
    <w:p w:rsidR="00B04020" w:rsidRPr="00B04020" w:rsidRDefault="00B04020" w:rsidP="00B04020">
      <w:pPr>
        <w:spacing w:after="0" w:line="240" w:lineRule="auto"/>
        <w:jc w:val="right"/>
        <w:rPr>
          <w:rFonts w:ascii="Times New Roman" w:eastAsia="Calibri" w:hAnsi="Times New Roman" w:cs="Times New Roman"/>
          <w:color w:val="FF0000"/>
          <w:sz w:val="28"/>
          <w:szCs w:val="28"/>
        </w:rPr>
      </w:pPr>
    </w:p>
    <w:p w:rsidR="00B04020" w:rsidRPr="00B04020" w:rsidRDefault="00B04020" w:rsidP="00B04020">
      <w:pPr>
        <w:spacing w:after="0" w:line="240" w:lineRule="auto"/>
        <w:jc w:val="right"/>
        <w:rPr>
          <w:rFonts w:ascii="Times New Roman" w:eastAsia="Calibri" w:hAnsi="Times New Roman" w:cs="Times New Roman"/>
          <w:color w:val="FF0000"/>
          <w:sz w:val="28"/>
          <w:szCs w:val="28"/>
        </w:rPr>
      </w:pPr>
    </w:p>
    <w:p w:rsidR="00B04020" w:rsidRPr="00B04020" w:rsidRDefault="00B04020" w:rsidP="00B04020">
      <w:pPr>
        <w:spacing w:before="100" w:beforeAutospacing="1" w:after="100" w:afterAutospacing="1" w:line="240" w:lineRule="auto"/>
        <w:rPr>
          <w:rFonts w:ascii="Times New Roman" w:eastAsia="Times New Roman" w:hAnsi="Times New Roman" w:cs="Times New Roman"/>
          <w:sz w:val="28"/>
          <w:szCs w:val="28"/>
          <w:lang w:eastAsia="ru-RU"/>
        </w:rPr>
      </w:pPr>
      <w:r w:rsidRPr="00B04020">
        <w:rPr>
          <w:rFonts w:ascii="Times New Roman" w:eastAsia="Times New Roman" w:hAnsi="Times New Roman" w:cs="Times New Roman"/>
          <w:b/>
          <w:bCs/>
          <w:sz w:val="28"/>
          <w:szCs w:val="28"/>
          <w:lang w:eastAsia="ru-RU"/>
        </w:rPr>
        <w:t> </w:t>
      </w:r>
    </w:p>
    <w:p w:rsidR="004F2ED6" w:rsidRDefault="004F2ED6"/>
    <w:sectPr w:rsidR="004F2ED6" w:rsidSect="00921B02">
      <w:pgSz w:w="16838" w:h="11906" w:orient="landscape"/>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457456"/>
      <w:docPartObj>
        <w:docPartGallery w:val="Page Numbers (Bottom of Page)"/>
        <w:docPartUnique/>
      </w:docPartObj>
    </w:sdtPr>
    <w:sdtEndPr/>
    <w:sdtContent>
      <w:p w:rsidR="00D35802" w:rsidRDefault="00B04020">
        <w:pPr>
          <w:pStyle w:val="ad"/>
          <w:jc w:val="center"/>
        </w:pPr>
        <w:r>
          <w:fldChar w:fldCharType="begin"/>
        </w:r>
        <w:r>
          <w:instrText xml:space="preserve"> PAGE   \* MERGEFORMAT </w:instrText>
        </w:r>
        <w:r>
          <w:fldChar w:fldCharType="separate"/>
        </w:r>
        <w:r>
          <w:rPr>
            <w:noProof/>
          </w:rPr>
          <w:t>1</w:t>
        </w:r>
        <w:r>
          <w:rPr>
            <w:noProof/>
          </w:rPr>
          <w:fldChar w:fldCharType="end"/>
        </w:r>
      </w:p>
    </w:sdtContent>
  </w:sdt>
  <w:p w:rsidR="00D35802" w:rsidRDefault="00B04020">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802" w:rsidRDefault="00B04020">
    <w:pPr>
      <w:pStyle w:val="ad"/>
      <w:jc w:val="right"/>
    </w:pPr>
    <w:r>
      <w:fldChar w:fldCharType="begin"/>
    </w:r>
    <w:r>
      <w:instrText xml:space="preserve"> PAGE   \* MERGEFORMAT </w:instrText>
    </w:r>
    <w:r>
      <w:fldChar w:fldCharType="separate"/>
    </w:r>
    <w:r>
      <w:rPr>
        <w:noProof/>
      </w:rPr>
      <w:t>133</w:t>
    </w:r>
    <w:r>
      <w:rPr>
        <w:noProof/>
      </w:rPr>
      <w:fldChar w:fldCharType="end"/>
    </w:r>
  </w:p>
  <w:p w:rsidR="00D35802" w:rsidRDefault="00B04020">
    <w:pPr>
      <w:pStyle w:val="ad"/>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1F2"/>
    <w:multiLevelType w:val="hybridMultilevel"/>
    <w:tmpl w:val="3D0418C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0AF7461"/>
    <w:multiLevelType w:val="hybridMultilevel"/>
    <w:tmpl w:val="0FB629A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122312B"/>
    <w:multiLevelType w:val="hybridMultilevel"/>
    <w:tmpl w:val="07A489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FB2234"/>
    <w:multiLevelType w:val="hybridMultilevel"/>
    <w:tmpl w:val="DA742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6B7BFB"/>
    <w:multiLevelType w:val="hybridMultilevel"/>
    <w:tmpl w:val="61E4EB9A"/>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AF26B7"/>
    <w:multiLevelType w:val="multilevel"/>
    <w:tmpl w:val="6434BC38"/>
    <w:lvl w:ilvl="0">
      <w:start w:val="1"/>
      <w:numFmt w:val="decimal"/>
      <w:lvlText w:val="%1."/>
      <w:lvlJc w:val="left"/>
      <w:pPr>
        <w:ind w:left="720" w:hanging="360"/>
      </w:pPr>
      <w:rPr>
        <w:rFonts w:eastAsiaTheme="minorHAnsi" w:hint="default"/>
        <w:b/>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3BA2299"/>
    <w:multiLevelType w:val="hybridMultilevel"/>
    <w:tmpl w:val="E8FA425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41B2CA2"/>
    <w:multiLevelType w:val="hybridMultilevel"/>
    <w:tmpl w:val="DBA4B80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
    <w:nsid w:val="049D328A"/>
    <w:multiLevelType w:val="hybridMultilevel"/>
    <w:tmpl w:val="1CEE1E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55A0305"/>
    <w:multiLevelType w:val="hybridMultilevel"/>
    <w:tmpl w:val="21E24E36"/>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05DD17C2"/>
    <w:multiLevelType w:val="hybridMultilevel"/>
    <w:tmpl w:val="37D436F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6481BAF"/>
    <w:multiLevelType w:val="hybridMultilevel"/>
    <w:tmpl w:val="9912E626"/>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077B3141"/>
    <w:multiLevelType w:val="hybridMultilevel"/>
    <w:tmpl w:val="A6EAC9B6"/>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A5019D"/>
    <w:multiLevelType w:val="hybridMultilevel"/>
    <w:tmpl w:val="207EE3E8"/>
    <w:lvl w:ilvl="0" w:tplc="A516BC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082818BC"/>
    <w:multiLevelType w:val="hybridMultilevel"/>
    <w:tmpl w:val="3CDC32CE"/>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8B662A7"/>
    <w:multiLevelType w:val="hybridMultilevel"/>
    <w:tmpl w:val="CF1A9B0E"/>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094C55F3"/>
    <w:multiLevelType w:val="hybridMultilevel"/>
    <w:tmpl w:val="01FC777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9B639FC"/>
    <w:multiLevelType w:val="hybridMultilevel"/>
    <w:tmpl w:val="5D948F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1921B9"/>
    <w:multiLevelType w:val="hybridMultilevel"/>
    <w:tmpl w:val="5EF425FC"/>
    <w:lvl w:ilvl="0" w:tplc="07BC27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0A341971"/>
    <w:multiLevelType w:val="hybridMultilevel"/>
    <w:tmpl w:val="4EC08DC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AC14EC4"/>
    <w:multiLevelType w:val="hybridMultilevel"/>
    <w:tmpl w:val="D818B4A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17415E"/>
    <w:multiLevelType w:val="hybridMultilevel"/>
    <w:tmpl w:val="EAA0B618"/>
    <w:lvl w:ilvl="0" w:tplc="A516BCB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E452D9E"/>
    <w:multiLevelType w:val="hybridMultilevel"/>
    <w:tmpl w:val="7A58096E"/>
    <w:lvl w:ilvl="0" w:tplc="04190005">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4">
    <w:nsid w:val="0F4C1771"/>
    <w:multiLevelType w:val="hybridMultilevel"/>
    <w:tmpl w:val="D910CD1C"/>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FBC467C"/>
    <w:multiLevelType w:val="hybridMultilevel"/>
    <w:tmpl w:val="89B2F0CA"/>
    <w:lvl w:ilvl="0" w:tplc="07489F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FF15221"/>
    <w:multiLevelType w:val="hybridMultilevel"/>
    <w:tmpl w:val="E3DC24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097123C"/>
    <w:multiLevelType w:val="hybridMultilevel"/>
    <w:tmpl w:val="E0ACC92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109D034B"/>
    <w:multiLevelType w:val="hybridMultilevel"/>
    <w:tmpl w:val="2AB84F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C57862"/>
    <w:multiLevelType w:val="hybridMultilevel"/>
    <w:tmpl w:val="4AD4231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1279617F"/>
    <w:multiLevelType w:val="hybridMultilevel"/>
    <w:tmpl w:val="0C8A60DA"/>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13210FD7"/>
    <w:multiLevelType w:val="hybridMultilevel"/>
    <w:tmpl w:val="1C94CB3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138210E7"/>
    <w:multiLevelType w:val="multilevel"/>
    <w:tmpl w:val="3716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3B83C5B"/>
    <w:multiLevelType w:val="hybridMultilevel"/>
    <w:tmpl w:val="6172A85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13D57A79"/>
    <w:multiLevelType w:val="hybridMultilevel"/>
    <w:tmpl w:val="748A3D68"/>
    <w:lvl w:ilvl="0" w:tplc="098231C2">
      <w:start w:val="1"/>
      <w:numFmt w:val="bullet"/>
      <w:lvlText w:val=""/>
      <w:lvlJc w:val="left"/>
      <w:pPr>
        <w:tabs>
          <w:tab w:val="num" w:pos="720"/>
        </w:tabs>
        <w:ind w:left="720" w:hanging="360"/>
      </w:pPr>
      <w:rPr>
        <w:rFonts w:ascii="Symbol" w:hAnsi="Symbol" w:hint="default"/>
      </w:rPr>
    </w:lvl>
    <w:lvl w:ilvl="1" w:tplc="6414BF1A" w:tentative="1">
      <w:start w:val="1"/>
      <w:numFmt w:val="bullet"/>
      <w:lvlText w:val=""/>
      <w:lvlJc w:val="left"/>
      <w:pPr>
        <w:tabs>
          <w:tab w:val="num" w:pos="1440"/>
        </w:tabs>
        <w:ind w:left="1440" w:hanging="360"/>
      </w:pPr>
      <w:rPr>
        <w:rFonts w:ascii="Symbol" w:hAnsi="Symbol" w:hint="default"/>
      </w:rPr>
    </w:lvl>
    <w:lvl w:ilvl="2" w:tplc="031EF130" w:tentative="1">
      <w:start w:val="1"/>
      <w:numFmt w:val="bullet"/>
      <w:lvlText w:val=""/>
      <w:lvlJc w:val="left"/>
      <w:pPr>
        <w:tabs>
          <w:tab w:val="num" w:pos="2160"/>
        </w:tabs>
        <w:ind w:left="2160" w:hanging="360"/>
      </w:pPr>
      <w:rPr>
        <w:rFonts w:ascii="Symbol" w:hAnsi="Symbol" w:hint="default"/>
      </w:rPr>
    </w:lvl>
    <w:lvl w:ilvl="3" w:tplc="536A7872" w:tentative="1">
      <w:start w:val="1"/>
      <w:numFmt w:val="bullet"/>
      <w:lvlText w:val=""/>
      <w:lvlJc w:val="left"/>
      <w:pPr>
        <w:tabs>
          <w:tab w:val="num" w:pos="2880"/>
        </w:tabs>
        <w:ind w:left="2880" w:hanging="360"/>
      </w:pPr>
      <w:rPr>
        <w:rFonts w:ascii="Symbol" w:hAnsi="Symbol" w:hint="default"/>
      </w:rPr>
    </w:lvl>
    <w:lvl w:ilvl="4" w:tplc="0B32E19E" w:tentative="1">
      <w:start w:val="1"/>
      <w:numFmt w:val="bullet"/>
      <w:lvlText w:val=""/>
      <w:lvlJc w:val="left"/>
      <w:pPr>
        <w:tabs>
          <w:tab w:val="num" w:pos="3600"/>
        </w:tabs>
        <w:ind w:left="3600" w:hanging="360"/>
      </w:pPr>
      <w:rPr>
        <w:rFonts w:ascii="Symbol" w:hAnsi="Symbol" w:hint="default"/>
      </w:rPr>
    </w:lvl>
    <w:lvl w:ilvl="5" w:tplc="0936A04E" w:tentative="1">
      <w:start w:val="1"/>
      <w:numFmt w:val="bullet"/>
      <w:lvlText w:val=""/>
      <w:lvlJc w:val="left"/>
      <w:pPr>
        <w:tabs>
          <w:tab w:val="num" w:pos="4320"/>
        </w:tabs>
        <w:ind w:left="4320" w:hanging="360"/>
      </w:pPr>
      <w:rPr>
        <w:rFonts w:ascii="Symbol" w:hAnsi="Symbol" w:hint="default"/>
      </w:rPr>
    </w:lvl>
    <w:lvl w:ilvl="6" w:tplc="399A4862" w:tentative="1">
      <w:start w:val="1"/>
      <w:numFmt w:val="bullet"/>
      <w:lvlText w:val=""/>
      <w:lvlJc w:val="left"/>
      <w:pPr>
        <w:tabs>
          <w:tab w:val="num" w:pos="5040"/>
        </w:tabs>
        <w:ind w:left="5040" w:hanging="360"/>
      </w:pPr>
      <w:rPr>
        <w:rFonts w:ascii="Symbol" w:hAnsi="Symbol" w:hint="default"/>
      </w:rPr>
    </w:lvl>
    <w:lvl w:ilvl="7" w:tplc="5DDADB88" w:tentative="1">
      <w:start w:val="1"/>
      <w:numFmt w:val="bullet"/>
      <w:lvlText w:val=""/>
      <w:lvlJc w:val="left"/>
      <w:pPr>
        <w:tabs>
          <w:tab w:val="num" w:pos="5760"/>
        </w:tabs>
        <w:ind w:left="5760" w:hanging="360"/>
      </w:pPr>
      <w:rPr>
        <w:rFonts w:ascii="Symbol" w:hAnsi="Symbol" w:hint="default"/>
      </w:rPr>
    </w:lvl>
    <w:lvl w:ilvl="8" w:tplc="6B1CAE9C" w:tentative="1">
      <w:start w:val="1"/>
      <w:numFmt w:val="bullet"/>
      <w:lvlText w:val=""/>
      <w:lvlJc w:val="left"/>
      <w:pPr>
        <w:tabs>
          <w:tab w:val="num" w:pos="6480"/>
        </w:tabs>
        <w:ind w:left="6480" w:hanging="360"/>
      </w:pPr>
      <w:rPr>
        <w:rFonts w:ascii="Symbol" w:hAnsi="Symbol" w:hint="default"/>
      </w:rPr>
    </w:lvl>
  </w:abstractNum>
  <w:abstractNum w:abstractNumId="35">
    <w:nsid w:val="13E851C3"/>
    <w:multiLevelType w:val="hybridMultilevel"/>
    <w:tmpl w:val="B5D41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48A38FE"/>
    <w:multiLevelType w:val="hybridMultilevel"/>
    <w:tmpl w:val="295CFB1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14EB244B"/>
    <w:multiLevelType w:val="hybridMultilevel"/>
    <w:tmpl w:val="EF148C84"/>
    <w:lvl w:ilvl="0" w:tplc="A516BC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16336A4C"/>
    <w:multiLevelType w:val="hybridMultilevel"/>
    <w:tmpl w:val="7CCE487E"/>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9">
    <w:nsid w:val="165209E2"/>
    <w:multiLevelType w:val="hybridMultilevel"/>
    <w:tmpl w:val="9C3078F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17F43033"/>
    <w:multiLevelType w:val="hybridMultilevel"/>
    <w:tmpl w:val="AA9008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8413BF3"/>
    <w:multiLevelType w:val="hybridMultilevel"/>
    <w:tmpl w:val="11B6B76C"/>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96B42FF"/>
    <w:multiLevelType w:val="hybridMultilevel"/>
    <w:tmpl w:val="C90696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99A6EBA"/>
    <w:multiLevelType w:val="hybridMultilevel"/>
    <w:tmpl w:val="30521034"/>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19AD24F1"/>
    <w:multiLevelType w:val="hybridMultilevel"/>
    <w:tmpl w:val="111CA24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19D0073F"/>
    <w:multiLevelType w:val="hybridMultilevel"/>
    <w:tmpl w:val="486265D6"/>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1ACC3D5A"/>
    <w:multiLevelType w:val="hybridMultilevel"/>
    <w:tmpl w:val="AE86CE0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1AFC6D04"/>
    <w:multiLevelType w:val="hybridMultilevel"/>
    <w:tmpl w:val="2558EB02"/>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1C9E04CC"/>
    <w:multiLevelType w:val="hybridMultilevel"/>
    <w:tmpl w:val="8AAC7A3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nsid w:val="1E387147"/>
    <w:multiLevelType w:val="multilevel"/>
    <w:tmpl w:val="B2F036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1F1E6B46"/>
    <w:multiLevelType w:val="hybridMultilevel"/>
    <w:tmpl w:val="4EF6B4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F84376F"/>
    <w:multiLevelType w:val="hybridMultilevel"/>
    <w:tmpl w:val="D1FAFC7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20157A41"/>
    <w:multiLevelType w:val="hybridMultilevel"/>
    <w:tmpl w:val="E8D252B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53">
    <w:nsid w:val="20366373"/>
    <w:multiLevelType w:val="hybridMultilevel"/>
    <w:tmpl w:val="E6D2B2FE"/>
    <w:lvl w:ilvl="0" w:tplc="4AECCA2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54">
    <w:nsid w:val="22892BA7"/>
    <w:multiLevelType w:val="hybridMultilevel"/>
    <w:tmpl w:val="B73C275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nsid w:val="22CE7C4C"/>
    <w:multiLevelType w:val="hybridMultilevel"/>
    <w:tmpl w:val="A1329E2C"/>
    <w:lvl w:ilvl="0" w:tplc="4AECCA24">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56">
    <w:nsid w:val="23BD3CBD"/>
    <w:multiLevelType w:val="multilevel"/>
    <w:tmpl w:val="1C36C34A"/>
    <w:lvl w:ilvl="0">
      <w:start w:val="1"/>
      <w:numFmt w:val="upperRoman"/>
      <w:lvlText w:val="%1."/>
      <w:lvlJc w:val="right"/>
      <w:pPr>
        <w:ind w:left="1146" w:hanging="360"/>
      </w:pPr>
    </w:lvl>
    <w:lvl w:ilvl="1">
      <w:start w:val="4"/>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57">
    <w:nsid w:val="248D7D1E"/>
    <w:multiLevelType w:val="hybridMultilevel"/>
    <w:tmpl w:val="77D495E8"/>
    <w:lvl w:ilvl="0" w:tplc="04190009">
      <w:start w:val="1"/>
      <w:numFmt w:val="bullet"/>
      <w:lvlText w:val=""/>
      <w:lvlJc w:val="left"/>
      <w:pPr>
        <w:ind w:left="567" w:hanging="360"/>
      </w:pPr>
      <w:rPr>
        <w:rFonts w:ascii="Wingdings" w:hAnsi="Wingdings"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58">
    <w:nsid w:val="25962883"/>
    <w:multiLevelType w:val="hybridMultilevel"/>
    <w:tmpl w:val="B06A7058"/>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59">
    <w:nsid w:val="271920D1"/>
    <w:multiLevelType w:val="hybridMultilevel"/>
    <w:tmpl w:val="7136BC3A"/>
    <w:lvl w:ilvl="0" w:tplc="A516BC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0">
    <w:nsid w:val="27924476"/>
    <w:multiLevelType w:val="hybridMultilevel"/>
    <w:tmpl w:val="4D68131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1">
    <w:nsid w:val="288C4CC4"/>
    <w:multiLevelType w:val="hybridMultilevel"/>
    <w:tmpl w:val="75DCD7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2">
    <w:nsid w:val="28E51E55"/>
    <w:multiLevelType w:val="hybridMultilevel"/>
    <w:tmpl w:val="3468C70C"/>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63">
    <w:nsid w:val="29EC1049"/>
    <w:multiLevelType w:val="hybridMultilevel"/>
    <w:tmpl w:val="D5E2D562"/>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4">
    <w:nsid w:val="2A111020"/>
    <w:multiLevelType w:val="hybridMultilevel"/>
    <w:tmpl w:val="8A1E40D0"/>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A30386A"/>
    <w:multiLevelType w:val="hybridMultilevel"/>
    <w:tmpl w:val="0D96B96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AC16EB9"/>
    <w:multiLevelType w:val="hybridMultilevel"/>
    <w:tmpl w:val="95E0218C"/>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7">
    <w:nsid w:val="2C5B64A9"/>
    <w:multiLevelType w:val="hybridMultilevel"/>
    <w:tmpl w:val="D8ACBE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8">
    <w:nsid w:val="2D6D759A"/>
    <w:multiLevelType w:val="hybridMultilevel"/>
    <w:tmpl w:val="F134E03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9">
    <w:nsid w:val="2E583035"/>
    <w:multiLevelType w:val="hybridMultilevel"/>
    <w:tmpl w:val="4A3EB928"/>
    <w:lvl w:ilvl="0" w:tplc="04190009">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70">
    <w:nsid w:val="2EF6464B"/>
    <w:multiLevelType w:val="hybridMultilevel"/>
    <w:tmpl w:val="D82E0632"/>
    <w:lvl w:ilvl="0" w:tplc="A516BCB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nsid w:val="2F3950A4"/>
    <w:multiLevelType w:val="hybridMultilevel"/>
    <w:tmpl w:val="EF60E3A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2">
    <w:nsid w:val="31401B77"/>
    <w:multiLevelType w:val="hybridMultilevel"/>
    <w:tmpl w:val="B2363326"/>
    <w:lvl w:ilvl="0" w:tplc="4AECCA24">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73">
    <w:nsid w:val="32AE054C"/>
    <w:multiLevelType w:val="hybridMultilevel"/>
    <w:tmpl w:val="CE96FD76"/>
    <w:lvl w:ilvl="0" w:tplc="3118F14A">
      <w:start w:val="1"/>
      <w:numFmt w:val="bullet"/>
      <w:lvlText w:val=""/>
      <w:lvlJc w:val="left"/>
      <w:pPr>
        <w:tabs>
          <w:tab w:val="num" w:pos="1460"/>
        </w:tabs>
        <w:ind w:left="1460" w:hanging="360"/>
      </w:pPr>
      <w:rPr>
        <w:rFonts w:ascii="Wingdings" w:hAnsi="Wingdings" w:hint="default"/>
      </w:rPr>
    </w:lvl>
    <w:lvl w:ilvl="1" w:tplc="57887788" w:tentative="1">
      <w:start w:val="1"/>
      <w:numFmt w:val="bullet"/>
      <w:lvlText w:val=""/>
      <w:lvlJc w:val="left"/>
      <w:pPr>
        <w:tabs>
          <w:tab w:val="num" w:pos="2180"/>
        </w:tabs>
        <w:ind w:left="2180" w:hanging="360"/>
      </w:pPr>
      <w:rPr>
        <w:rFonts w:ascii="Wingdings" w:hAnsi="Wingdings" w:hint="default"/>
      </w:rPr>
    </w:lvl>
    <w:lvl w:ilvl="2" w:tplc="410CE8EA" w:tentative="1">
      <w:start w:val="1"/>
      <w:numFmt w:val="bullet"/>
      <w:lvlText w:val=""/>
      <w:lvlJc w:val="left"/>
      <w:pPr>
        <w:tabs>
          <w:tab w:val="num" w:pos="2900"/>
        </w:tabs>
        <w:ind w:left="2900" w:hanging="360"/>
      </w:pPr>
      <w:rPr>
        <w:rFonts w:ascii="Wingdings" w:hAnsi="Wingdings" w:hint="default"/>
      </w:rPr>
    </w:lvl>
    <w:lvl w:ilvl="3" w:tplc="007A7EC6" w:tentative="1">
      <w:start w:val="1"/>
      <w:numFmt w:val="bullet"/>
      <w:lvlText w:val=""/>
      <w:lvlJc w:val="left"/>
      <w:pPr>
        <w:tabs>
          <w:tab w:val="num" w:pos="3620"/>
        </w:tabs>
        <w:ind w:left="3620" w:hanging="360"/>
      </w:pPr>
      <w:rPr>
        <w:rFonts w:ascii="Wingdings" w:hAnsi="Wingdings" w:hint="default"/>
      </w:rPr>
    </w:lvl>
    <w:lvl w:ilvl="4" w:tplc="F97CBBB6" w:tentative="1">
      <w:start w:val="1"/>
      <w:numFmt w:val="bullet"/>
      <w:lvlText w:val=""/>
      <w:lvlJc w:val="left"/>
      <w:pPr>
        <w:tabs>
          <w:tab w:val="num" w:pos="4340"/>
        </w:tabs>
        <w:ind w:left="4340" w:hanging="360"/>
      </w:pPr>
      <w:rPr>
        <w:rFonts w:ascii="Wingdings" w:hAnsi="Wingdings" w:hint="default"/>
      </w:rPr>
    </w:lvl>
    <w:lvl w:ilvl="5" w:tplc="A79C9AF6" w:tentative="1">
      <w:start w:val="1"/>
      <w:numFmt w:val="bullet"/>
      <w:lvlText w:val=""/>
      <w:lvlJc w:val="left"/>
      <w:pPr>
        <w:tabs>
          <w:tab w:val="num" w:pos="5060"/>
        </w:tabs>
        <w:ind w:left="5060" w:hanging="360"/>
      </w:pPr>
      <w:rPr>
        <w:rFonts w:ascii="Wingdings" w:hAnsi="Wingdings" w:hint="default"/>
      </w:rPr>
    </w:lvl>
    <w:lvl w:ilvl="6" w:tplc="71D8CEA0" w:tentative="1">
      <w:start w:val="1"/>
      <w:numFmt w:val="bullet"/>
      <w:lvlText w:val=""/>
      <w:lvlJc w:val="left"/>
      <w:pPr>
        <w:tabs>
          <w:tab w:val="num" w:pos="5780"/>
        </w:tabs>
        <w:ind w:left="5780" w:hanging="360"/>
      </w:pPr>
      <w:rPr>
        <w:rFonts w:ascii="Wingdings" w:hAnsi="Wingdings" w:hint="default"/>
      </w:rPr>
    </w:lvl>
    <w:lvl w:ilvl="7" w:tplc="5A04D12C" w:tentative="1">
      <w:start w:val="1"/>
      <w:numFmt w:val="bullet"/>
      <w:lvlText w:val=""/>
      <w:lvlJc w:val="left"/>
      <w:pPr>
        <w:tabs>
          <w:tab w:val="num" w:pos="6500"/>
        </w:tabs>
        <w:ind w:left="6500" w:hanging="360"/>
      </w:pPr>
      <w:rPr>
        <w:rFonts w:ascii="Wingdings" w:hAnsi="Wingdings" w:hint="default"/>
      </w:rPr>
    </w:lvl>
    <w:lvl w:ilvl="8" w:tplc="4306B18A" w:tentative="1">
      <w:start w:val="1"/>
      <w:numFmt w:val="bullet"/>
      <w:lvlText w:val=""/>
      <w:lvlJc w:val="left"/>
      <w:pPr>
        <w:tabs>
          <w:tab w:val="num" w:pos="7220"/>
        </w:tabs>
        <w:ind w:left="7220" w:hanging="360"/>
      </w:pPr>
      <w:rPr>
        <w:rFonts w:ascii="Wingdings" w:hAnsi="Wingdings" w:hint="default"/>
      </w:rPr>
    </w:lvl>
  </w:abstractNum>
  <w:abstractNum w:abstractNumId="74">
    <w:nsid w:val="33CA0CB4"/>
    <w:multiLevelType w:val="hybridMultilevel"/>
    <w:tmpl w:val="F3CC7478"/>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5">
    <w:nsid w:val="34916F6C"/>
    <w:multiLevelType w:val="hybridMultilevel"/>
    <w:tmpl w:val="A992EC1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34927A0A"/>
    <w:multiLevelType w:val="hybridMultilevel"/>
    <w:tmpl w:val="154C4D4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7">
    <w:nsid w:val="35995B10"/>
    <w:multiLevelType w:val="hybridMultilevel"/>
    <w:tmpl w:val="5FF6D252"/>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8">
    <w:nsid w:val="378F197C"/>
    <w:multiLevelType w:val="hybridMultilevel"/>
    <w:tmpl w:val="4BA21654"/>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79">
    <w:nsid w:val="384A23D5"/>
    <w:multiLevelType w:val="hybridMultilevel"/>
    <w:tmpl w:val="7534E85A"/>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0">
    <w:nsid w:val="385545E6"/>
    <w:multiLevelType w:val="hybridMultilevel"/>
    <w:tmpl w:val="9710EF42"/>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1">
    <w:nsid w:val="393D1E09"/>
    <w:multiLevelType w:val="hybridMultilevel"/>
    <w:tmpl w:val="CFB017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9E83936"/>
    <w:multiLevelType w:val="hybridMultilevel"/>
    <w:tmpl w:val="3BC2F9E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3">
    <w:nsid w:val="3B061234"/>
    <w:multiLevelType w:val="hybridMultilevel"/>
    <w:tmpl w:val="F8F8CA1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3CC17B46"/>
    <w:multiLevelType w:val="hybridMultilevel"/>
    <w:tmpl w:val="06F4095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3CDF00B5"/>
    <w:multiLevelType w:val="hybridMultilevel"/>
    <w:tmpl w:val="87903E36"/>
    <w:lvl w:ilvl="0" w:tplc="3DE04F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6">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7">
    <w:nsid w:val="3DE404A1"/>
    <w:multiLevelType w:val="multilevel"/>
    <w:tmpl w:val="8E3A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3E6E411A"/>
    <w:multiLevelType w:val="hybridMultilevel"/>
    <w:tmpl w:val="7948414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F090063"/>
    <w:multiLevelType w:val="hybridMultilevel"/>
    <w:tmpl w:val="12E08172"/>
    <w:lvl w:ilvl="0" w:tplc="04190005">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90">
    <w:nsid w:val="3F5B49EF"/>
    <w:multiLevelType w:val="multilevel"/>
    <w:tmpl w:val="264C7694"/>
    <w:lvl w:ilvl="0">
      <w:start w:val="2"/>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nsid w:val="3FDA4F31"/>
    <w:multiLevelType w:val="hybridMultilevel"/>
    <w:tmpl w:val="9B8CE94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2">
    <w:nsid w:val="406B1712"/>
    <w:multiLevelType w:val="hybridMultilevel"/>
    <w:tmpl w:val="9FA64F8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40BE6B99"/>
    <w:multiLevelType w:val="hybridMultilevel"/>
    <w:tmpl w:val="144E3C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1146CFD"/>
    <w:multiLevelType w:val="hybridMultilevel"/>
    <w:tmpl w:val="D7161B64"/>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5">
    <w:nsid w:val="42614D9E"/>
    <w:multiLevelType w:val="hybridMultilevel"/>
    <w:tmpl w:val="9BF8ED9E"/>
    <w:lvl w:ilvl="0" w:tplc="4AECCA2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6">
    <w:nsid w:val="445A6711"/>
    <w:multiLevelType w:val="hybridMultilevel"/>
    <w:tmpl w:val="FA00747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7">
    <w:nsid w:val="48773110"/>
    <w:multiLevelType w:val="hybridMultilevel"/>
    <w:tmpl w:val="DDF8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95D41F4"/>
    <w:multiLevelType w:val="hybridMultilevel"/>
    <w:tmpl w:val="E6E4734E"/>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9">
    <w:nsid w:val="4B320D53"/>
    <w:multiLevelType w:val="multilevel"/>
    <w:tmpl w:val="B37A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4C4D74B3"/>
    <w:multiLevelType w:val="multilevel"/>
    <w:tmpl w:val="A594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4D306818"/>
    <w:multiLevelType w:val="hybridMultilevel"/>
    <w:tmpl w:val="440C0442"/>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4D58658D"/>
    <w:multiLevelType w:val="hybridMultilevel"/>
    <w:tmpl w:val="4532005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DFB6C21"/>
    <w:multiLevelType w:val="hybridMultilevel"/>
    <w:tmpl w:val="F9C21992"/>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04">
    <w:nsid w:val="4E073134"/>
    <w:multiLevelType w:val="hybridMultilevel"/>
    <w:tmpl w:val="6044718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5">
    <w:nsid w:val="4E1416D7"/>
    <w:multiLevelType w:val="hybridMultilevel"/>
    <w:tmpl w:val="D5F495DA"/>
    <w:lvl w:ilvl="0" w:tplc="87B4A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E625674"/>
    <w:multiLevelType w:val="hybridMultilevel"/>
    <w:tmpl w:val="C71049D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7">
    <w:nsid w:val="4F360236"/>
    <w:multiLevelType w:val="hybridMultilevel"/>
    <w:tmpl w:val="24A08CD4"/>
    <w:lvl w:ilvl="0" w:tplc="4AECCA2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8">
    <w:nsid w:val="4FD020D8"/>
    <w:multiLevelType w:val="hybridMultilevel"/>
    <w:tmpl w:val="62ACD95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5302320A"/>
    <w:multiLevelType w:val="hybridMultilevel"/>
    <w:tmpl w:val="AF8AEFA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0">
    <w:nsid w:val="54A15D96"/>
    <w:multiLevelType w:val="hybridMultilevel"/>
    <w:tmpl w:val="002E376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1">
    <w:nsid w:val="55FC6141"/>
    <w:multiLevelType w:val="hybridMultilevel"/>
    <w:tmpl w:val="91C0E302"/>
    <w:lvl w:ilvl="0" w:tplc="04190005">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12">
    <w:nsid w:val="56067528"/>
    <w:multiLevelType w:val="hybridMultilevel"/>
    <w:tmpl w:val="8D34AE5C"/>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3">
    <w:nsid w:val="56D45E4D"/>
    <w:multiLevelType w:val="hybridMultilevel"/>
    <w:tmpl w:val="17126F3E"/>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8156C6A"/>
    <w:multiLevelType w:val="multilevel"/>
    <w:tmpl w:val="26D0597E"/>
    <w:lvl w:ilvl="0">
      <w:start w:val="1"/>
      <w:numFmt w:val="upperRoman"/>
      <w:lvlText w:val="%1."/>
      <w:lvlJc w:val="left"/>
      <w:pPr>
        <w:ind w:left="1080" w:hanging="720"/>
      </w:pPr>
      <w:rPr>
        <w:rFonts w:cs="Times New Roman" w:hint="default"/>
        <w:b/>
      </w:rPr>
    </w:lvl>
    <w:lvl w:ilvl="1">
      <w:start w:val="1"/>
      <w:numFmt w:val="decimal"/>
      <w:isLgl/>
      <w:lvlText w:val="%1.%2."/>
      <w:lvlJc w:val="left"/>
      <w:pPr>
        <w:ind w:left="1080" w:hanging="720"/>
      </w:pPr>
      <w:rPr>
        <w:rFonts w:cs="Times New Roman" w:hint="default"/>
        <w:b/>
      </w:rPr>
    </w:lvl>
    <w:lvl w:ilvl="2">
      <w:start w:val="2"/>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2160" w:hanging="180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520" w:hanging="2160"/>
      </w:pPr>
      <w:rPr>
        <w:rFonts w:cs="Times New Roman" w:hint="default"/>
        <w:b/>
      </w:rPr>
    </w:lvl>
  </w:abstractNum>
  <w:abstractNum w:abstractNumId="115">
    <w:nsid w:val="581B51EB"/>
    <w:multiLevelType w:val="hybridMultilevel"/>
    <w:tmpl w:val="F514BA2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592C28E3"/>
    <w:multiLevelType w:val="hybridMultilevel"/>
    <w:tmpl w:val="7EB8C24C"/>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7">
    <w:nsid w:val="5A1811C3"/>
    <w:multiLevelType w:val="hybridMultilevel"/>
    <w:tmpl w:val="1B4CB5C6"/>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18">
    <w:nsid w:val="5D415DD9"/>
    <w:multiLevelType w:val="hybridMultilevel"/>
    <w:tmpl w:val="33BE6F94"/>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D9F5B28"/>
    <w:multiLevelType w:val="hybridMultilevel"/>
    <w:tmpl w:val="8F728D9E"/>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0">
    <w:nsid w:val="5EB51942"/>
    <w:multiLevelType w:val="hybridMultilevel"/>
    <w:tmpl w:val="49AEECC6"/>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1">
    <w:nsid w:val="5FE76583"/>
    <w:multiLevelType w:val="hybridMultilevel"/>
    <w:tmpl w:val="3086DFFC"/>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2">
    <w:nsid w:val="60347E96"/>
    <w:multiLevelType w:val="hybridMultilevel"/>
    <w:tmpl w:val="438CD8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2B509AB"/>
    <w:multiLevelType w:val="hybridMultilevel"/>
    <w:tmpl w:val="298E7654"/>
    <w:lvl w:ilvl="0" w:tplc="04190005">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25">
    <w:nsid w:val="631605A3"/>
    <w:multiLevelType w:val="hybridMultilevel"/>
    <w:tmpl w:val="DE867204"/>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6">
    <w:nsid w:val="631E50CE"/>
    <w:multiLevelType w:val="multilevel"/>
    <w:tmpl w:val="B7B4E22C"/>
    <w:lvl w:ilvl="0">
      <w:start w:val="1"/>
      <w:numFmt w:val="decimal"/>
      <w:lvlText w:val="%1."/>
      <w:lvlJc w:val="left"/>
      <w:pPr>
        <w:ind w:left="927" w:hanging="360"/>
      </w:pPr>
      <w:rPr>
        <w:rFonts w:hint="default"/>
      </w:rPr>
    </w:lvl>
    <w:lvl w:ilvl="1">
      <w:start w:val="3"/>
      <w:numFmt w:val="decimal"/>
      <w:isLgl/>
      <w:lvlText w:val="%1.%2."/>
      <w:lvlJc w:val="left"/>
      <w:pPr>
        <w:ind w:left="2160" w:hanging="720"/>
      </w:pPr>
      <w:rPr>
        <w:rFonts w:hint="default"/>
      </w:rPr>
    </w:lvl>
    <w:lvl w:ilvl="2">
      <w:start w:val="1"/>
      <w:numFmt w:val="decimal"/>
      <w:isLgl/>
      <w:lvlText w:val="%1.%2.%3."/>
      <w:lvlJc w:val="left"/>
      <w:pPr>
        <w:ind w:left="3033" w:hanging="720"/>
      </w:pPr>
      <w:rPr>
        <w:rFonts w:hint="default"/>
      </w:rPr>
    </w:lvl>
    <w:lvl w:ilvl="3">
      <w:start w:val="1"/>
      <w:numFmt w:val="decimal"/>
      <w:isLgl/>
      <w:lvlText w:val="%1.%2.%3.%4."/>
      <w:lvlJc w:val="left"/>
      <w:pPr>
        <w:ind w:left="4266" w:hanging="1080"/>
      </w:pPr>
      <w:rPr>
        <w:rFonts w:hint="default"/>
      </w:rPr>
    </w:lvl>
    <w:lvl w:ilvl="4">
      <w:start w:val="1"/>
      <w:numFmt w:val="decimal"/>
      <w:isLgl/>
      <w:lvlText w:val="%1.%2.%3.%4.%5."/>
      <w:lvlJc w:val="left"/>
      <w:pPr>
        <w:ind w:left="5139" w:hanging="1080"/>
      </w:pPr>
      <w:rPr>
        <w:rFonts w:hint="default"/>
      </w:rPr>
    </w:lvl>
    <w:lvl w:ilvl="5">
      <w:start w:val="1"/>
      <w:numFmt w:val="decimal"/>
      <w:isLgl/>
      <w:lvlText w:val="%1.%2.%3.%4.%5.%6."/>
      <w:lvlJc w:val="left"/>
      <w:pPr>
        <w:ind w:left="6372" w:hanging="1440"/>
      </w:pPr>
      <w:rPr>
        <w:rFonts w:hint="default"/>
      </w:rPr>
    </w:lvl>
    <w:lvl w:ilvl="6">
      <w:start w:val="1"/>
      <w:numFmt w:val="decimal"/>
      <w:isLgl/>
      <w:lvlText w:val="%1.%2.%3.%4.%5.%6.%7."/>
      <w:lvlJc w:val="left"/>
      <w:pPr>
        <w:ind w:left="7605" w:hanging="1800"/>
      </w:pPr>
      <w:rPr>
        <w:rFonts w:hint="default"/>
      </w:rPr>
    </w:lvl>
    <w:lvl w:ilvl="7">
      <w:start w:val="1"/>
      <w:numFmt w:val="decimal"/>
      <w:isLgl/>
      <w:lvlText w:val="%1.%2.%3.%4.%5.%6.%7.%8."/>
      <w:lvlJc w:val="left"/>
      <w:pPr>
        <w:ind w:left="8478" w:hanging="1800"/>
      </w:pPr>
      <w:rPr>
        <w:rFonts w:hint="default"/>
      </w:rPr>
    </w:lvl>
    <w:lvl w:ilvl="8">
      <w:start w:val="1"/>
      <w:numFmt w:val="decimal"/>
      <w:isLgl/>
      <w:lvlText w:val="%1.%2.%3.%4.%5.%6.%7.%8.%9."/>
      <w:lvlJc w:val="left"/>
      <w:pPr>
        <w:ind w:left="9711" w:hanging="2160"/>
      </w:pPr>
      <w:rPr>
        <w:rFonts w:hint="default"/>
      </w:rPr>
    </w:lvl>
  </w:abstractNum>
  <w:abstractNum w:abstractNumId="127">
    <w:nsid w:val="64172207"/>
    <w:multiLevelType w:val="hybridMultilevel"/>
    <w:tmpl w:val="4404D156"/>
    <w:lvl w:ilvl="0" w:tplc="4AECCA24">
      <w:start w:val="1"/>
      <w:numFmt w:val="bullet"/>
      <w:lvlText w:val=""/>
      <w:lvlJc w:val="left"/>
      <w:pPr>
        <w:ind w:left="1935" w:hanging="360"/>
      </w:pPr>
      <w:rPr>
        <w:rFonts w:ascii="Symbol" w:hAnsi="Symbol" w:hint="default"/>
      </w:rPr>
    </w:lvl>
    <w:lvl w:ilvl="1" w:tplc="04190003" w:tentative="1">
      <w:start w:val="1"/>
      <w:numFmt w:val="bullet"/>
      <w:lvlText w:val="o"/>
      <w:lvlJc w:val="left"/>
      <w:pPr>
        <w:ind w:left="2655" w:hanging="360"/>
      </w:pPr>
      <w:rPr>
        <w:rFonts w:ascii="Courier New" w:hAnsi="Courier New" w:cs="Courier New" w:hint="default"/>
      </w:rPr>
    </w:lvl>
    <w:lvl w:ilvl="2" w:tplc="04190005" w:tentative="1">
      <w:start w:val="1"/>
      <w:numFmt w:val="bullet"/>
      <w:lvlText w:val=""/>
      <w:lvlJc w:val="left"/>
      <w:pPr>
        <w:ind w:left="3375" w:hanging="360"/>
      </w:pPr>
      <w:rPr>
        <w:rFonts w:ascii="Wingdings" w:hAnsi="Wingdings" w:hint="default"/>
      </w:rPr>
    </w:lvl>
    <w:lvl w:ilvl="3" w:tplc="04190001" w:tentative="1">
      <w:start w:val="1"/>
      <w:numFmt w:val="bullet"/>
      <w:lvlText w:val=""/>
      <w:lvlJc w:val="left"/>
      <w:pPr>
        <w:ind w:left="4095" w:hanging="360"/>
      </w:pPr>
      <w:rPr>
        <w:rFonts w:ascii="Symbol" w:hAnsi="Symbol" w:hint="default"/>
      </w:rPr>
    </w:lvl>
    <w:lvl w:ilvl="4" w:tplc="04190003" w:tentative="1">
      <w:start w:val="1"/>
      <w:numFmt w:val="bullet"/>
      <w:lvlText w:val="o"/>
      <w:lvlJc w:val="left"/>
      <w:pPr>
        <w:ind w:left="4815" w:hanging="360"/>
      </w:pPr>
      <w:rPr>
        <w:rFonts w:ascii="Courier New" w:hAnsi="Courier New" w:cs="Courier New" w:hint="default"/>
      </w:rPr>
    </w:lvl>
    <w:lvl w:ilvl="5" w:tplc="04190005" w:tentative="1">
      <w:start w:val="1"/>
      <w:numFmt w:val="bullet"/>
      <w:lvlText w:val=""/>
      <w:lvlJc w:val="left"/>
      <w:pPr>
        <w:ind w:left="5535" w:hanging="360"/>
      </w:pPr>
      <w:rPr>
        <w:rFonts w:ascii="Wingdings" w:hAnsi="Wingdings" w:hint="default"/>
      </w:rPr>
    </w:lvl>
    <w:lvl w:ilvl="6" w:tplc="04190001" w:tentative="1">
      <w:start w:val="1"/>
      <w:numFmt w:val="bullet"/>
      <w:lvlText w:val=""/>
      <w:lvlJc w:val="left"/>
      <w:pPr>
        <w:ind w:left="6255" w:hanging="360"/>
      </w:pPr>
      <w:rPr>
        <w:rFonts w:ascii="Symbol" w:hAnsi="Symbol" w:hint="default"/>
      </w:rPr>
    </w:lvl>
    <w:lvl w:ilvl="7" w:tplc="04190003" w:tentative="1">
      <w:start w:val="1"/>
      <w:numFmt w:val="bullet"/>
      <w:lvlText w:val="o"/>
      <w:lvlJc w:val="left"/>
      <w:pPr>
        <w:ind w:left="6975" w:hanging="360"/>
      </w:pPr>
      <w:rPr>
        <w:rFonts w:ascii="Courier New" w:hAnsi="Courier New" w:cs="Courier New" w:hint="default"/>
      </w:rPr>
    </w:lvl>
    <w:lvl w:ilvl="8" w:tplc="04190005" w:tentative="1">
      <w:start w:val="1"/>
      <w:numFmt w:val="bullet"/>
      <w:lvlText w:val=""/>
      <w:lvlJc w:val="left"/>
      <w:pPr>
        <w:ind w:left="7695" w:hanging="360"/>
      </w:pPr>
      <w:rPr>
        <w:rFonts w:ascii="Wingdings" w:hAnsi="Wingdings" w:hint="default"/>
      </w:rPr>
    </w:lvl>
  </w:abstractNum>
  <w:abstractNum w:abstractNumId="128">
    <w:nsid w:val="65ED72C6"/>
    <w:multiLevelType w:val="hybridMultilevel"/>
    <w:tmpl w:val="F20424F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9">
    <w:nsid w:val="673E12A3"/>
    <w:multiLevelType w:val="hybridMultilevel"/>
    <w:tmpl w:val="3B78CBF6"/>
    <w:lvl w:ilvl="0" w:tplc="0419000D">
      <w:start w:val="1"/>
      <w:numFmt w:val="bullet"/>
      <w:lvlText w:val=""/>
      <w:lvlJc w:val="left"/>
      <w:pPr>
        <w:ind w:left="1496" w:hanging="360"/>
      </w:pPr>
      <w:rPr>
        <w:rFonts w:ascii="Wingdings" w:hAnsi="Wingdings"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0">
    <w:nsid w:val="67892F82"/>
    <w:multiLevelType w:val="hybridMultilevel"/>
    <w:tmpl w:val="A5D4349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1">
    <w:nsid w:val="678C3A99"/>
    <w:multiLevelType w:val="hybridMultilevel"/>
    <w:tmpl w:val="9C04C624"/>
    <w:lvl w:ilvl="0" w:tplc="04190005">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32">
    <w:nsid w:val="67A87415"/>
    <w:multiLevelType w:val="hybridMultilevel"/>
    <w:tmpl w:val="1CE4CA0A"/>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3">
    <w:nsid w:val="68CE701B"/>
    <w:multiLevelType w:val="hybridMultilevel"/>
    <w:tmpl w:val="3BF6D3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69604F5C"/>
    <w:multiLevelType w:val="hybridMultilevel"/>
    <w:tmpl w:val="7076DD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69C8737E"/>
    <w:multiLevelType w:val="hybridMultilevel"/>
    <w:tmpl w:val="1012EBAE"/>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6">
    <w:nsid w:val="69CA2E4A"/>
    <w:multiLevelType w:val="hybridMultilevel"/>
    <w:tmpl w:val="32764F04"/>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7">
    <w:nsid w:val="69E25D3A"/>
    <w:multiLevelType w:val="hybridMultilevel"/>
    <w:tmpl w:val="98B855CE"/>
    <w:lvl w:ilvl="0" w:tplc="A516BC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8">
    <w:nsid w:val="6A0513E4"/>
    <w:multiLevelType w:val="multilevel"/>
    <w:tmpl w:val="67744AF2"/>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39">
    <w:nsid w:val="6A2859FA"/>
    <w:multiLevelType w:val="hybridMultilevel"/>
    <w:tmpl w:val="25A46F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6AC675E2"/>
    <w:multiLevelType w:val="hybridMultilevel"/>
    <w:tmpl w:val="5DA2A9D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6AF928AC"/>
    <w:multiLevelType w:val="hybridMultilevel"/>
    <w:tmpl w:val="F43EB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BB26953"/>
    <w:multiLevelType w:val="hybridMultilevel"/>
    <w:tmpl w:val="B8261D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nsid w:val="6F8751B3"/>
    <w:multiLevelType w:val="hybridMultilevel"/>
    <w:tmpl w:val="25D4B936"/>
    <w:lvl w:ilvl="0" w:tplc="A516BC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4">
    <w:nsid w:val="6FBA7A38"/>
    <w:multiLevelType w:val="hybridMultilevel"/>
    <w:tmpl w:val="0B2E1F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1691459"/>
    <w:multiLevelType w:val="hybridMultilevel"/>
    <w:tmpl w:val="94723C1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6">
    <w:nsid w:val="721155BF"/>
    <w:multiLevelType w:val="hybridMultilevel"/>
    <w:tmpl w:val="B68EFFF4"/>
    <w:lvl w:ilvl="0" w:tplc="04190001">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1932"/>
        </w:tabs>
        <w:ind w:left="1932" w:hanging="360"/>
      </w:pPr>
      <w:rPr>
        <w:rFonts w:ascii="Courier New" w:hAnsi="Courier New" w:cs="Courier New" w:hint="default"/>
      </w:rPr>
    </w:lvl>
    <w:lvl w:ilvl="2" w:tplc="04190005" w:tentative="1">
      <w:start w:val="1"/>
      <w:numFmt w:val="bullet"/>
      <w:lvlText w:val=""/>
      <w:lvlJc w:val="left"/>
      <w:pPr>
        <w:tabs>
          <w:tab w:val="num" w:pos="2652"/>
        </w:tabs>
        <w:ind w:left="2652" w:hanging="360"/>
      </w:pPr>
      <w:rPr>
        <w:rFonts w:ascii="Wingdings" w:hAnsi="Wingdings" w:hint="default"/>
      </w:rPr>
    </w:lvl>
    <w:lvl w:ilvl="3" w:tplc="04190001" w:tentative="1">
      <w:start w:val="1"/>
      <w:numFmt w:val="bullet"/>
      <w:lvlText w:val=""/>
      <w:lvlJc w:val="left"/>
      <w:pPr>
        <w:tabs>
          <w:tab w:val="num" w:pos="3372"/>
        </w:tabs>
        <w:ind w:left="3372" w:hanging="360"/>
      </w:pPr>
      <w:rPr>
        <w:rFonts w:ascii="Symbol" w:hAnsi="Symbol" w:hint="default"/>
      </w:rPr>
    </w:lvl>
    <w:lvl w:ilvl="4" w:tplc="04190003" w:tentative="1">
      <w:start w:val="1"/>
      <w:numFmt w:val="bullet"/>
      <w:lvlText w:val="o"/>
      <w:lvlJc w:val="left"/>
      <w:pPr>
        <w:tabs>
          <w:tab w:val="num" w:pos="4092"/>
        </w:tabs>
        <w:ind w:left="4092" w:hanging="360"/>
      </w:pPr>
      <w:rPr>
        <w:rFonts w:ascii="Courier New" w:hAnsi="Courier New" w:cs="Courier New" w:hint="default"/>
      </w:rPr>
    </w:lvl>
    <w:lvl w:ilvl="5" w:tplc="04190005" w:tentative="1">
      <w:start w:val="1"/>
      <w:numFmt w:val="bullet"/>
      <w:lvlText w:val=""/>
      <w:lvlJc w:val="left"/>
      <w:pPr>
        <w:tabs>
          <w:tab w:val="num" w:pos="4812"/>
        </w:tabs>
        <w:ind w:left="4812" w:hanging="360"/>
      </w:pPr>
      <w:rPr>
        <w:rFonts w:ascii="Wingdings" w:hAnsi="Wingdings" w:hint="default"/>
      </w:rPr>
    </w:lvl>
    <w:lvl w:ilvl="6" w:tplc="04190001" w:tentative="1">
      <w:start w:val="1"/>
      <w:numFmt w:val="bullet"/>
      <w:lvlText w:val=""/>
      <w:lvlJc w:val="left"/>
      <w:pPr>
        <w:tabs>
          <w:tab w:val="num" w:pos="5532"/>
        </w:tabs>
        <w:ind w:left="5532" w:hanging="360"/>
      </w:pPr>
      <w:rPr>
        <w:rFonts w:ascii="Symbol" w:hAnsi="Symbol" w:hint="default"/>
      </w:rPr>
    </w:lvl>
    <w:lvl w:ilvl="7" w:tplc="04190003" w:tentative="1">
      <w:start w:val="1"/>
      <w:numFmt w:val="bullet"/>
      <w:lvlText w:val="o"/>
      <w:lvlJc w:val="left"/>
      <w:pPr>
        <w:tabs>
          <w:tab w:val="num" w:pos="6252"/>
        </w:tabs>
        <w:ind w:left="6252" w:hanging="360"/>
      </w:pPr>
      <w:rPr>
        <w:rFonts w:ascii="Courier New" w:hAnsi="Courier New" w:cs="Courier New" w:hint="default"/>
      </w:rPr>
    </w:lvl>
    <w:lvl w:ilvl="8" w:tplc="04190005" w:tentative="1">
      <w:start w:val="1"/>
      <w:numFmt w:val="bullet"/>
      <w:lvlText w:val=""/>
      <w:lvlJc w:val="left"/>
      <w:pPr>
        <w:tabs>
          <w:tab w:val="num" w:pos="6972"/>
        </w:tabs>
        <w:ind w:left="6972" w:hanging="360"/>
      </w:pPr>
      <w:rPr>
        <w:rFonts w:ascii="Wingdings" w:hAnsi="Wingdings" w:hint="default"/>
      </w:rPr>
    </w:lvl>
  </w:abstractNum>
  <w:abstractNum w:abstractNumId="147">
    <w:nsid w:val="72BD04E0"/>
    <w:multiLevelType w:val="hybridMultilevel"/>
    <w:tmpl w:val="C12AF18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8">
    <w:nsid w:val="738F72C7"/>
    <w:multiLevelType w:val="hybridMultilevel"/>
    <w:tmpl w:val="0E7ADB26"/>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4F23E9A"/>
    <w:multiLevelType w:val="hybridMultilevel"/>
    <w:tmpl w:val="BD8C4A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5EF12F6"/>
    <w:multiLevelType w:val="hybridMultilevel"/>
    <w:tmpl w:val="28C4682A"/>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7656114B"/>
    <w:multiLevelType w:val="hybridMultilevel"/>
    <w:tmpl w:val="432ECAD4"/>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52">
    <w:nsid w:val="7660153D"/>
    <w:multiLevelType w:val="hybridMultilevel"/>
    <w:tmpl w:val="FE16353C"/>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3">
    <w:nsid w:val="775E1190"/>
    <w:multiLevelType w:val="hybridMultilevel"/>
    <w:tmpl w:val="C3E841E0"/>
    <w:lvl w:ilvl="0" w:tplc="4AECCA2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54">
    <w:nsid w:val="790B6371"/>
    <w:multiLevelType w:val="hybridMultilevel"/>
    <w:tmpl w:val="41863FC8"/>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7932388F"/>
    <w:multiLevelType w:val="hybridMultilevel"/>
    <w:tmpl w:val="F0DA9FF2"/>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6">
    <w:nsid w:val="798064D3"/>
    <w:multiLevelType w:val="hybridMultilevel"/>
    <w:tmpl w:val="8FA63E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7A31041C"/>
    <w:multiLevelType w:val="hybridMultilevel"/>
    <w:tmpl w:val="89F4D2C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8">
    <w:nsid w:val="7A707F70"/>
    <w:multiLevelType w:val="hybridMultilevel"/>
    <w:tmpl w:val="5A68B9A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9">
    <w:nsid w:val="7C761EB3"/>
    <w:multiLevelType w:val="hybridMultilevel"/>
    <w:tmpl w:val="C9FE8D22"/>
    <w:lvl w:ilvl="0" w:tplc="4AECCA24">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60">
    <w:nsid w:val="7E0308D1"/>
    <w:multiLevelType w:val="hybridMultilevel"/>
    <w:tmpl w:val="D26E7B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7F0F3721"/>
    <w:multiLevelType w:val="hybridMultilevel"/>
    <w:tmpl w:val="743E0E2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2">
    <w:nsid w:val="7FBD48F7"/>
    <w:multiLevelType w:val="hybridMultilevel"/>
    <w:tmpl w:val="EF9A7A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4"/>
  </w:num>
  <w:num w:numId="2">
    <w:abstractNumId w:val="12"/>
  </w:num>
  <w:num w:numId="3">
    <w:abstractNumId w:val="114"/>
  </w:num>
  <w:num w:numId="4">
    <w:abstractNumId w:val="105"/>
  </w:num>
  <w:num w:numId="5">
    <w:abstractNumId w:val="25"/>
  </w:num>
  <w:num w:numId="6">
    <w:abstractNumId w:val="118"/>
  </w:num>
  <w:num w:numId="7">
    <w:abstractNumId w:val="21"/>
  </w:num>
  <w:num w:numId="8">
    <w:abstractNumId w:val="112"/>
  </w:num>
  <w:num w:numId="9">
    <w:abstractNumId w:val="159"/>
  </w:num>
  <w:num w:numId="10">
    <w:abstractNumId w:val="95"/>
  </w:num>
  <w:num w:numId="11">
    <w:abstractNumId w:val="104"/>
  </w:num>
  <w:num w:numId="12">
    <w:abstractNumId w:val="5"/>
  </w:num>
  <w:num w:numId="13">
    <w:abstractNumId w:val="86"/>
  </w:num>
  <w:num w:numId="14">
    <w:abstractNumId w:val="89"/>
  </w:num>
  <w:num w:numId="15">
    <w:abstractNumId w:val="123"/>
  </w:num>
  <w:num w:numId="16">
    <w:abstractNumId w:val="155"/>
  </w:num>
  <w:num w:numId="17">
    <w:abstractNumId w:val="102"/>
  </w:num>
  <w:num w:numId="18">
    <w:abstractNumId w:val="73"/>
  </w:num>
  <w:num w:numId="19">
    <w:abstractNumId w:val="124"/>
  </w:num>
  <w:num w:numId="20">
    <w:abstractNumId w:val="23"/>
  </w:num>
  <w:num w:numId="21">
    <w:abstractNumId w:val="131"/>
  </w:num>
  <w:num w:numId="22">
    <w:abstractNumId w:val="111"/>
  </w:num>
  <w:num w:numId="23">
    <w:abstractNumId w:val="109"/>
  </w:num>
  <w:num w:numId="24">
    <w:abstractNumId w:val="146"/>
  </w:num>
  <w:num w:numId="25">
    <w:abstractNumId w:val="47"/>
  </w:num>
  <w:num w:numId="26">
    <w:abstractNumId w:val="119"/>
  </w:num>
  <w:num w:numId="27">
    <w:abstractNumId w:val="120"/>
  </w:num>
  <w:num w:numId="28">
    <w:abstractNumId w:val="107"/>
  </w:num>
  <w:num w:numId="29">
    <w:abstractNumId w:val="141"/>
  </w:num>
  <w:num w:numId="30">
    <w:abstractNumId w:val="160"/>
  </w:num>
  <w:num w:numId="31">
    <w:abstractNumId w:val="97"/>
  </w:num>
  <w:num w:numId="32">
    <w:abstractNumId w:val="85"/>
  </w:num>
  <w:num w:numId="33">
    <w:abstractNumId w:val="136"/>
  </w:num>
  <w:num w:numId="34">
    <w:abstractNumId w:val="17"/>
  </w:num>
  <w:num w:numId="35">
    <w:abstractNumId w:val="157"/>
  </w:num>
  <w:num w:numId="36">
    <w:abstractNumId w:val="144"/>
  </w:num>
  <w:num w:numId="37">
    <w:abstractNumId w:val="42"/>
  </w:num>
  <w:num w:numId="38">
    <w:abstractNumId w:val="61"/>
  </w:num>
  <w:num w:numId="39">
    <w:abstractNumId w:val="26"/>
  </w:num>
  <w:num w:numId="40">
    <w:abstractNumId w:val="0"/>
  </w:num>
  <w:num w:numId="41">
    <w:abstractNumId w:val="70"/>
  </w:num>
  <w:num w:numId="42">
    <w:abstractNumId w:val="96"/>
  </w:num>
  <w:num w:numId="43">
    <w:abstractNumId w:val="7"/>
  </w:num>
  <w:num w:numId="44">
    <w:abstractNumId w:val="82"/>
  </w:num>
  <w:num w:numId="45">
    <w:abstractNumId w:val="103"/>
  </w:num>
  <w:num w:numId="46">
    <w:abstractNumId w:val="110"/>
  </w:num>
  <w:num w:numId="47">
    <w:abstractNumId w:val="60"/>
  </w:num>
  <w:num w:numId="48">
    <w:abstractNumId w:val="2"/>
  </w:num>
  <w:num w:numId="49">
    <w:abstractNumId w:val="64"/>
  </w:num>
  <w:num w:numId="50">
    <w:abstractNumId w:val="77"/>
  </w:num>
  <w:num w:numId="51">
    <w:abstractNumId w:val="43"/>
  </w:num>
  <w:num w:numId="52">
    <w:abstractNumId w:val="116"/>
  </w:num>
  <w:num w:numId="53">
    <w:abstractNumId w:val="108"/>
  </w:num>
  <w:num w:numId="54">
    <w:abstractNumId w:val="56"/>
  </w:num>
  <w:num w:numId="55">
    <w:abstractNumId w:val="38"/>
  </w:num>
  <w:num w:numId="56">
    <w:abstractNumId w:val="80"/>
  </w:num>
  <w:num w:numId="57">
    <w:abstractNumId w:val="24"/>
  </w:num>
  <w:num w:numId="58">
    <w:abstractNumId w:val="121"/>
  </w:num>
  <w:num w:numId="59">
    <w:abstractNumId w:val="63"/>
  </w:num>
  <w:num w:numId="60">
    <w:abstractNumId w:val="78"/>
  </w:num>
  <w:num w:numId="61">
    <w:abstractNumId w:val="57"/>
  </w:num>
  <w:num w:numId="62">
    <w:abstractNumId w:val="161"/>
  </w:num>
  <w:num w:numId="63">
    <w:abstractNumId w:val="1"/>
  </w:num>
  <w:num w:numId="64">
    <w:abstractNumId w:val="147"/>
  </w:num>
  <w:num w:numId="65">
    <w:abstractNumId w:val="53"/>
  </w:num>
  <w:num w:numId="66">
    <w:abstractNumId w:val="52"/>
  </w:num>
  <w:num w:numId="67">
    <w:abstractNumId w:val="79"/>
  </w:num>
  <w:num w:numId="68">
    <w:abstractNumId w:val="122"/>
  </w:num>
  <w:num w:numId="69">
    <w:abstractNumId w:val="22"/>
  </w:num>
  <w:num w:numId="70">
    <w:abstractNumId w:val="19"/>
  </w:num>
  <w:num w:numId="71">
    <w:abstractNumId w:val="10"/>
  </w:num>
  <w:num w:numId="72">
    <w:abstractNumId w:val="29"/>
  </w:num>
  <w:num w:numId="73">
    <w:abstractNumId w:val="30"/>
  </w:num>
  <w:num w:numId="74">
    <w:abstractNumId w:val="40"/>
  </w:num>
  <w:num w:numId="75">
    <w:abstractNumId w:val="74"/>
  </w:num>
  <w:num w:numId="76">
    <w:abstractNumId w:val="154"/>
  </w:num>
  <w:num w:numId="77">
    <w:abstractNumId w:val="45"/>
  </w:num>
  <w:num w:numId="78">
    <w:abstractNumId w:val="37"/>
  </w:num>
  <w:num w:numId="79">
    <w:abstractNumId w:val="41"/>
  </w:num>
  <w:num w:numId="80">
    <w:abstractNumId w:val="117"/>
  </w:num>
  <w:num w:numId="81">
    <w:abstractNumId w:val="135"/>
  </w:num>
  <w:num w:numId="82">
    <w:abstractNumId w:val="125"/>
  </w:num>
  <w:num w:numId="83">
    <w:abstractNumId w:val="69"/>
  </w:num>
  <w:num w:numId="84">
    <w:abstractNumId w:val="15"/>
  </w:num>
  <w:num w:numId="85">
    <w:abstractNumId w:val="129"/>
  </w:num>
  <w:num w:numId="86">
    <w:abstractNumId w:val="113"/>
  </w:num>
  <w:num w:numId="87">
    <w:abstractNumId w:val="106"/>
  </w:num>
  <w:num w:numId="88">
    <w:abstractNumId w:val="100"/>
  </w:num>
  <w:num w:numId="89">
    <w:abstractNumId w:val="32"/>
  </w:num>
  <w:num w:numId="90">
    <w:abstractNumId w:val="87"/>
  </w:num>
  <w:num w:numId="91">
    <w:abstractNumId w:val="49"/>
  </w:num>
  <w:num w:numId="92">
    <w:abstractNumId w:val="99"/>
  </w:num>
  <w:num w:numId="93">
    <w:abstractNumId w:val="130"/>
  </w:num>
  <w:num w:numId="94">
    <w:abstractNumId w:val="18"/>
  </w:num>
  <w:num w:numId="95">
    <w:abstractNumId w:val="98"/>
  </w:num>
  <w:num w:numId="96">
    <w:abstractNumId w:val="58"/>
  </w:num>
  <w:num w:numId="97">
    <w:abstractNumId w:val="39"/>
  </w:num>
  <w:num w:numId="98">
    <w:abstractNumId w:val="59"/>
  </w:num>
  <w:num w:numId="99">
    <w:abstractNumId w:val="134"/>
  </w:num>
  <w:num w:numId="100">
    <w:abstractNumId w:val="72"/>
  </w:num>
  <w:num w:numId="101">
    <w:abstractNumId w:val="128"/>
  </w:num>
  <w:num w:numId="102">
    <w:abstractNumId w:val="48"/>
  </w:num>
  <w:num w:numId="103">
    <w:abstractNumId w:val="62"/>
  </w:num>
  <w:num w:numId="104">
    <w:abstractNumId w:val="54"/>
  </w:num>
  <w:num w:numId="105">
    <w:abstractNumId w:val="66"/>
  </w:num>
  <w:num w:numId="106">
    <w:abstractNumId w:val="9"/>
  </w:num>
  <w:num w:numId="107">
    <w:abstractNumId w:val="11"/>
  </w:num>
  <w:num w:numId="108">
    <w:abstractNumId w:val="71"/>
  </w:num>
  <w:num w:numId="109">
    <w:abstractNumId w:val="46"/>
  </w:num>
  <w:num w:numId="110">
    <w:abstractNumId w:val="91"/>
  </w:num>
  <w:num w:numId="111">
    <w:abstractNumId w:val="158"/>
  </w:num>
  <w:num w:numId="112">
    <w:abstractNumId w:val="94"/>
  </w:num>
  <w:num w:numId="113">
    <w:abstractNumId w:val="143"/>
  </w:num>
  <w:num w:numId="114">
    <w:abstractNumId w:val="137"/>
  </w:num>
  <w:num w:numId="115">
    <w:abstractNumId w:val="76"/>
  </w:num>
  <w:num w:numId="116">
    <w:abstractNumId w:val="55"/>
  </w:num>
  <w:num w:numId="117">
    <w:abstractNumId w:val="127"/>
  </w:num>
  <w:num w:numId="118">
    <w:abstractNumId w:val="31"/>
  </w:num>
  <w:num w:numId="119">
    <w:abstractNumId w:val="68"/>
  </w:num>
  <w:num w:numId="120">
    <w:abstractNumId w:val="153"/>
  </w:num>
  <w:num w:numId="121">
    <w:abstractNumId w:val="149"/>
  </w:num>
  <w:num w:numId="122">
    <w:abstractNumId w:val="13"/>
  </w:num>
  <w:num w:numId="123">
    <w:abstractNumId w:val="44"/>
  </w:num>
  <w:num w:numId="124">
    <w:abstractNumId w:val="92"/>
  </w:num>
  <w:num w:numId="125">
    <w:abstractNumId w:val="20"/>
  </w:num>
  <w:num w:numId="126">
    <w:abstractNumId w:val="115"/>
  </w:num>
  <w:num w:numId="127">
    <w:abstractNumId w:val="152"/>
  </w:num>
  <w:num w:numId="128">
    <w:abstractNumId w:val="33"/>
  </w:num>
  <w:num w:numId="129">
    <w:abstractNumId w:val="88"/>
  </w:num>
  <w:num w:numId="130">
    <w:abstractNumId w:val="148"/>
  </w:num>
  <w:num w:numId="131">
    <w:abstractNumId w:val="162"/>
  </w:num>
  <w:num w:numId="132">
    <w:abstractNumId w:val="83"/>
  </w:num>
  <w:num w:numId="133">
    <w:abstractNumId w:val="93"/>
  </w:num>
  <w:num w:numId="134">
    <w:abstractNumId w:val="28"/>
  </w:num>
  <w:num w:numId="135">
    <w:abstractNumId w:val="139"/>
  </w:num>
  <w:num w:numId="136">
    <w:abstractNumId w:val="3"/>
  </w:num>
  <w:num w:numId="137">
    <w:abstractNumId w:val="35"/>
  </w:num>
  <w:num w:numId="138">
    <w:abstractNumId w:val="81"/>
  </w:num>
  <w:num w:numId="139">
    <w:abstractNumId w:val="151"/>
  </w:num>
  <w:num w:numId="140">
    <w:abstractNumId w:val="16"/>
  </w:num>
  <w:num w:numId="141">
    <w:abstractNumId w:val="8"/>
  </w:num>
  <w:num w:numId="142">
    <w:abstractNumId w:val="145"/>
  </w:num>
  <w:num w:numId="143">
    <w:abstractNumId w:val="65"/>
  </w:num>
  <w:num w:numId="144">
    <w:abstractNumId w:val="51"/>
  </w:num>
  <w:num w:numId="145">
    <w:abstractNumId w:val="27"/>
  </w:num>
  <w:num w:numId="146">
    <w:abstractNumId w:val="84"/>
  </w:num>
  <w:num w:numId="147">
    <w:abstractNumId w:val="14"/>
  </w:num>
  <w:num w:numId="148">
    <w:abstractNumId w:val="101"/>
  </w:num>
  <w:num w:numId="149">
    <w:abstractNumId w:val="67"/>
  </w:num>
  <w:num w:numId="150">
    <w:abstractNumId w:val="156"/>
  </w:num>
  <w:num w:numId="151">
    <w:abstractNumId w:val="50"/>
  </w:num>
  <w:num w:numId="152">
    <w:abstractNumId w:val="133"/>
  </w:num>
  <w:num w:numId="153">
    <w:abstractNumId w:val="36"/>
  </w:num>
  <w:num w:numId="154">
    <w:abstractNumId w:val="142"/>
  </w:num>
  <w:num w:numId="155">
    <w:abstractNumId w:val="75"/>
  </w:num>
  <w:num w:numId="156">
    <w:abstractNumId w:val="140"/>
  </w:num>
  <w:num w:numId="157">
    <w:abstractNumId w:val="4"/>
  </w:num>
  <w:num w:numId="158">
    <w:abstractNumId w:val="126"/>
  </w:num>
  <w:num w:numId="159">
    <w:abstractNumId w:val="132"/>
  </w:num>
  <w:num w:numId="160">
    <w:abstractNumId w:val="6"/>
  </w:num>
  <w:num w:numId="161">
    <w:abstractNumId w:val="150"/>
  </w:num>
  <w:num w:numId="162">
    <w:abstractNumId w:val="138"/>
  </w:num>
  <w:num w:numId="163">
    <w:abstractNumId w:val="90"/>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revisionView w:formatting="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020"/>
    <w:rsid w:val="004F2ED6"/>
    <w:rsid w:val="00B04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0402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B04020"/>
    <w:pPr>
      <w:keepNext/>
      <w:keepLines/>
      <w:spacing w:before="200" w:after="0"/>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B04020"/>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40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4020"/>
    <w:rPr>
      <w:rFonts w:ascii="Tahoma" w:hAnsi="Tahoma" w:cs="Tahoma"/>
      <w:sz w:val="16"/>
      <w:szCs w:val="16"/>
    </w:rPr>
  </w:style>
  <w:style w:type="character" w:customStyle="1" w:styleId="10">
    <w:name w:val="Заголовок 1 Знак"/>
    <w:basedOn w:val="a0"/>
    <w:link w:val="1"/>
    <w:uiPriority w:val="99"/>
    <w:rsid w:val="00B04020"/>
    <w:rPr>
      <w:rFonts w:ascii="Arial" w:eastAsia="Times New Roman" w:hAnsi="Arial" w:cs="Arial"/>
      <w:b/>
      <w:bCs/>
      <w:kern w:val="32"/>
      <w:sz w:val="32"/>
      <w:szCs w:val="32"/>
      <w:lang w:eastAsia="ru-RU"/>
    </w:rPr>
  </w:style>
  <w:style w:type="paragraph" w:customStyle="1" w:styleId="21">
    <w:name w:val="Заголовок 21"/>
    <w:basedOn w:val="a"/>
    <w:next w:val="a"/>
    <w:uiPriority w:val="9"/>
    <w:unhideWhenUsed/>
    <w:qFormat/>
    <w:rsid w:val="00B04020"/>
    <w:pPr>
      <w:keepNext/>
      <w:keepLines/>
      <w:spacing w:before="200" w:after="0"/>
      <w:outlineLvl w:val="1"/>
    </w:pPr>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9"/>
    <w:rsid w:val="00B04020"/>
    <w:rPr>
      <w:rFonts w:ascii="Cambria" w:eastAsia="Times New Roman" w:hAnsi="Cambria" w:cs="Times New Roman"/>
      <w:b/>
      <w:bCs/>
      <w:i/>
      <w:iCs/>
      <w:color w:val="4F81BD"/>
    </w:rPr>
  </w:style>
  <w:style w:type="numbering" w:customStyle="1" w:styleId="11">
    <w:name w:val="Нет списка1"/>
    <w:next w:val="a2"/>
    <w:uiPriority w:val="99"/>
    <w:semiHidden/>
    <w:unhideWhenUsed/>
    <w:rsid w:val="00B04020"/>
  </w:style>
  <w:style w:type="paragraph" w:styleId="a5">
    <w:name w:val="No Spacing"/>
    <w:link w:val="a6"/>
    <w:uiPriority w:val="99"/>
    <w:qFormat/>
    <w:rsid w:val="00B04020"/>
    <w:pPr>
      <w:spacing w:after="0" w:line="240" w:lineRule="auto"/>
    </w:pPr>
    <w:rPr>
      <w:rFonts w:ascii="Calibri" w:eastAsia="Calibri" w:hAnsi="Calibri" w:cs="Times New Roman"/>
    </w:rPr>
  </w:style>
  <w:style w:type="character" w:customStyle="1" w:styleId="a6">
    <w:name w:val="Без интервала Знак"/>
    <w:basedOn w:val="a0"/>
    <w:link w:val="a5"/>
    <w:uiPriority w:val="99"/>
    <w:locked/>
    <w:rsid w:val="00B04020"/>
    <w:rPr>
      <w:rFonts w:ascii="Calibri" w:eastAsia="Calibri" w:hAnsi="Calibri" w:cs="Times New Roman"/>
    </w:rPr>
  </w:style>
  <w:style w:type="paragraph" w:styleId="a7">
    <w:name w:val="List Paragraph"/>
    <w:basedOn w:val="a"/>
    <w:uiPriority w:val="34"/>
    <w:qFormat/>
    <w:rsid w:val="00B04020"/>
    <w:pPr>
      <w:ind w:left="720"/>
      <w:contextualSpacing/>
    </w:pPr>
    <w:rPr>
      <w:rFonts w:ascii="Calibri" w:eastAsia="Calibri" w:hAnsi="Calibri" w:cs="Times New Roman"/>
    </w:rPr>
  </w:style>
  <w:style w:type="paragraph" w:styleId="a8">
    <w:name w:val="Normal (Web)"/>
    <w:basedOn w:val="a"/>
    <w:uiPriority w:val="99"/>
    <w:rsid w:val="00B04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rsid w:val="00B04020"/>
    <w:pPr>
      <w:spacing w:after="0" w:line="240" w:lineRule="auto"/>
      <w:jc w:val="both"/>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uiPriority w:val="99"/>
    <w:rsid w:val="00B04020"/>
    <w:rPr>
      <w:rFonts w:ascii="Times New Roman" w:eastAsia="Times New Roman" w:hAnsi="Times New Roman" w:cs="Times New Roman"/>
      <w:sz w:val="20"/>
      <w:szCs w:val="20"/>
      <w:lang w:eastAsia="ru-RU"/>
    </w:rPr>
  </w:style>
  <w:style w:type="paragraph" w:styleId="ab">
    <w:name w:val="header"/>
    <w:basedOn w:val="a"/>
    <w:link w:val="ac"/>
    <w:uiPriority w:val="99"/>
    <w:semiHidden/>
    <w:rsid w:val="00B04020"/>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semiHidden/>
    <w:rsid w:val="00B04020"/>
    <w:rPr>
      <w:rFonts w:ascii="Calibri" w:eastAsia="Calibri" w:hAnsi="Calibri" w:cs="Times New Roman"/>
    </w:rPr>
  </w:style>
  <w:style w:type="paragraph" w:styleId="ad">
    <w:name w:val="footer"/>
    <w:basedOn w:val="a"/>
    <w:link w:val="ae"/>
    <w:uiPriority w:val="99"/>
    <w:rsid w:val="00B04020"/>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B04020"/>
    <w:rPr>
      <w:rFonts w:ascii="Calibri" w:eastAsia="Calibri" w:hAnsi="Calibri" w:cs="Times New Roman"/>
    </w:rPr>
  </w:style>
  <w:style w:type="paragraph" w:customStyle="1" w:styleId="Default">
    <w:name w:val="Default"/>
    <w:uiPriority w:val="99"/>
    <w:rsid w:val="00B040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53">
    <w:name w:val="Font Style253"/>
    <w:basedOn w:val="a0"/>
    <w:uiPriority w:val="99"/>
    <w:rsid w:val="00B04020"/>
    <w:rPr>
      <w:rFonts w:ascii="Microsoft Sans Serif" w:hAnsi="Microsoft Sans Serif" w:cs="Microsoft Sans Serif"/>
      <w:sz w:val="18"/>
      <w:szCs w:val="18"/>
    </w:rPr>
  </w:style>
  <w:style w:type="character" w:styleId="af">
    <w:name w:val="Strong"/>
    <w:basedOn w:val="a0"/>
    <w:uiPriority w:val="22"/>
    <w:qFormat/>
    <w:rsid w:val="00B04020"/>
    <w:rPr>
      <w:rFonts w:cs="Times New Roman"/>
      <w:b/>
      <w:bCs/>
    </w:rPr>
  </w:style>
  <w:style w:type="character" w:customStyle="1" w:styleId="apple-converted-space">
    <w:name w:val="apple-converted-space"/>
    <w:basedOn w:val="a0"/>
    <w:uiPriority w:val="99"/>
    <w:rsid w:val="00B04020"/>
    <w:rPr>
      <w:rFonts w:cs="Times New Roman"/>
    </w:rPr>
  </w:style>
  <w:style w:type="character" w:styleId="af0">
    <w:name w:val="Emphasis"/>
    <w:basedOn w:val="a0"/>
    <w:uiPriority w:val="20"/>
    <w:qFormat/>
    <w:rsid w:val="00B04020"/>
    <w:rPr>
      <w:rFonts w:cs="Times New Roman"/>
      <w:i/>
      <w:iCs/>
    </w:rPr>
  </w:style>
  <w:style w:type="character" w:styleId="af1">
    <w:name w:val="Hyperlink"/>
    <w:basedOn w:val="a0"/>
    <w:uiPriority w:val="99"/>
    <w:semiHidden/>
    <w:rsid w:val="00B04020"/>
    <w:rPr>
      <w:rFonts w:cs="Times New Roman"/>
      <w:color w:val="0000FF"/>
      <w:u w:val="single"/>
    </w:rPr>
  </w:style>
  <w:style w:type="paragraph" w:customStyle="1" w:styleId="style13">
    <w:name w:val="style13"/>
    <w:basedOn w:val="a"/>
    <w:uiPriority w:val="99"/>
    <w:rsid w:val="00B04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4">
    <w:name w:val="fontstyle44"/>
    <w:basedOn w:val="a0"/>
    <w:uiPriority w:val="99"/>
    <w:rsid w:val="00B04020"/>
    <w:rPr>
      <w:rFonts w:cs="Times New Roman"/>
    </w:rPr>
  </w:style>
  <w:style w:type="paragraph" w:customStyle="1" w:styleId="12">
    <w:name w:val="Без интервала1"/>
    <w:uiPriority w:val="99"/>
    <w:rsid w:val="00B04020"/>
    <w:pPr>
      <w:spacing w:after="0" w:line="240" w:lineRule="auto"/>
    </w:pPr>
    <w:rPr>
      <w:rFonts w:ascii="Calibri" w:eastAsia="Times New Roman" w:hAnsi="Calibri" w:cs="Calibri"/>
      <w:lang w:val="en-US"/>
    </w:rPr>
  </w:style>
  <w:style w:type="character" w:customStyle="1" w:styleId="c4">
    <w:name w:val="c4"/>
    <w:basedOn w:val="a0"/>
    <w:uiPriority w:val="99"/>
    <w:rsid w:val="00B04020"/>
    <w:rPr>
      <w:rFonts w:cs="Times New Roman"/>
    </w:rPr>
  </w:style>
  <w:style w:type="paragraph" w:customStyle="1" w:styleId="c7">
    <w:name w:val="c7"/>
    <w:basedOn w:val="a"/>
    <w:uiPriority w:val="99"/>
    <w:rsid w:val="00B04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B04020"/>
    <w:rPr>
      <w:rFonts w:ascii="Cambria" w:eastAsia="Times New Roman" w:hAnsi="Cambria" w:cs="Times New Roman"/>
      <w:b/>
      <w:bCs/>
      <w:color w:val="4F81BD"/>
      <w:sz w:val="26"/>
      <w:szCs w:val="26"/>
    </w:rPr>
  </w:style>
  <w:style w:type="table" w:styleId="af2">
    <w:name w:val="Table Grid"/>
    <w:basedOn w:val="a1"/>
    <w:uiPriority w:val="59"/>
    <w:rsid w:val="00B04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NEW">
    <w:name w:val="Заголовок 5NEW"/>
    <w:basedOn w:val="a"/>
    <w:link w:val="5NEW0"/>
    <w:autoRedefine/>
    <w:uiPriority w:val="99"/>
    <w:qFormat/>
    <w:rsid w:val="00B04020"/>
    <w:pPr>
      <w:tabs>
        <w:tab w:val="left" w:pos="0"/>
      </w:tabs>
      <w:spacing w:after="0" w:line="240" w:lineRule="auto"/>
      <w:contextualSpacing/>
      <w:jc w:val="center"/>
    </w:pPr>
    <w:rPr>
      <w:rFonts w:ascii="Times New Roman" w:eastAsia="Times New Roman" w:hAnsi="Times New Roman" w:cs="Times New Roman"/>
      <w:b/>
      <w:bCs/>
      <w:sz w:val="28"/>
      <w:szCs w:val="24"/>
      <w:lang w:eastAsia="ru-RU"/>
    </w:rPr>
  </w:style>
  <w:style w:type="character" w:customStyle="1" w:styleId="5NEW0">
    <w:name w:val="Заголовок 5NEW Знак"/>
    <w:link w:val="5NEW"/>
    <w:uiPriority w:val="99"/>
    <w:rsid w:val="00B04020"/>
    <w:rPr>
      <w:rFonts w:ascii="Times New Roman" w:eastAsia="Times New Roman" w:hAnsi="Times New Roman" w:cs="Times New Roman"/>
      <w:b/>
      <w:bCs/>
      <w:sz w:val="28"/>
      <w:szCs w:val="24"/>
      <w:lang w:eastAsia="ru-RU"/>
    </w:rPr>
  </w:style>
  <w:style w:type="character" w:customStyle="1" w:styleId="210">
    <w:name w:val="Заголовок 2 Знак1"/>
    <w:basedOn w:val="a0"/>
    <w:link w:val="2"/>
    <w:uiPriority w:val="9"/>
    <w:semiHidden/>
    <w:rsid w:val="00B0402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B0402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B04020"/>
    <w:pPr>
      <w:keepNext/>
      <w:keepLines/>
      <w:spacing w:before="200" w:after="0"/>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B04020"/>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40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4020"/>
    <w:rPr>
      <w:rFonts w:ascii="Tahoma" w:hAnsi="Tahoma" w:cs="Tahoma"/>
      <w:sz w:val="16"/>
      <w:szCs w:val="16"/>
    </w:rPr>
  </w:style>
  <w:style w:type="character" w:customStyle="1" w:styleId="10">
    <w:name w:val="Заголовок 1 Знак"/>
    <w:basedOn w:val="a0"/>
    <w:link w:val="1"/>
    <w:uiPriority w:val="99"/>
    <w:rsid w:val="00B04020"/>
    <w:rPr>
      <w:rFonts w:ascii="Arial" w:eastAsia="Times New Roman" w:hAnsi="Arial" w:cs="Arial"/>
      <w:b/>
      <w:bCs/>
      <w:kern w:val="32"/>
      <w:sz w:val="32"/>
      <w:szCs w:val="32"/>
      <w:lang w:eastAsia="ru-RU"/>
    </w:rPr>
  </w:style>
  <w:style w:type="paragraph" w:customStyle="1" w:styleId="21">
    <w:name w:val="Заголовок 21"/>
    <w:basedOn w:val="a"/>
    <w:next w:val="a"/>
    <w:uiPriority w:val="9"/>
    <w:unhideWhenUsed/>
    <w:qFormat/>
    <w:rsid w:val="00B04020"/>
    <w:pPr>
      <w:keepNext/>
      <w:keepLines/>
      <w:spacing w:before="200" w:after="0"/>
      <w:outlineLvl w:val="1"/>
    </w:pPr>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9"/>
    <w:rsid w:val="00B04020"/>
    <w:rPr>
      <w:rFonts w:ascii="Cambria" w:eastAsia="Times New Roman" w:hAnsi="Cambria" w:cs="Times New Roman"/>
      <w:b/>
      <w:bCs/>
      <w:i/>
      <w:iCs/>
      <w:color w:val="4F81BD"/>
    </w:rPr>
  </w:style>
  <w:style w:type="numbering" w:customStyle="1" w:styleId="11">
    <w:name w:val="Нет списка1"/>
    <w:next w:val="a2"/>
    <w:uiPriority w:val="99"/>
    <w:semiHidden/>
    <w:unhideWhenUsed/>
    <w:rsid w:val="00B04020"/>
  </w:style>
  <w:style w:type="paragraph" w:styleId="a5">
    <w:name w:val="No Spacing"/>
    <w:link w:val="a6"/>
    <w:uiPriority w:val="99"/>
    <w:qFormat/>
    <w:rsid w:val="00B04020"/>
    <w:pPr>
      <w:spacing w:after="0" w:line="240" w:lineRule="auto"/>
    </w:pPr>
    <w:rPr>
      <w:rFonts w:ascii="Calibri" w:eastAsia="Calibri" w:hAnsi="Calibri" w:cs="Times New Roman"/>
    </w:rPr>
  </w:style>
  <w:style w:type="character" w:customStyle="1" w:styleId="a6">
    <w:name w:val="Без интервала Знак"/>
    <w:basedOn w:val="a0"/>
    <w:link w:val="a5"/>
    <w:uiPriority w:val="99"/>
    <w:locked/>
    <w:rsid w:val="00B04020"/>
    <w:rPr>
      <w:rFonts w:ascii="Calibri" w:eastAsia="Calibri" w:hAnsi="Calibri" w:cs="Times New Roman"/>
    </w:rPr>
  </w:style>
  <w:style w:type="paragraph" w:styleId="a7">
    <w:name w:val="List Paragraph"/>
    <w:basedOn w:val="a"/>
    <w:uiPriority w:val="34"/>
    <w:qFormat/>
    <w:rsid w:val="00B04020"/>
    <w:pPr>
      <w:ind w:left="720"/>
      <w:contextualSpacing/>
    </w:pPr>
    <w:rPr>
      <w:rFonts w:ascii="Calibri" w:eastAsia="Calibri" w:hAnsi="Calibri" w:cs="Times New Roman"/>
    </w:rPr>
  </w:style>
  <w:style w:type="paragraph" w:styleId="a8">
    <w:name w:val="Normal (Web)"/>
    <w:basedOn w:val="a"/>
    <w:uiPriority w:val="99"/>
    <w:rsid w:val="00B04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rsid w:val="00B04020"/>
    <w:pPr>
      <w:spacing w:after="0" w:line="240" w:lineRule="auto"/>
      <w:jc w:val="both"/>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uiPriority w:val="99"/>
    <w:rsid w:val="00B04020"/>
    <w:rPr>
      <w:rFonts w:ascii="Times New Roman" w:eastAsia="Times New Roman" w:hAnsi="Times New Roman" w:cs="Times New Roman"/>
      <w:sz w:val="20"/>
      <w:szCs w:val="20"/>
      <w:lang w:eastAsia="ru-RU"/>
    </w:rPr>
  </w:style>
  <w:style w:type="paragraph" w:styleId="ab">
    <w:name w:val="header"/>
    <w:basedOn w:val="a"/>
    <w:link w:val="ac"/>
    <w:uiPriority w:val="99"/>
    <w:semiHidden/>
    <w:rsid w:val="00B04020"/>
    <w:pPr>
      <w:tabs>
        <w:tab w:val="center" w:pos="4677"/>
        <w:tab w:val="right" w:pos="9355"/>
      </w:tabs>
      <w:spacing w:after="0" w:line="240" w:lineRule="auto"/>
    </w:pPr>
    <w:rPr>
      <w:rFonts w:ascii="Calibri" w:eastAsia="Calibri" w:hAnsi="Calibri" w:cs="Times New Roman"/>
    </w:rPr>
  </w:style>
  <w:style w:type="character" w:customStyle="1" w:styleId="ac">
    <w:name w:val="Верхний колонтитул Знак"/>
    <w:basedOn w:val="a0"/>
    <w:link w:val="ab"/>
    <w:uiPriority w:val="99"/>
    <w:semiHidden/>
    <w:rsid w:val="00B04020"/>
    <w:rPr>
      <w:rFonts w:ascii="Calibri" w:eastAsia="Calibri" w:hAnsi="Calibri" w:cs="Times New Roman"/>
    </w:rPr>
  </w:style>
  <w:style w:type="paragraph" w:styleId="ad">
    <w:name w:val="footer"/>
    <w:basedOn w:val="a"/>
    <w:link w:val="ae"/>
    <w:uiPriority w:val="99"/>
    <w:rsid w:val="00B04020"/>
    <w:pPr>
      <w:tabs>
        <w:tab w:val="center" w:pos="4677"/>
        <w:tab w:val="right" w:pos="9355"/>
      </w:tabs>
      <w:spacing w:after="0" w:line="240" w:lineRule="auto"/>
    </w:pPr>
    <w:rPr>
      <w:rFonts w:ascii="Calibri" w:eastAsia="Calibri" w:hAnsi="Calibri" w:cs="Times New Roman"/>
    </w:rPr>
  </w:style>
  <w:style w:type="character" w:customStyle="1" w:styleId="ae">
    <w:name w:val="Нижний колонтитул Знак"/>
    <w:basedOn w:val="a0"/>
    <w:link w:val="ad"/>
    <w:uiPriority w:val="99"/>
    <w:rsid w:val="00B04020"/>
    <w:rPr>
      <w:rFonts w:ascii="Calibri" w:eastAsia="Calibri" w:hAnsi="Calibri" w:cs="Times New Roman"/>
    </w:rPr>
  </w:style>
  <w:style w:type="paragraph" w:customStyle="1" w:styleId="Default">
    <w:name w:val="Default"/>
    <w:uiPriority w:val="99"/>
    <w:rsid w:val="00B040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53">
    <w:name w:val="Font Style253"/>
    <w:basedOn w:val="a0"/>
    <w:uiPriority w:val="99"/>
    <w:rsid w:val="00B04020"/>
    <w:rPr>
      <w:rFonts w:ascii="Microsoft Sans Serif" w:hAnsi="Microsoft Sans Serif" w:cs="Microsoft Sans Serif"/>
      <w:sz w:val="18"/>
      <w:szCs w:val="18"/>
    </w:rPr>
  </w:style>
  <w:style w:type="character" w:styleId="af">
    <w:name w:val="Strong"/>
    <w:basedOn w:val="a0"/>
    <w:uiPriority w:val="22"/>
    <w:qFormat/>
    <w:rsid w:val="00B04020"/>
    <w:rPr>
      <w:rFonts w:cs="Times New Roman"/>
      <w:b/>
      <w:bCs/>
    </w:rPr>
  </w:style>
  <w:style w:type="character" w:customStyle="1" w:styleId="apple-converted-space">
    <w:name w:val="apple-converted-space"/>
    <w:basedOn w:val="a0"/>
    <w:uiPriority w:val="99"/>
    <w:rsid w:val="00B04020"/>
    <w:rPr>
      <w:rFonts w:cs="Times New Roman"/>
    </w:rPr>
  </w:style>
  <w:style w:type="character" w:styleId="af0">
    <w:name w:val="Emphasis"/>
    <w:basedOn w:val="a0"/>
    <w:uiPriority w:val="20"/>
    <w:qFormat/>
    <w:rsid w:val="00B04020"/>
    <w:rPr>
      <w:rFonts w:cs="Times New Roman"/>
      <w:i/>
      <w:iCs/>
    </w:rPr>
  </w:style>
  <w:style w:type="character" w:styleId="af1">
    <w:name w:val="Hyperlink"/>
    <w:basedOn w:val="a0"/>
    <w:uiPriority w:val="99"/>
    <w:semiHidden/>
    <w:rsid w:val="00B04020"/>
    <w:rPr>
      <w:rFonts w:cs="Times New Roman"/>
      <w:color w:val="0000FF"/>
      <w:u w:val="single"/>
    </w:rPr>
  </w:style>
  <w:style w:type="paragraph" w:customStyle="1" w:styleId="style13">
    <w:name w:val="style13"/>
    <w:basedOn w:val="a"/>
    <w:uiPriority w:val="99"/>
    <w:rsid w:val="00B04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4">
    <w:name w:val="fontstyle44"/>
    <w:basedOn w:val="a0"/>
    <w:uiPriority w:val="99"/>
    <w:rsid w:val="00B04020"/>
    <w:rPr>
      <w:rFonts w:cs="Times New Roman"/>
    </w:rPr>
  </w:style>
  <w:style w:type="paragraph" w:customStyle="1" w:styleId="12">
    <w:name w:val="Без интервала1"/>
    <w:uiPriority w:val="99"/>
    <w:rsid w:val="00B04020"/>
    <w:pPr>
      <w:spacing w:after="0" w:line="240" w:lineRule="auto"/>
    </w:pPr>
    <w:rPr>
      <w:rFonts w:ascii="Calibri" w:eastAsia="Times New Roman" w:hAnsi="Calibri" w:cs="Calibri"/>
      <w:lang w:val="en-US"/>
    </w:rPr>
  </w:style>
  <w:style w:type="character" w:customStyle="1" w:styleId="c4">
    <w:name w:val="c4"/>
    <w:basedOn w:val="a0"/>
    <w:uiPriority w:val="99"/>
    <w:rsid w:val="00B04020"/>
    <w:rPr>
      <w:rFonts w:cs="Times New Roman"/>
    </w:rPr>
  </w:style>
  <w:style w:type="paragraph" w:customStyle="1" w:styleId="c7">
    <w:name w:val="c7"/>
    <w:basedOn w:val="a"/>
    <w:uiPriority w:val="99"/>
    <w:rsid w:val="00B04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B04020"/>
    <w:rPr>
      <w:rFonts w:ascii="Cambria" w:eastAsia="Times New Roman" w:hAnsi="Cambria" w:cs="Times New Roman"/>
      <w:b/>
      <w:bCs/>
      <w:color w:val="4F81BD"/>
      <w:sz w:val="26"/>
      <w:szCs w:val="26"/>
    </w:rPr>
  </w:style>
  <w:style w:type="table" w:styleId="af2">
    <w:name w:val="Table Grid"/>
    <w:basedOn w:val="a1"/>
    <w:uiPriority w:val="59"/>
    <w:rsid w:val="00B04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NEW">
    <w:name w:val="Заголовок 5NEW"/>
    <w:basedOn w:val="a"/>
    <w:link w:val="5NEW0"/>
    <w:autoRedefine/>
    <w:uiPriority w:val="99"/>
    <w:qFormat/>
    <w:rsid w:val="00B04020"/>
    <w:pPr>
      <w:tabs>
        <w:tab w:val="left" w:pos="0"/>
      </w:tabs>
      <w:spacing w:after="0" w:line="240" w:lineRule="auto"/>
      <w:contextualSpacing/>
      <w:jc w:val="center"/>
    </w:pPr>
    <w:rPr>
      <w:rFonts w:ascii="Times New Roman" w:eastAsia="Times New Roman" w:hAnsi="Times New Roman" w:cs="Times New Roman"/>
      <w:b/>
      <w:bCs/>
      <w:sz w:val="28"/>
      <w:szCs w:val="24"/>
      <w:lang w:eastAsia="ru-RU"/>
    </w:rPr>
  </w:style>
  <w:style w:type="character" w:customStyle="1" w:styleId="5NEW0">
    <w:name w:val="Заголовок 5NEW Знак"/>
    <w:link w:val="5NEW"/>
    <w:uiPriority w:val="99"/>
    <w:rsid w:val="00B04020"/>
    <w:rPr>
      <w:rFonts w:ascii="Times New Roman" w:eastAsia="Times New Roman" w:hAnsi="Times New Roman" w:cs="Times New Roman"/>
      <w:b/>
      <w:bCs/>
      <w:sz w:val="28"/>
      <w:szCs w:val="24"/>
      <w:lang w:eastAsia="ru-RU"/>
    </w:rPr>
  </w:style>
  <w:style w:type="character" w:customStyle="1" w:styleId="210">
    <w:name w:val="Заголовок 2 Знак1"/>
    <w:basedOn w:val="a0"/>
    <w:link w:val="2"/>
    <w:uiPriority w:val="9"/>
    <w:semiHidden/>
    <w:rsid w:val="00B0402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diagramColors" Target="diagrams/colors3.xml"/><Relationship Id="rId34" Type="http://schemas.openxmlformats.org/officeDocument/2006/relationships/image" Target="media/image8.png"/><Relationship Id="rId7" Type="http://schemas.openxmlformats.org/officeDocument/2006/relationships/footer" Target="footer1.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openxmlformats.org/officeDocument/2006/relationships/image" Target="media/image6.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image" Target="media/image2.png"/><Relationship Id="rId36" Type="http://schemas.openxmlformats.org/officeDocument/2006/relationships/image" Target="media/image9.png"/><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image" Target="media/image4.png"/><Relationship Id="rId35" Type="http://schemas.openxmlformats.org/officeDocument/2006/relationships/hyperlink" Target="http://domoddou1.edumsko.ru/documents/other_documents/uchebno-metodicheskaya_dokumentaciya_po_realizuemym_v_sootvetstvii_s_licenziej_obrazovatel_nym_programmam_sootvetstvuyuwaya_treb/osnovnaya_obweobrazovatel_naya_programma_2015-2016_uchebnyj_go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F008F5-7881-47D6-B68F-D979EFCD06D7}"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ru-RU"/>
        </a:p>
      </dgm:t>
    </dgm:pt>
    <dgm:pt modelId="{0C9359E1-043A-4CB9-BB23-BDFA9635A969}">
      <dgm:prSet phldrT="[Текст]">
        <dgm:style>
          <a:lnRef idx="2">
            <a:schemeClr val="dk1"/>
          </a:lnRef>
          <a:fillRef idx="1">
            <a:schemeClr val="lt1"/>
          </a:fillRef>
          <a:effectRef idx="0">
            <a:schemeClr val="dk1"/>
          </a:effectRef>
          <a:fontRef idx="minor">
            <a:schemeClr val="dk1"/>
          </a:fontRef>
        </dgm:style>
      </dgm:prSet>
      <dgm:spPr>
        <a:xfrm>
          <a:off x="35428" y="551"/>
          <a:ext cx="1552458" cy="931475"/>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Развитие игровой деятельности детей</a:t>
          </a:r>
        </a:p>
      </dgm:t>
    </dgm:pt>
    <dgm:pt modelId="{0F630542-F35C-4756-9FB5-7CAEA19A6F66}" type="parTrans" cxnId="{2062C8BB-B9BD-48BE-AAA7-631BAE91B21D}">
      <dgm:prSet/>
      <dgm:spPr/>
      <dgm:t>
        <a:bodyPr/>
        <a:lstStyle/>
        <a:p>
          <a:endParaRPr lang="ru-RU"/>
        </a:p>
      </dgm:t>
    </dgm:pt>
    <dgm:pt modelId="{83592851-CB5D-482A-9A89-6D81EDA65983}" type="sibTrans" cxnId="{2062C8BB-B9BD-48BE-AAA7-631BAE91B21D}">
      <dgm:prSet/>
      <dgm:spPr/>
      <dgm:t>
        <a:bodyPr/>
        <a:lstStyle/>
        <a:p>
          <a:endParaRPr lang="ru-RU"/>
        </a:p>
      </dgm:t>
    </dgm:pt>
    <dgm:pt modelId="{FCBB5816-2647-464B-BC8F-32E15E31DCA1}">
      <dgm:prSet phldrT="[Текст]">
        <dgm:style>
          <a:lnRef idx="2">
            <a:schemeClr val="dk1"/>
          </a:lnRef>
          <a:fillRef idx="1">
            <a:schemeClr val="lt1"/>
          </a:fillRef>
          <a:effectRef idx="0">
            <a:schemeClr val="dk1"/>
          </a:effectRef>
          <a:fontRef idx="minor">
            <a:schemeClr val="dk1"/>
          </a:fontRef>
        </dgm:style>
      </dgm:prSet>
      <dgm:spPr>
        <a:xfrm>
          <a:off x="1743133" y="551"/>
          <a:ext cx="1552458" cy="931475"/>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Социализация, нравственное воспитание</a:t>
          </a:r>
        </a:p>
      </dgm:t>
    </dgm:pt>
    <dgm:pt modelId="{EB5F5C47-3F62-4498-AF10-D84D8EA342F9}" type="parTrans" cxnId="{B94E5B7A-6185-4F10-B505-BAE420D563A7}">
      <dgm:prSet/>
      <dgm:spPr/>
      <dgm:t>
        <a:bodyPr/>
        <a:lstStyle/>
        <a:p>
          <a:endParaRPr lang="ru-RU"/>
        </a:p>
      </dgm:t>
    </dgm:pt>
    <dgm:pt modelId="{E88428C3-A24E-4FF3-9F22-E3D134BB1F7A}" type="sibTrans" cxnId="{B94E5B7A-6185-4F10-B505-BAE420D563A7}">
      <dgm:prSet/>
      <dgm:spPr/>
      <dgm:t>
        <a:bodyPr/>
        <a:lstStyle/>
        <a:p>
          <a:endParaRPr lang="ru-RU"/>
        </a:p>
      </dgm:t>
    </dgm:pt>
    <dgm:pt modelId="{407C3B85-A3A1-40B5-BED1-33AA5E70E1B4}">
      <dgm:prSet phldrT="[Текст]">
        <dgm:style>
          <a:lnRef idx="2">
            <a:schemeClr val="dk1"/>
          </a:lnRef>
          <a:fillRef idx="1">
            <a:schemeClr val="lt1"/>
          </a:fillRef>
          <a:effectRef idx="0">
            <a:schemeClr val="dk1"/>
          </a:effectRef>
          <a:fontRef idx="minor">
            <a:schemeClr val="dk1"/>
          </a:fontRef>
        </dgm:style>
      </dgm:prSet>
      <dgm:spPr>
        <a:xfrm>
          <a:off x="3450837" y="551"/>
          <a:ext cx="1552458" cy="931475"/>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Патриотическое воспитание</a:t>
          </a:r>
        </a:p>
      </dgm:t>
    </dgm:pt>
    <dgm:pt modelId="{AB166E34-7032-40C0-A284-644068C119EF}" type="parTrans" cxnId="{01205335-6468-4098-8EEB-61166E74BCD0}">
      <dgm:prSet/>
      <dgm:spPr/>
      <dgm:t>
        <a:bodyPr/>
        <a:lstStyle/>
        <a:p>
          <a:endParaRPr lang="ru-RU"/>
        </a:p>
      </dgm:t>
    </dgm:pt>
    <dgm:pt modelId="{218F630B-3F76-4A63-8ACB-AA1098E18448}" type="sibTrans" cxnId="{01205335-6468-4098-8EEB-61166E74BCD0}">
      <dgm:prSet/>
      <dgm:spPr/>
      <dgm:t>
        <a:bodyPr/>
        <a:lstStyle/>
        <a:p>
          <a:endParaRPr lang="ru-RU"/>
        </a:p>
      </dgm:t>
    </dgm:pt>
    <dgm:pt modelId="{9B77FE93-BD3D-4F82-B2E0-A48062C46580}">
      <dgm:prSet phldrT="[Текст]">
        <dgm:style>
          <a:lnRef idx="2">
            <a:schemeClr val="dk1"/>
          </a:lnRef>
          <a:fillRef idx="1">
            <a:schemeClr val="lt1"/>
          </a:fillRef>
          <a:effectRef idx="0">
            <a:schemeClr val="dk1"/>
          </a:effectRef>
          <a:fontRef idx="minor">
            <a:schemeClr val="dk1"/>
          </a:fontRef>
        </dgm:style>
      </dgm:prSet>
      <dgm:spPr>
        <a:xfrm>
          <a:off x="889280" y="1087272"/>
          <a:ext cx="1552458" cy="931475"/>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Трудовое воспитание</a:t>
          </a:r>
        </a:p>
      </dgm:t>
    </dgm:pt>
    <dgm:pt modelId="{E74A9C07-098D-4A58-82DC-6ECF3800CB7E}" type="parTrans" cxnId="{A01B87ED-54A2-4CF6-B88B-81B6A579B301}">
      <dgm:prSet/>
      <dgm:spPr/>
      <dgm:t>
        <a:bodyPr/>
        <a:lstStyle/>
        <a:p>
          <a:endParaRPr lang="ru-RU"/>
        </a:p>
      </dgm:t>
    </dgm:pt>
    <dgm:pt modelId="{BF117DDB-1717-4EFA-85BB-4E15AD3FAE9A}" type="sibTrans" cxnId="{A01B87ED-54A2-4CF6-B88B-81B6A579B301}">
      <dgm:prSet/>
      <dgm:spPr/>
      <dgm:t>
        <a:bodyPr/>
        <a:lstStyle/>
        <a:p>
          <a:endParaRPr lang="ru-RU"/>
        </a:p>
      </dgm:t>
    </dgm:pt>
    <dgm:pt modelId="{869E0304-0D7F-47CF-83A8-47926C86E89F}">
      <dgm:prSet phldrT="[Текст]">
        <dgm:style>
          <a:lnRef idx="2">
            <a:schemeClr val="dk1"/>
          </a:lnRef>
          <a:fillRef idx="1">
            <a:schemeClr val="lt1"/>
          </a:fillRef>
          <a:effectRef idx="0">
            <a:schemeClr val="dk1"/>
          </a:effectRef>
          <a:fontRef idx="minor">
            <a:schemeClr val="dk1"/>
          </a:fontRef>
        </dgm:style>
      </dgm:prSet>
      <dgm:spPr>
        <a:xfrm>
          <a:off x="2596985" y="1087272"/>
          <a:ext cx="1552458" cy="931475"/>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Формирование основ безопасности жизнедеятельности</a:t>
          </a:r>
        </a:p>
      </dgm:t>
    </dgm:pt>
    <dgm:pt modelId="{1393F9B1-26A1-4ACC-820D-9943468F4453}" type="parTrans" cxnId="{4AD6D7D6-B507-4241-A36B-E98BAF5D2F01}">
      <dgm:prSet/>
      <dgm:spPr/>
      <dgm:t>
        <a:bodyPr/>
        <a:lstStyle/>
        <a:p>
          <a:endParaRPr lang="ru-RU"/>
        </a:p>
      </dgm:t>
    </dgm:pt>
    <dgm:pt modelId="{519D3DC7-4B8C-4EC2-A147-A9F99D30B63B}" type="sibTrans" cxnId="{4AD6D7D6-B507-4241-A36B-E98BAF5D2F01}">
      <dgm:prSet/>
      <dgm:spPr/>
      <dgm:t>
        <a:bodyPr/>
        <a:lstStyle/>
        <a:p>
          <a:endParaRPr lang="ru-RU"/>
        </a:p>
      </dgm:t>
    </dgm:pt>
    <dgm:pt modelId="{88207FFB-2B24-4901-919B-3A9851254AF8}" type="pres">
      <dgm:prSet presAssocID="{DBF008F5-7881-47D6-B68F-D979EFCD06D7}" presName="diagram" presStyleCnt="0">
        <dgm:presLayoutVars>
          <dgm:dir/>
          <dgm:resizeHandles val="exact"/>
        </dgm:presLayoutVars>
      </dgm:prSet>
      <dgm:spPr/>
      <dgm:t>
        <a:bodyPr/>
        <a:lstStyle/>
        <a:p>
          <a:endParaRPr lang="ru-RU"/>
        </a:p>
      </dgm:t>
    </dgm:pt>
    <dgm:pt modelId="{A8DCB35B-BBB6-415C-A6AF-4EAD4B9F134B}" type="pres">
      <dgm:prSet presAssocID="{0C9359E1-043A-4CB9-BB23-BDFA9635A969}" presName="node" presStyleLbl="node1" presStyleIdx="0" presStyleCnt="5">
        <dgm:presLayoutVars>
          <dgm:bulletEnabled val="1"/>
        </dgm:presLayoutVars>
      </dgm:prSet>
      <dgm:spPr>
        <a:prstGeom prst="rect">
          <a:avLst/>
        </a:prstGeom>
      </dgm:spPr>
      <dgm:t>
        <a:bodyPr/>
        <a:lstStyle/>
        <a:p>
          <a:endParaRPr lang="ru-RU"/>
        </a:p>
      </dgm:t>
    </dgm:pt>
    <dgm:pt modelId="{04654A9A-88BE-4513-8527-43F6C1247096}" type="pres">
      <dgm:prSet presAssocID="{83592851-CB5D-482A-9A89-6D81EDA65983}" presName="sibTrans" presStyleCnt="0"/>
      <dgm:spPr/>
    </dgm:pt>
    <dgm:pt modelId="{9AE31AD6-4BA4-497D-9A26-D6DA3DB8F289}" type="pres">
      <dgm:prSet presAssocID="{FCBB5816-2647-464B-BC8F-32E15E31DCA1}" presName="node" presStyleLbl="node1" presStyleIdx="1" presStyleCnt="5">
        <dgm:presLayoutVars>
          <dgm:bulletEnabled val="1"/>
        </dgm:presLayoutVars>
      </dgm:prSet>
      <dgm:spPr>
        <a:prstGeom prst="rect">
          <a:avLst/>
        </a:prstGeom>
      </dgm:spPr>
      <dgm:t>
        <a:bodyPr/>
        <a:lstStyle/>
        <a:p>
          <a:endParaRPr lang="ru-RU"/>
        </a:p>
      </dgm:t>
    </dgm:pt>
    <dgm:pt modelId="{3EE06595-464D-4978-98A1-EBB4061A9316}" type="pres">
      <dgm:prSet presAssocID="{E88428C3-A24E-4FF3-9F22-E3D134BB1F7A}" presName="sibTrans" presStyleCnt="0"/>
      <dgm:spPr/>
    </dgm:pt>
    <dgm:pt modelId="{D849B186-847F-4945-8029-00183262A2AA}" type="pres">
      <dgm:prSet presAssocID="{407C3B85-A3A1-40B5-BED1-33AA5E70E1B4}" presName="node" presStyleLbl="node1" presStyleIdx="2" presStyleCnt="5">
        <dgm:presLayoutVars>
          <dgm:bulletEnabled val="1"/>
        </dgm:presLayoutVars>
      </dgm:prSet>
      <dgm:spPr>
        <a:prstGeom prst="rect">
          <a:avLst/>
        </a:prstGeom>
      </dgm:spPr>
      <dgm:t>
        <a:bodyPr/>
        <a:lstStyle/>
        <a:p>
          <a:endParaRPr lang="ru-RU"/>
        </a:p>
      </dgm:t>
    </dgm:pt>
    <dgm:pt modelId="{04A7204E-E8ED-49A2-8493-5DEDB6EA4C72}" type="pres">
      <dgm:prSet presAssocID="{218F630B-3F76-4A63-8ACB-AA1098E18448}" presName="sibTrans" presStyleCnt="0"/>
      <dgm:spPr/>
    </dgm:pt>
    <dgm:pt modelId="{2CFA644D-32C9-48B7-9B5B-1DB099E05E9A}" type="pres">
      <dgm:prSet presAssocID="{9B77FE93-BD3D-4F82-B2E0-A48062C46580}" presName="node" presStyleLbl="node1" presStyleIdx="3" presStyleCnt="5">
        <dgm:presLayoutVars>
          <dgm:bulletEnabled val="1"/>
        </dgm:presLayoutVars>
      </dgm:prSet>
      <dgm:spPr>
        <a:prstGeom prst="rect">
          <a:avLst/>
        </a:prstGeom>
      </dgm:spPr>
      <dgm:t>
        <a:bodyPr/>
        <a:lstStyle/>
        <a:p>
          <a:endParaRPr lang="ru-RU"/>
        </a:p>
      </dgm:t>
    </dgm:pt>
    <dgm:pt modelId="{0BF1E436-5A35-477A-ADEB-B7FB0CD62B0D}" type="pres">
      <dgm:prSet presAssocID="{BF117DDB-1717-4EFA-85BB-4E15AD3FAE9A}" presName="sibTrans" presStyleCnt="0"/>
      <dgm:spPr/>
    </dgm:pt>
    <dgm:pt modelId="{E658379D-77CE-4944-8AB0-924B061B9A8C}" type="pres">
      <dgm:prSet presAssocID="{869E0304-0D7F-47CF-83A8-47926C86E89F}" presName="node" presStyleLbl="node1" presStyleIdx="4" presStyleCnt="5">
        <dgm:presLayoutVars>
          <dgm:bulletEnabled val="1"/>
        </dgm:presLayoutVars>
      </dgm:prSet>
      <dgm:spPr>
        <a:prstGeom prst="rect">
          <a:avLst/>
        </a:prstGeom>
      </dgm:spPr>
      <dgm:t>
        <a:bodyPr/>
        <a:lstStyle/>
        <a:p>
          <a:endParaRPr lang="ru-RU"/>
        </a:p>
      </dgm:t>
    </dgm:pt>
  </dgm:ptLst>
  <dgm:cxnLst>
    <dgm:cxn modelId="{4AD6D7D6-B507-4241-A36B-E98BAF5D2F01}" srcId="{DBF008F5-7881-47D6-B68F-D979EFCD06D7}" destId="{869E0304-0D7F-47CF-83A8-47926C86E89F}" srcOrd="4" destOrd="0" parTransId="{1393F9B1-26A1-4ACC-820D-9943468F4453}" sibTransId="{519D3DC7-4B8C-4EC2-A147-A9F99D30B63B}"/>
    <dgm:cxn modelId="{98C56E89-FC9E-45CB-B23C-2A53B284F48E}" type="presOf" srcId="{407C3B85-A3A1-40B5-BED1-33AA5E70E1B4}" destId="{D849B186-847F-4945-8029-00183262A2AA}" srcOrd="0" destOrd="0" presId="urn:microsoft.com/office/officeart/2005/8/layout/default#1"/>
    <dgm:cxn modelId="{01205335-6468-4098-8EEB-61166E74BCD0}" srcId="{DBF008F5-7881-47D6-B68F-D979EFCD06D7}" destId="{407C3B85-A3A1-40B5-BED1-33AA5E70E1B4}" srcOrd="2" destOrd="0" parTransId="{AB166E34-7032-40C0-A284-644068C119EF}" sibTransId="{218F630B-3F76-4A63-8ACB-AA1098E18448}"/>
    <dgm:cxn modelId="{2062C8BB-B9BD-48BE-AAA7-631BAE91B21D}" srcId="{DBF008F5-7881-47D6-B68F-D979EFCD06D7}" destId="{0C9359E1-043A-4CB9-BB23-BDFA9635A969}" srcOrd="0" destOrd="0" parTransId="{0F630542-F35C-4756-9FB5-7CAEA19A6F66}" sibTransId="{83592851-CB5D-482A-9A89-6D81EDA65983}"/>
    <dgm:cxn modelId="{946EA533-DA09-4A15-90E5-27513D034231}" type="presOf" srcId="{9B77FE93-BD3D-4F82-B2E0-A48062C46580}" destId="{2CFA644D-32C9-48B7-9B5B-1DB099E05E9A}" srcOrd="0" destOrd="0" presId="urn:microsoft.com/office/officeart/2005/8/layout/default#1"/>
    <dgm:cxn modelId="{64609B8B-E9DF-4FA4-AAD6-9B4312704B9F}" type="presOf" srcId="{FCBB5816-2647-464B-BC8F-32E15E31DCA1}" destId="{9AE31AD6-4BA4-497D-9A26-D6DA3DB8F289}" srcOrd="0" destOrd="0" presId="urn:microsoft.com/office/officeart/2005/8/layout/default#1"/>
    <dgm:cxn modelId="{B94E5B7A-6185-4F10-B505-BAE420D563A7}" srcId="{DBF008F5-7881-47D6-B68F-D979EFCD06D7}" destId="{FCBB5816-2647-464B-BC8F-32E15E31DCA1}" srcOrd="1" destOrd="0" parTransId="{EB5F5C47-3F62-4498-AF10-D84D8EA342F9}" sibTransId="{E88428C3-A24E-4FF3-9F22-E3D134BB1F7A}"/>
    <dgm:cxn modelId="{0C17FD3A-403C-4447-B744-B91EE9993926}" type="presOf" srcId="{0C9359E1-043A-4CB9-BB23-BDFA9635A969}" destId="{A8DCB35B-BBB6-415C-A6AF-4EAD4B9F134B}" srcOrd="0" destOrd="0" presId="urn:microsoft.com/office/officeart/2005/8/layout/default#1"/>
    <dgm:cxn modelId="{C61B8508-4335-48FD-AFCB-E9F7CE1E2C49}" type="presOf" srcId="{869E0304-0D7F-47CF-83A8-47926C86E89F}" destId="{E658379D-77CE-4944-8AB0-924B061B9A8C}" srcOrd="0" destOrd="0" presId="urn:microsoft.com/office/officeart/2005/8/layout/default#1"/>
    <dgm:cxn modelId="{915B55E7-8753-48BC-93FE-932789CF9132}" type="presOf" srcId="{DBF008F5-7881-47D6-B68F-D979EFCD06D7}" destId="{88207FFB-2B24-4901-919B-3A9851254AF8}" srcOrd="0" destOrd="0" presId="urn:microsoft.com/office/officeart/2005/8/layout/default#1"/>
    <dgm:cxn modelId="{A01B87ED-54A2-4CF6-B88B-81B6A579B301}" srcId="{DBF008F5-7881-47D6-B68F-D979EFCD06D7}" destId="{9B77FE93-BD3D-4F82-B2E0-A48062C46580}" srcOrd="3" destOrd="0" parTransId="{E74A9C07-098D-4A58-82DC-6ECF3800CB7E}" sibTransId="{BF117DDB-1717-4EFA-85BB-4E15AD3FAE9A}"/>
    <dgm:cxn modelId="{DD1B950C-F2CA-4822-9FFC-45A107493BCC}" type="presParOf" srcId="{88207FFB-2B24-4901-919B-3A9851254AF8}" destId="{A8DCB35B-BBB6-415C-A6AF-4EAD4B9F134B}" srcOrd="0" destOrd="0" presId="urn:microsoft.com/office/officeart/2005/8/layout/default#1"/>
    <dgm:cxn modelId="{007F4199-2264-492B-A017-44F396F0CE12}" type="presParOf" srcId="{88207FFB-2B24-4901-919B-3A9851254AF8}" destId="{04654A9A-88BE-4513-8527-43F6C1247096}" srcOrd="1" destOrd="0" presId="urn:microsoft.com/office/officeart/2005/8/layout/default#1"/>
    <dgm:cxn modelId="{6D855086-1F79-47A5-AC2B-44735B584C38}" type="presParOf" srcId="{88207FFB-2B24-4901-919B-3A9851254AF8}" destId="{9AE31AD6-4BA4-497D-9A26-D6DA3DB8F289}" srcOrd="2" destOrd="0" presId="urn:microsoft.com/office/officeart/2005/8/layout/default#1"/>
    <dgm:cxn modelId="{952DAC11-6EAA-47F6-85FC-66053DFB2BE7}" type="presParOf" srcId="{88207FFB-2B24-4901-919B-3A9851254AF8}" destId="{3EE06595-464D-4978-98A1-EBB4061A9316}" srcOrd="3" destOrd="0" presId="urn:microsoft.com/office/officeart/2005/8/layout/default#1"/>
    <dgm:cxn modelId="{F5E9E93A-DA61-4F6C-9DD5-99FEDCE1DB7C}" type="presParOf" srcId="{88207FFB-2B24-4901-919B-3A9851254AF8}" destId="{D849B186-847F-4945-8029-00183262A2AA}" srcOrd="4" destOrd="0" presId="urn:microsoft.com/office/officeart/2005/8/layout/default#1"/>
    <dgm:cxn modelId="{F86792B9-F72B-4C93-BC24-95F879FDFBE1}" type="presParOf" srcId="{88207FFB-2B24-4901-919B-3A9851254AF8}" destId="{04A7204E-E8ED-49A2-8493-5DEDB6EA4C72}" srcOrd="5" destOrd="0" presId="urn:microsoft.com/office/officeart/2005/8/layout/default#1"/>
    <dgm:cxn modelId="{0BD02CB3-0B8B-4508-9FB3-CA51B75E3858}" type="presParOf" srcId="{88207FFB-2B24-4901-919B-3A9851254AF8}" destId="{2CFA644D-32C9-48B7-9B5B-1DB099E05E9A}" srcOrd="6" destOrd="0" presId="urn:microsoft.com/office/officeart/2005/8/layout/default#1"/>
    <dgm:cxn modelId="{28EFF1F3-CFA0-4D05-9C0D-104C11760E82}" type="presParOf" srcId="{88207FFB-2B24-4901-919B-3A9851254AF8}" destId="{0BF1E436-5A35-477A-ADEB-B7FB0CD62B0D}" srcOrd="7" destOrd="0" presId="urn:microsoft.com/office/officeart/2005/8/layout/default#1"/>
    <dgm:cxn modelId="{EA2317D4-F384-42E4-87F2-AFCF554CEAAD}" type="presParOf" srcId="{88207FFB-2B24-4901-919B-3A9851254AF8}" destId="{E658379D-77CE-4944-8AB0-924B061B9A8C}" srcOrd="8" destOrd="0" presId="urn:microsoft.com/office/officeart/2005/8/layout/defaul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DCA919-84E0-4692-93E0-5668184A7DDC}"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ru-RU"/>
        </a:p>
      </dgm:t>
    </dgm:pt>
    <dgm:pt modelId="{414C696A-D9F7-4FB1-97B7-CCF1766049EA}">
      <dgm:prSet phldrT="[Текст]" custT="1">
        <dgm:style>
          <a:lnRef idx="2">
            <a:schemeClr val="dk1"/>
          </a:lnRef>
          <a:fillRef idx="1">
            <a:schemeClr val="lt1"/>
          </a:fillRef>
          <a:effectRef idx="0">
            <a:schemeClr val="dk1"/>
          </a:effectRef>
          <a:fontRef idx="minor">
            <a:schemeClr val="dk1"/>
          </a:fontRef>
        </dgm:style>
      </dgm:prSet>
      <dgm:spPr>
        <a:xfrm>
          <a:off x="0" y="0"/>
          <a:ext cx="1223476" cy="649124"/>
        </a:xfrm>
        <a:solidFill>
          <a:sysClr val="window" lastClr="FFFFFF"/>
        </a:solidFill>
        <a:ln w="25400" cap="flat" cmpd="sng" algn="ctr">
          <a:solidFill>
            <a:sysClr val="windowText" lastClr="000000"/>
          </a:solidFill>
          <a:prstDash val="solid"/>
        </a:ln>
        <a:effectLst/>
      </dgm:spPr>
      <dgm:t>
        <a:bodyPr/>
        <a:lstStyle/>
        <a:p>
          <a:pPr algn="just"/>
          <a:r>
            <a:rPr lang="ru-RU" sz="1050">
              <a:solidFill>
                <a:sysClr val="windowText" lastClr="000000"/>
              </a:solidFill>
              <a:latin typeface="Times New Roman" pitchFamily="18" charset="0"/>
              <a:ea typeface="+mn-ea"/>
              <a:cs typeface="Times New Roman" pitchFamily="18" charset="0"/>
            </a:rPr>
            <a:t>Ознакомительная</a:t>
          </a:r>
          <a:r>
            <a:rPr lang="ru-RU" sz="1050">
              <a:solidFill>
                <a:sysClr val="windowText" lastClr="000000"/>
              </a:solidFill>
              <a:latin typeface="Calibri"/>
              <a:ea typeface="+mn-ea"/>
              <a:cs typeface="+mn-cs"/>
            </a:rPr>
            <a:t> </a:t>
          </a:r>
          <a:r>
            <a:rPr lang="ru-RU" sz="1050">
              <a:solidFill>
                <a:sysClr val="windowText" lastClr="000000"/>
              </a:solidFill>
              <a:latin typeface="Times New Roman" pitchFamily="18" charset="0"/>
              <a:ea typeface="+mn-ea"/>
              <a:cs typeface="Times New Roman" pitchFamily="18" charset="0"/>
            </a:rPr>
            <a:t>игра</a:t>
          </a:r>
        </a:p>
      </dgm:t>
    </dgm:pt>
    <dgm:pt modelId="{7F706BBF-D37F-488F-870E-AB12CC6E1031}" type="parTrans" cxnId="{AB658BCE-3607-4845-87E3-D1AEAF6FC440}">
      <dgm:prSet/>
      <dgm:spPr/>
      <dgm:t>
        <a:bodyPr/>
        <a:lstStyle/>
        <a:p>
          <a:endParaRPr lang="ru-RU"/>
        </a:p>
      </dgm:t>
    </dgm:pt>
    <dgm:pt modelId="{5721D3F7-84A7-46C8-9C42-870F80EF593A}" type="sibTrans" cxnId="{AB658BCE-3607-4845-87E3-D1AEAF6FC440}">
      <dgm:prSet>
        <dgm:style>
          <a:lnRef idx="2">
            <a:schemeClr val="dk1"/>
          </a:lnRef>
          <a:fillRef idx="1">
            <a:schemeClr val="lt1"/>
          </a:fillRef>
          <a:effectRef idx="0">
            <a:schemeClr val="dk1"/>
          </a:effectRef>
          <a:fontRef idx="minor">
            <a:schemeClr val="dk1"/>
          </a:fontRef>
        </dgm:style>
      </dgm:prSet>
      <dgm:spPr>
        <a:xfrm>
          <a:off x="1402579" y="64069"/>
          <a:ext cx="379698" cy="304610"/>
        </a:xfrm>
        <a:solidFill>
          <a:sysClr val="window" lastClr="FFFFFF"/>
        </a:solidFill>
        <a:ln w="25400" cap="flat" cmpd="sng" algn="ctr">
          <a:solidFill>
            <a:sysClr val="windowText" lastClr="000000"/>
          </a:solidFill>
          <a:prstDash val="solid"/>
        </a:ln>
        <a:effectLst/>
      </dgm:spPr>
      <dgm:t>
        <a:bodyPr/>
        <a:lstStyle/>
        <a:p>
          <a:endParaRPr lang="ru-RU">
            <a:solidFill>
              <a:sysClr val="windowText" lastClr="000000"/>
            </a:solidFill>
            <a:latin typeface="Calibri"/>
            <a:ea typeface="+mn-ea"/>
            <a:cs typeface="+mn-cs"/>
          </a:endParaRPr>
        </a:p>
      </dgm:t>
    </dgm:pt>
    <dgm:pt modelId="{4F5A05F2-71A7-4B53-8B75-D1C56ADAE171}">
      <dgm:prSet phldrT="[Текст]">
        <dgm:style>
          <a:lnRef idx="2">
            <a:schemeClr val="dk1"/>
          </a:lnRef>
          <a:fillRef idx="1">
            <a:schemeClr val="lt1"/>
          </a:fillRef>
          <a:effectRef idx="0">
            <a:schemeClr val="dk1"/>
          </a:effectRef>
          <a:fontRef idx="minor">
            <a:schemeClr val="dk1"/>
          </a:fontRef>
        </dgm:style>
      </dgm:prSet>
      <dgm:spPr>
        <a:xfrm>
          <a:off x="253282" y="485924"/>
          <a:ext cx="1223476" cy="1546875"/>
        </a:xfrm>
        <a:solidFill>
          <a:sysClr val="window" lastClr="FFFFFF"/>
        </a:solidFill>
        <a:ln w="25400" cap="flat" cmpd="sng" algn="ctr">
          <a:solidFill>
            <a:sysClr val="windowText" lastClr="000000"/>
          </a:solidFill>
          <a:prstDash val="solid"/>
        </a:ln>
        <a:effectLst/>
      </dgm:spPr>
      <dgm:t>
        <a:bodyPr/>
        <a:lstStyle/>
        <a:p>
          <a:pPr algn="just"/>
          <a:r>
            <a:rPr lang="ru-RU">
              <a:solidFill>
                <a:sysClr val="windowText" lastClr="000000">
                  <a:hueOff val="0"/>
                  <a:satOff val="0"/>
                  <a:lumOff val="0"/>
                  <a:alphaOff val="0"/>
                </a:sysClr>
              </a:solidFill>
              <a:latin typeface="Times New Roman" pitchFamily="18" charset="0"/>
              <a:ea typeface="+mn-ea"/>
              <a:cs typeface="Times New Roman" pitchFamily="18" charset="0"/>
            </a:rPr>
            <a:t>Взрослый организует предметно-игровую деятельность ребенка</a:t>
          </a:r>
        </a:p>
      </dgm:t>
    </dgm:pt>
    <dgm:pt modelId="{3DB2705F-229B-4A27-9D33-44C5475A1A08}" type="parTrans" cxnId="{DEA06A10-A247-48D7-8282-8D5C3E05F678}">
      <dgm:prSet/>
      <dgm:spPr/>
      <dgm:t>
        <a:bodyPr/>
        <a:lstStyle/>
        <a:p>
          <a:endParaRPr lang="ru-RU"/>
        </a:p>
      </dgm:t>
    </dgm:pt>
    <dgm:pt modelId="{D4D9D7E7-22AB-4477-9EDB-15FEAD899125}" type="sibTrans" cxnId="{DEA06A10-A247-48D7-8282-8D5C3E05F678}">
      <dgm:prSet/>
      <dgm:spPr/>
      <dgm:t>
        <a:bodyPr/>
        <a:lstStyle/>
        <a:p>
          <a:endParaRPr lang="ru-RU"/>
        </a:p>
      </dgm:t>
    </dgm:pt>
    <dgm:pt modelId="{815063B7-BE3E-4D30-9D68-488BF9636C90}">
      <dgm:prSet phldrT="[Текст]" custT="1">
        <dgm:style>
          <a:lnRef idx="2">
            <a:schemeClr val="dk1"/>
          </a:lnRef>
          <a:fillRef idx="1">
            <a:schemeClr val="lt1"/>
          </a:fillRef>
          <a:effectRef idx="0">
            <a:schemeClr val="dk1"/>
          </a:effectRef>
          <a:fontRef idx="minor">
            <a:schemeClr val="dk1"/>
          </a:fontRef>
        </dgm:style>
      </dgm:prSet>
      <dgm:spPr>
        <a:xfrm>
          <a:off x="1939889" y="0"/>
          <a:ext cx="1223476" cy="649124"/>
        </a:xfrm>
        <a:solidFill>
          <a:sysClr val="window" lastClr="FFFFFF"/>
        </a:solidFill>
        <a:ln w="25400" cap="flat" cmpd="sng" algn="ctr">
          <a:solidFill>
            <a:sysClr val="windowText" lastClr="000000"/>
          </a:solidFill>
          <a:prstDash val="solid"/>
        </a:ln>
        <a:effectLst/>
      </dgm:spPr>
      <dgm:t>
        <a:bodyPr/>
        <a:lstStyle/>
        <a:p>
          <a:pPr algn="just"/>
          <a:r>
            <a:rPr lang="ru-RU" sz="1050">
              <a:solidFill>
                <a:sysClr val="windowText" lastClr="000000"/>
              </a:solidFill>
              <a:latin typeface="Times New Roman" pitchFamily="18" charset="0"/>
              <a:ea typeface="+mn-ea"/>
              <a:cs typeface="Times New Roman" pitchFamily="18" charset="0"/>
            </a:rPr>
            <a:t>Отобразительная игра</a:t>
          </a:r>
        </a:p>
      </dgm:t>
    </dgm:pt>
    <dgm:pt modelId="{1513CFE1-786D-4AA5-A29B-189BABF4B2F4}" type="parTrans" cxnId="{9D2AFDEB-29DB-4105-B8DB-D4C9D846914E}">
      <dgm:prSet/>
      <dgm:spPr/>
      <dgm:t>
        <a:bodyPr/>
        <a:lstStyle/>
        <a:p>
          <a:endParaRPr lang="ru-RU"/>
        </a:p>
      </dgm:t>
    </dgm:pt>
    <dgm:pt modelId="{825BBC92-21C5-44DF-80F4-BC21702A810B}" type="sibTrans" cxnId="{9D2AFDEB-29DB-4105-B8DB-D4C9D846914E}">
      <dgm:prSet>
        <dgm:style>
          <a:lnRef idx="2">
            <a:schemeClr val="dk1"/>
          </a:lnRef>
          <a:fillRef idx="1">
            <a:schemeClr val="lt1"/>
          </a:fillRef>
          <a:effectRef idx="0">
            <a:schemeClr val="dk1"/>
          </a:effectRef>
          <a:fontRef idx="minor">
            <a:schemeClr val="dk1"/>
          </a:fontRef>
        </dgm:style>
      </dgm:prSet>
      <dgm:spPr>
        <a:xfrm>
          <a:off x="3355884" y="64069"/>
          <a:ext cx="408139" cy="304610"/>
        </a:xfrm>
        <a:solidFill>
          <a:sysClr val="window" lastClr="FFFFFF"/>
        </a:solidFill>
        <a:ln w="25400" cap="flat" cmpd="sng" algn="ctr">
          <a:solidFill>
            <a:sysClr val="windowText" lastClr="000000"/>
          </a:solidFill>
          <a:prstDash val="solid"/>
        </a:ln>
        <a:effectLst/>
      </dgm:spPr>
      <dgm:t>
        <a:bodyPr/>
        <a:lstStyle/>
        <a:p>
          <a:endParaRPr lang="ru-RU">
            <a:solidFill>
              <a:sysClr val="windowText" lastClr="000000"/>
            </a:solidFill>
            <a:latin typeface="Calibri"/>
            <a:ea typeface="+mn-ea"/>
            <a:cs typeface="+mn-cs"/>
          </a:endParaRPr>
        </a:p>
      </dgm:t>
    </dgm:pt>
    <dgm:pt modelId="{79578569-E9AB-4604-B1CE-C71B27427856}">
      <dgm:prSet phldrT="[Текст]">
        <dgm:style>
          <a:lnRef idx="2">
            <a:schemeClr val="dk1"/>
          </a:lnRef>
          <a:fillRef idx="1">
            <a:schemeClr val="lt1"/>
          </a:fillRef>
          <a:effectRef idx="0">
            <a:schemeClr val="dk1"/>
          </a:effectRef>
          <a:fontRef idx="minor">
            <a:schemeClr val="dk1"/>
          </a:fontRef>
        </dgm:style>
      </dgm:prSet>
      <dgm:spPr>
        <a:xfrm>
          <a:off x="2218657" y="485924"/>
          <a:ext cx="1223476" cy="1546875"/>
        </a:xfrm>
        <a:solidFill>
          <a:sysClr val="window" lastClr="FFFFFF"/>
        </a:solidFill>
        <a:ln w="25400" cap="flat" cmpd="sng" algn="ctr">
          <a:solidFill>
            <a:sysClr val="windowText" lastClr="000000"/>
          </a:solidFill>
          <a:prstDash val="solid"/>
        </a:ln>
        <a:effectLst/>
      </dgm:spPr>
      <dgm:t>
        <a:bodyPr/>
        <a:lstStyle/>
        <a:p>
          <a:pPr algn="just"/>
          <a:r>
            <a:rPr lang="ru-RU">
              <a:solidFill>
                <a:sysClr val="windowText" lastClr="000000">
                  <a:hueOff val="0"/>
                  <a:satOff val="0"/>
                  <a:lumOff val="0"/>
                  <a:alphaOff val="0"/>
                </a:sysClr>
              </a:solidFill>
              <a:latin typeface="Times New Roman" pitchFamily="18" charset="0"/>
              <a:ea typeface="+mn-ea"/>
              <a:cs typeface="Times New Roman" pitchFamily="18" charset="0"/>
            </a:rPr>
            <a:t>Действия ребенка направлены на выявление специфических свойств предмета и на достижение с его помощью определенного эффекта</a:t>
          </a:r>
        </a:p>
      </dgm:t>
    </dgm:pt>
    <dgm:pt modelId="{B34F01C6-4B36-4612-B7BF-E34C7F686280}" type="parTrans" cxnId="{5DC7A4A4-2683-4207-B38D-A8F2828AD043}">
      <dgm:prSet/>
      <dgm:spPr/>
      <dgm:t>
        <a:bodyPr/>
        <a:lstStyle/>
        <a:p>
          <a:endParaRPr lang="ru-RU"/>
        </a:p>
      </dgm:t>
    </dgm:pt>
    <dgm:pt modelId="{128D773D-F314-4C7D-9FDF-A94F019FD249}" type="sibTrans" cxnId="{5DC7A4A4-2683-4207-B38D-A8F2828AD043}">
      <dgm:prSet/>
      <dgm:spPr/>
      <dgm:t>
        <a:bodyPr/>
        <a:lstStyle/>
        <a:p>
          <a:endParaRPr lang="ru-RU"/>
        </a:p>
      </dgm:t>
    </dgm:pt>
    <dgm:pt modelId="{514F13AF-BE85-43AC-B3DF-B8D49145385C}">
      <dgm:prSet phldrT="[Текст]" custT="1">
        <dgm:style>
          <a:lnRef idx="2">
            <a:schemeClr val="dk1"/>
          </a:lnRef>
          <a:fillRef idx="1">
            <a:schemeClr val="lt1"/>
          </a:fillRef>
          <a:effectRef idx="0">
            <a:schemeClr val="dk1"/>
          </a:effectRef>
          <a:fontRef idx="minor">
            <a:schemeClr val="dk1"/>
          </a:fontRef>
        </dgm:style>
      </dgm:prSet>
      <dgm:spPr>
        <a:xfrm>
          <a:off x="3933441" y="0"/>
          <a:ext cx="1223476" cy="649124"/>
        </a:xfrm>
        <a:solidFill>
          <a:sysClr val="window" lastClr="FFFFFF"/>
        </a:solidFill>
        <a:ln w="25400" cap="flat" cmpd="sng" algn="ctr">
          <a:solidFill>
            <a:sysClr val="windowText" lastClr="000000"/>
          </a:solidFill>
          <a:prstDash val="solid"/>
        </a:ln>
        <a:effectLst/>
      </dgm:spPr>
      <dgm:t>
        <a:bodyPr/>
        <a:lstStyle/>
        <a:p>
          <a:pPr algn="just"/>
          <a:r>
            <a:rPr lang="ru-RU" sz="1050">
              <a:solidFill>
                <a:sysClr val="windowText" lastClr="000000"/>
              </a:solidFill>
              <a:latin typeface="Times New Roman" pitchFamily="18" charset="0"/>
              <a:ea typeface="+mn-ea"/>
              <a:cs typeface="Times New Roman" pitchFamily="18" charset="0"/>
            </a:rPr>
            <a:t>Сюжетно-отобразительная игра</a:t>
          </a:r>
        </a:p>
      </dgm:t>
    </dgm:pt>
    <dgm:pt modelId="{0A122272-FF67-450A-BF33-DF8962C89E89}" type="parTrans" cxnId="{501A7B1D-D6EE-4737-9366-497EAA09F3DF}">
      <dgm:prSet/>
      <dgm:spPr/>
      <dgm:t>
        <a:bodyPr/>
        <a:lstStyle/>
        <a:p>
          <a:endParaRPr lang="ru-RU"/>
        </a:p>
      </dgm:t>
    </dgm:pt>
    <dgm:pt modelId="{C687DCFF-033F-44E0-8752-588A819ACAA6}" type="sibTrans" cxnId="{501A7B1D-D6EE-4737-9366-497EAA09F3DF}">
      <dgm:prSet/>
      <dgm:spPr/>
      <dgm:t>
        <a:bodyPr/>
        <a:lstStyle/>
        <a:p>
          <a:endParaRPr lang="ru-RU"/>
        </a:p>
      </dgm:t>
    </dgm:pt>
    <dgm:pt modelId="{2D3A73B0-B5BA-4AF7-AEB6-43CD73C10ABE}">
      <dgm:prSet phldrT="[Текст]">
        <dgm:style>
          <a:lnRef idx="2">
            <a:schemeClr val="dk1"/>
          </a:lnRef>
          <a:fillRef idx="1">
            <a:schemeClr val="lt1"/>
          </a:fillRef>
          <a:effectRef idx="0">
            <a:schemeClr val="dk1"/>
          </a:effectRef>
          <a:fontRef idx="minor">
            <a:schemeClr val="dk1"/>
          </a:fontRef>
        </dgm:style>
      </dgm:prSet>
      <dgm:spPr>
        <a:xfrm>
          <a:off x="4184032" y="485924"/>
          <a:ext cx="1223476" cy="1546875"/>
        </a:xfrm>
        <a:solidFill>
          <a:sysClr val="window" lastClr="FFFFFF"/>
        </a:solidFill>
        <a:ln w="25400" cap="flat" cmpd="sng" algn="ctr">
          <a:solidFill>
            <a:sysClr val="windowText" lastClr="000000"/>
          </a:solidFill>
          <a:prstDash val="solid"/>
        </a:ln>
        <a:effectLst/>
      </dgm:spPr>
      <dgm:t>
        <a:bodyPr/>
        <a:lstStyle/>
        <a:p>
          <a:pPr algn="just"/>
          <a:r>
            <a:rPr lang="ru-RU">
              <a:solidFill>
                <a:sysClr val="windowText" lastClr="000000">
                  <a:hueOff val="0"/>
                  <a:satOff val="0"/>
                  <a:lumOff val="0"/>
                  <a:alphaOff val="0"/>
                </a:sysClr>
              </a:solidFill>
              <a:latin typeface="Times New Roman" pitchFamily="18" charset="0"/>
              <a:ea typeface="+mn-ea"/>
              <a:cs typeface="Times New Roman" pitchFamily="18" charset="0"/>
            </a:rPr>
            <a:t>Дети активно отображают впечатления, полученные в повседневной жизни</a:t>
          </a:r>
        </a:p>
      </dgm:t>
    </dgm:pt>
    <dgm:pt modelId="{E2477DFF-C2AF-4D0F-A778-F8229FF44CF7}" type="parTrans" cxnId="{6662A2E7-7715-454E-A25A-04DEAB8B824F}">
      <dgm:prSet/>
      <dgm:spPr/>
      <dgm:t>
        <a:bodyPr/>
        <a:lstStyle/>
        <a:p>
          <a:endParaRPr lang="ru-RU"/>
        </a:p>
      </dgm:t>
    </dgm:pt>
    <dgm:pt modelId="{5DC9F7D9-8855-408D-870A-0F64DE22FC48}" type="sibTrans" cxnId="{6662A2E7-7715-454E-A25A-04DEAB8B824F}">
      <dgm:prSet/>
      <dgm:spPr/>
      <dgm:t>
        <a:bodyPr/>
        <a:lstStyle/>
        <a:p>
          <a:endParaRPr lang="ru-RU"/>
        </a:p>
      </dgm:t>
    </dgm:pt>
    <dgm:pt modelId="{055E011D-B488-4A2D-AA07-3AFAAC7FD523}" type="pres">
      <dgm:prSet presAssocID="{CBDCA919-84E0-4692-93E0-5668184A7DDC}" presName="linearFlow" presStyleCnt="0">
        <dgm:presLayoutVars>
          <dgm:dir/>
          <dgm:animLvl val="lvl"/>
          <dgm:resizeHandles val="exact"/>
        </dgm:presLayoutVars>
      </dgm:prSet>
      <dgm:spPr/>
      <dgm:t>
        <a:bodyPr/>
        <a:lstStyle/>
        <a:p>
          <a:endParaRPr lang="ru-RU"/>
        </a:p>
      </dgm:t>
    </dgm:pt>
    <dgm:pt modelId="{CB6E8DE8-2AB5-4331-B3B6-52DB90782A10}" type="pres">
      <dgm:prSet presAssocID="{414C696A-D9F7-4FB1-97B7-CCF1766049EA}" presName="composite" presStyleCnt="0"/>
      <dgm:spPr/>
    </dgm:pt>
    <dgm:pt modelId="{D12D7CDE-3EEC-41AC-807F-E3D5EBC84B5A}" type="pres">
      <dgm:prSet presAssocID="{414C696A-D9F7-4FB1-97B7-CCF1766049EA}"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ru-RU"/>
        </a:p>
      </dgm:t>
    </dgm:pt>
    <dgm:pt modelId="{C3EAD5D5-120E-49C1-A073-5BCEE0684714}" type="pres">
      <dgm:prSet presAssocID="{414C696A-D9F7-4FB1-97B7-CCF1766049EA}" presName="parSh" presStyleLbl="node1" presStyleIdx="0" presStyleCnt="3" custLinFactNeighborX="-220" custLinFactNeighborY="-17923"/>
      <dgm:spPr/>
      <dgm:t>
        <a:bodyPr/>
        <a:lstStyle/>
        <a:p>
          <a:endParaRPr lang="ru-RU"/>
        </a:p>
      </dgm:t>
    </dgm:pt>
    <dgm:pt modelId="{C46D253E-5A21-4B17-A4C3-54D6559D003B}" type="pres">
      <dgm:prSet presAssocID="{414C696A-D9F7-4FB1-97B7-CCF1766049EA}" presName="desTx" presStyleLbl="fgAcc1" presStyleIdx="0" presStyleCnt="3">
        <dgm:presLayoutVars>
          <dgm:bulletEnabled val="1"/>
        </dgm:presLayoutVars>
      </dgm:prSet>
      <dgm:spPr>
        <a:prstGeom prst="roundRect">
          <a:avLst>
            <a:gd name="adj" fmla="val 10000"/>
          </a:avLst>
        </a:prstGeom>
      </dgm:spPr>
      <dgm:t>
        <a:bodyPr/>
        <a:lstStyle/>
        <a:p>
          <a:endParaRPr lang="ru-RU"/>
        </a:p>
      </dgm:t>
    </dgm:pt>
    <dgm:pt modelId="{392D8435-68E6-427E-9107-1EBD43D1F0F3}" type="pres">
      <dgm:prSet presAssocID="{5721D3F7-84A7-46C8-9C42-870F80EF593A}" presName="sibTrans" presStyleLbl="sibTrans2D1" presStyleIdx="0" presStyleCnt="2"/>
      <dgm:spPr>
        <a:prstGeom prst="rightArrow">
          <a:avLst>
            <a:gd name="adj1" fmla="val 60000"/>
            <a:gd name="adj2" fmla="val 50000"/>
          </a:avLst>
        </a:prstGeom>
      </dgm:spPr>
      <dgm:t>
        <a:bodyPr/>
        <a:lstStyle/>
        <a:p>
          <a:endParaRPr lang="ru-RU"/>
        </a:p>
      </dgm:t>
    </dgm:pt>
    <dgm:pt modelId="{308A7E49-E95D-425B-B7CF-CA87DDC555F9}" type="pres">
      <dgm:prSet presAssocID="{5721D3F7-84A7-46C8-9C42-870F80EF593A}" presName="connTx" presStyleLbl="sibTrans2D1" presStyleIdx="0" presStyleCnt="2"/>
      <dgm:spPr/>
      <dgm:t>
        <a:bodyPr/>
        <a:lstStyle/>
        <a:p>
          <a:endParaRPr lang="ru-RU"/>
        </a:p>
      </dgm:t>
    </dgm:pt>
    <dgm:pt modelId="{37BC2CCC-66C8-48CC-841F-29982D5A6A35}" type="pres">
      <dgm:prSet presAssocID="{815063B7-BE3E-4D30-9D68-488BF9636C90}" presName="composite" presStyleCnt="0"/>
      <dgm:spPr/>
    </dgm:pt>
    <dgm:pt modelId="{CC087BFA-6431-4756-A4EC-FA21F1E40DC9}" type="pres">
      <dgm:prSet presAssocID="{815063B7-BE3E-4D30-9D68-488BF9636C90}"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ru-RU"/>
        </a:p>
      </dgm:t>
    </dgm:pt>
    <dgm:pt modelId="{B013542F-A5ED-4794-9F54-502CC5CB4D31}" type="pres">
      <dgm:prSet presAssocID="{815063B7-BE3E-4D30-9D68-488BF9636C90}" presName="parSh" presStyleLbl="node1" presStyleIdx="1" presStyleCnt="3" custLinFactNeighborX="-2303" custLinFactNeighborY="-16294"/>
      <dgm:spPr/>
      <dgm:t>
        <a:bodyPr/>
        <a:lstStyle/>
        <a:p>
          <a:endParaRPr lang="ru-RU"/>
        </a:p>
      </dgm:t>
    </dgm:pt>
    <dgm:pt modelId="{BB3EAF0E-5250-499D-9C3A-6BD169611384}" type="pres">
      <dgm:prSet presAssocID="{815063B7-BE3E-4D30-9D68-488BF9636C90}" presName="desTx" presStyleLbl="fgAcc1" presStyleIdx="1" presStyleCnt="3">
        <dgm:presLayoutVars>
          <dgm:bulletEnabled val="1"/>
        </dgm:presLayoutVars>
      </dgm:prSet>
      <dgm:spPr>
        <a:prstGeom prst="roundRect">
          <a:avLst>
            <a:gd name="adj" fmla="val 10000"/>
          </a:avLst>
        </a:prstGeom>
      </dgm:spPr>
      <dgm:t>
        <a:bodyPr/>
        <a:lstStyle/>
        <a:p>
          <a:endParaRPr lang="ru-RU"/>
        </a:p>
      </dgm:t>
    </dgm:pt>
    <dgm:pt modelId="{8A945C55-7483-41A5-8E74-5D688A5878DF}" type="pres">
      <dgm:prSet presAssocID="{825BBC92-21C5-44DF-80F4-BC21702A810B}" presName="sibTrans" presStyleLbl="sibTrans2D1" presStyleIdx="1" presStyleCnt="2"/>
      <dgm:spPr>
        <a:prstGeom prst="rightArrow">
          <a:avLst>
            <a:gd name="adj1" fmla="val 60000"/>
            <a:gd name="adj2" fmla="val 50000"/>
          </a:avLst>
        </a:prstGeom>
      </dgm:spPr>
      <dgm:t>
        <a:bodyPr/>
        <a:lstStyle/>
        <a:p>
          <a:endParaRPr lang="ru-RU"/>
        </a:p>
      </dgm:t>
    </dgm:pt>
    <dgm:pt modelId="{DE78F700-9585-46E5-B6CA-0FF51B07D4B5}" type="pres">
      <dgm:prSet presAssocID="{825BBC92-21C5-44DF-80F4-BC21702A810B}" presName="connTx" presStyleLbl="sibTrans2D1" presStyleIdx="1" presStyleCnt="2"/>
      <dgm:spPr/>
      <dgm:t>
        <a:bodyPr/>
        <a:lstStyle/>
        <a:p>
          <a:endParaRPr lang="ru-RU"/>
        </a:p>
      </dgm:t>
    </dgm:pt>
    <dgm:pt modelId="{C3981842-2F48-43A6-BD03-2BD8C8ED0164}" type="pres">
      <dgm:prSet presAssocID="{514F13AF-BE85-43AC-B3DF-B8D49145385C}" presName="composite" presStyleCnt="0"/>
      <dgm:spPr/>
    </dgm:pt>
    <dgm:pt modelId="{2A99E811-B108-4F7A-887B-E55E6B9BA84E}" type="pres">
      <dgm:prSet presAssocID="{514F13AF-BE85-43AC-B3DF-B8D49145385C}" presName="parTx" presStyleLbl="node1" presStyleIdx="1" presStyleCnt="3">
        <dgm:presLayoutVars>
          <dgm:chMax val="0"/>
          <dgm:chPref val="0"/>
          <dgm:bulletEnabled val="1"/>
        </dgm:presLayoutVars>
      </dgm:prSet>
      <dgm:spPr>
        <a:prstGeom prst="roundRect">
          <a:avLst>
            <a:gd name="adj" fmla="val 10000"/>
          </a:avLst>
        </a:prstGeom>
      </dgm:spPr>
      <dgm:t>
        <a:bodyPr/>
        <a:lstStyle/>
        <a:p>
          <a:endParaRPr lang="ru-RU"/>
        </a:p>
      </dgm:t>
    </dgm:pt>
    <dgm:pt modelId="{E9FE4DCF-5703-43FC-9470-846247515FB7}" type="pres">
      <dgm:prSet presAssocID="{514F13AF-BE85-43AC-B3DF-B8D49145385C}" presName="parSh" presStyleLbl="node1" presStyleIdx="2" presStyleCnt="3" custLinFactNeighborY="-14665"/>
      <dgm:spPr/>
      <dgm:t>
        <a:bodyPr/>
        <a:lstStyle/>
        <a:p>
          <a:endParaRPr lang="ru-RU"/>
        </a:p>
      </dgm:t>
    </dgm:pt>
    <dgm:pt modelId="{0727B4A7-BEC3-41A1-8EA0-32BA36C01CA4}" type="pres">
      <dgm:prSet presAssocID="{514F13AF-BE85-43AC-B3DF-B8D49145385C}" presName="desTx" presStyleLbl="fgAcc1" presStyleIdx="2" presStyleCnt="3">
        <dgm:presLayoutVars>
          <dgm:bulletEnabled val="1"/>
        </dgm:presLayoutVars>
      </dgm:prSet>
      <dgm:spPr>
        <a:prstGeom prst="roundRect">
          <a:avLst>
            <a:gd name="adj" fmla="val 10000"/>
          </a:avLst>
        </a:prstGeom>
      </dgm:spPr>
      <dgm:t>
        <a:bodyPr/>
        <a:lstStyle/>
        <a:p>
          <a:endParaRPr lang="ru-RU"/>
        </a:p>
      </dgm:t>
    </dgm:pt>
  </dgm:ptLst>
  <dgm:cxnLst>
    <dgm:cxn modelId="{DEA06A10-A247-48D7-8282-8D5C3E05F678}" srcId="{414C696A-D9F7-4FB1-97B7-CCF1766049EA}" destId="{4F5A05F2-71A7-4B53-8B75-D1C56ADAE171}" srcOrd="0" destOrd="0" parTransId="{3DB2705F-229B-4A27-9D33-44C5475A1A08}" sibTransId="{D4D9D7E7-22AB-4477-9EDB-15FEAD899125}"/>
    <dgm:cxn modelId="{6B1CC745-6A3A-4603-9941-290A7522D8EF}" type="presOf" srcId="{5721D3F7-84A7-46C8-9C42-870F80EF593A}" destId="{392D8435-68E6-427E-9107-1EBD43D1F0F3}" srcOrd="0" destOrd="0" presId="urn:microsoft.com/office/officeart/2005/8/layout/process3"/>
    <dgm:cxn modelId="{E93CD096-E95D-43A6-9189-97834F1AAF04}" type="presOf" srcId="{514F13AF-BE85-43AC-B3DF-B8D49145385C}" destId="{E9FE4DCF-5703-43FC-9470-846247515FB7}" srcOrd="1" destOrd="0" presId="urn:microsoft.com/office/officeart/2005/8/layout/process3"/>
    <dgm:cxn modelId="{53395F70-1698-4157-B9E1-D81DE221CCE3}" type="presOf" srcId="{79578569-E9AB-4604-B1CE-C71B27427856}" destId="{BB3EAF0E-5250-499D-9C3A-6BD169611384}" srcOrd="0" destOrd="0" presId="urn:microsoft.com/office/officeart/2005/8/layout/process3"/>
    <dgm:cxn modelId="{8B276EE9-4526-480A-9A62-88CE60733BB8}" type="presOf" srcId="{414C696A-D9F7-4FB1-97B7-CCF1766049EA}" destId="{C3EAD5D5-120E-49C1-A073-5BCEE0684714}" srcOrd="1" destOrd="0" presId="urn:microsoft.com/office/officeart/2005/8/layout/process3"/>
    <dgm:cxn modelId="{B973793F-998F-49EB-A2BD-868689921C07}" type="presOf" srcId="{4F5A05F2-71A7-4B53-8B75-D1C56ADAE171}" destId="{C46D253E-5A21-4B17-A4C3-54D6559D003B}" srcOrd="0" destOrd="0" presId="urn:microsoft.com/office/officeart/2005/8/layout/process3"/>
    <dgm:cxn modelId="{A5377236-719A-4DBB-8DF9-72B5B86DAE78}" type="presOf" srcId="{815063B7-BE3E-4D30-9D68-488BF9636C90}" destId="{CC087BFA-6431-4756-A4EC-FA21F1E40DC9}" srcOrd="0" destOrd="0" presId="urn:microsoft.com/office/officeart/2005/8/layout/process3"/>
    <dgm:cxn modelId="{5DC7A4A4-2683-4207-B38D-A8F2828AD043}" srcId="{815063B7-BE3E-4D30-9D68-488BF9636C90}" destId="{79578569-E9AB-4604-B1CE-C71B27427856}" srcOrd="0" destOrd="0" parTransId="{B34F01C6-4B36-4612-B7BF-E34C7F686280}" sibTransId="{128D773D-F314-4C7D-9FDF-A94F019FD249}"/>
    <dgm:cxn modelId="{29866103-7893-4E2B-AAB5-813DBA2E8412}" type="presOf" srcId="{CBDCA919-84E0-4692-93E0-5668184A7DDC}" destId="{055E011D-B488-4A2D-AA07-3AFAAC7FD523}" srcOrd="0" destOrd="0" presId="urn:microsoft.com/office/officeart/2005/8/layout/process3"/>
    <dgm:cxn modelId="{9D2AFDEB-29DB-4105-B8DB-D4C9D846914E}" srcId="{CBDCA919-84E0-4692-93E0-5668184A7DDC}" destId="{815063B7-BE3E-4D30-9D68-488BF9636C90}" srcOrd="1" destOrd="0" parTransId="{1513CFE1-786D-4AA5-A29B-189BABF4B2F4}" sibTransId="{825BBC92-21C5-44DF-80F4-BC21702A810B}"/>
    <dgm:cxn modelId="{625CCCF1-DE1D-4E0B-9215-D9086C69105F}" type="presOf" srcId="{2D3A73B0-B5BA-4AF7-AEB6-43CD73C10ABE}" destId="{0727B4A7-BEC3-41A1-8EA0-32BA36C01CA4}" srcOrd="0" destOrd="0" presId="urn:microsoft.com/office/officeart/2005/8/layout/process3"/>
    <dgm:cxn modelId="{501A7B1D-D6EE-4737-9366-497EAA09F3DF}" srcId="{CBDCA919-84E0-4692-93E0-5668184A7DDC}" destId="{514F13AF-BE85-43AC-B3DF-B8D49145385C}" srcOrd="2" destOrd="0" parTransId="{0A122272-FF67-450A-BF33-DF8962C89E89}" sibTransId="{C687DCFF-033F-44E0-8752-588A819ACAA6}"/>
    <dgm:cxn modelId="{0DFFFB7F-3574-43BD-ACE1-E59BD639C649}" type="presOf" srcId="{414C696A-D9F7-4FB1-97B7-CCF1766049EA}" destId="{D12D7CDE-3EEC-41AC-807F-E3D5EBC84B5A}" srcOrd="0" destOrd="0" presId="urn:microsoft.com/office/officeart/2005/8/layout/process3"/>
    <dgm:cxn modelId="{97418B09-CB36-4261-B777-3E4DD7BC8723}" type="presOf" srcId="{815063B7-BE3E-4D30-9D68-488BF9636C90}" destId="{B013542F-A5ED-4794-9F54-502CC5CB4D31}" srcOrd="1" destOrd="0" presId="urn:microsoft.com/office/officeart/2005/8/layout/process3"/>
    <dgm:cxn modelId="{AE1D140D-040F-4EAB-BBC8-3C9199D73C27}" type="presOf" srcId="{514F13AF-BE85-43AC-B3DF-B8D49145385C}" destId="{2A99E811-B108-4F7A-887B-E55E6B9BA84E}" srcOrd="0" destOrd="0" presId="urn:microsoft.com/office/officeart/2005/8/layout/process3"/>
    <dgm:cxn modelId="{DCFFD6D6-396E-4BC9-B99C-FD9E6A159BCD}" type="presOf" srcId="{5721D3F7-84A7-46C8-9C42-870F80EF593A}" destId="{308A7E49-E95D-425B-B7CF-CA87DDC555F9}" srcOrd="1" destOrd="0" presId="urn:microsoft.com/office/officeart/2005/8/layout/process3"/>
    <dgm:cxn modelId="{5819261E-9BE2-453E-9F72-C72A75CE27B7}" type="presOf" srcId="{825BBC92-21C5-44DF-80F4-BC21702A810B}" destId="{8A945C55-7483-41A5-8E74-5D688A5878DF}" srcOrd="0" destOrd="0" presId="urn:microsoft.com/office/officeart/2005/8/layout/process3"/>
    <dgm:cxn modelId="{ADABCBC6-C7B0-4735-B7F0-9E18B9DB5CA0}" type="presOf" srcId="{825BBC92-21C5-44DF-80F4-BC21702A810B}" destId="{DE78F700-9585-46E5-B6CA-0FF51B07D4B5}" srcOrd="1" destOrd="0" presId="urn:microsoft.com/office/officeart/2005/8/layout/process3"/>
    <dgm:cxn modelId="{AB658BCE-3607-4845-87E3-D1AEAF6FC440}" srcId="{CBDCA919-84E0-4692-93E0-5668184A7DDC}" destId="{414C696A-D9F7-4FB1-97B7-CCF1766049EA}" srcOrd="0" destOrd="0" parTransId="{7F706BBF-D37F-488F-870E-AB12CC6E1031}" sibTransId="{5721D3F7-84A7-46C8-9C42-870F80EF593A}"/>
    <dgm:cxn modelId="{6662A2E7-7715-454E-A25A-04DEAB8B824F}" srcId="{514F13AF-BE85-43AC-B3DF-B8D49145385C}" destId="{2D3A73B0-B5BA-4AF7-AEB6-43CD73C10ABE}" srcOrd="0" destOrd="0" parTransId="{E2477DFF-C2AF-4D0F-A778-F8229FF44CF7}" sibTransId="{5DC9F7D9-8855-408D-870A-0F64DE22FC48}"/>
    <dgm:cxn modelId="{705F7A0B-644F-45B5-A920-A3434BD03EE9}" type="presParOf" srcId="{055E011D-B488-4A2D-AA07-3AFAAC7FD523}" destId="{CB6E8DE8-2AB5-4331-B3B6-52DB90782A10}" srcOrd="0" destOrd="0" presId="urn:microsoft.com/office/officeart/2005/8/layout/process3"/>
    <dgm:cxn modelId="{99765C20-F406-438F-93F1-5E2953978E46}" type="presParOf" srcId="{CB6E8DE8-2AB5-4331-B3B6-52DB90782A10}" destId="{D12D7CDE-3EEC-41AC-807F-E3D5EBC84B5A}" srcOrd="0" destOrd="0" presId="urn:microsoft.com/office/officeart/2005/8/layout/process3"/>
    <dgm:cxn modelId="{529C3902-C853-43E0-98B6-A73E84CF3684}" type="presParOf" srcId="{CB6E8DE8-2AB5-4331-B3B6-52DB90782A10}" destId="{C3EAD5D5-120E-49C1-A073-5BCEE0684714}" srcOrd="1" destOrd="0" presId="urn:microsoft.com/office/officeart/2005/8/layout/process3"/>
    <dgm:cxn modelId="{216DFC04-C3A9-46A2-828D-1BE5041C06C3}" type="presParOf" srcId="{CB6E8DE8-2AB5-4331-B3B6-52DB90782A10}" destId="{C46D253E-5A21-4B17-A4C3-54D6559D003B}" srcOrd="2" destOrd="0" presId="urn:microsoft.com/office/officeart/2005/8/layout/process3"/>
    <dgm:cxn modelId="{440346B3-735A-45D3-96E7-E142575E0820}" type="presParOf" srcId="{055E011D-B488-4A2D-AA07-3AFAAC7FD523}" destId="{392D8435-68E6-427E-9107-1EBD43D1F0F3}" srcOrd="1" destOrd="0" presId="urn:microsoft.com/office/officeart/2005/8/layout/process3"/>
    <dgm:cxn modelId="{78DED6E3-4232-47C1-A20C-0148E0832940}" type="presParOf" srcId="{392D8435-68E6-427E-9107-1EBD43D1F0F3}" destId="{308A7E49-E95D-425B-B7CF-CA87DDC555F9}" srcOrd="0" destOrd="0" presId="urn:microsoft.com/office/officeart/2005/8/layout/process3"/>
    <dgm:cxn modelId="{F6558B7E-E7D0-4903-A37E-614F20E1956F}" type="presParOf" srcId="{055E011D-B488-4A2D-AA07-3AFAAC7FD523}" destId="{37BC2CCC-66C8-48CC-841F-29982D5A6A35}" srcOrd="2" destOrd="0" presId="urn:microsoft.com/office/officeart/2005/8/layout/process3"/>
    <dgm:cxn modelId="{8428DF43-8A27-4C43-964B-7D059D066C3A}" type="presParOf" srcId="{37BC2CCC-66C8-48CC-841F-29982D5A6A35}" destId="{CC087BFA-6431-4756-A4EC-FA21F1E40DC9}" srcOrd="0" destOrd="0" presId="urn:microsoft.com/office/officeart/2005/8/layout/process3"/>
    <dgm:cxn modelId="{B3B936F2-4F1E-437D-A98B-3CF40B11165C}" type="presParOf" srcId="{37BC2CCC-66C8-48CC-841F-29982D5A6A35}" destId="{B013542F-A5ED-4794-9F54-502CC5CB4D31}" srcOrd="1" destOrd="0" presId="urn:microsoft.com/office/officeart/2005/8/layout/process3"/>
    <dgm:cxn modelId="{D1045664-D544-41D1-AF28-B677F756984B}" type="presParOf" srcId="{37BC2CCC-66C8-48CC-841F-29982D5A6A35}" destId="{BB3EAF0E-5250-499D-9C3A-6BD169611384}" srcOrd="2" destOrd="0" presId="urn:microsoft.com/office/officeart/2005/8/layout/process3"/>
    <dgm:cxn modelId="{ED042E1B-2E2A-45DC-B35A-70DE81E4AE51}" type="presParOf" srcId="{055E011D-B488-4A2D-AA07-3AFAAC7FD523}" destId="{8A945C55-7483-41A5-8E74-5D688A5878DF}" srcOrd="3" destOrd="0" presId="urn:microsoft.com/office/officeart/2005/8/layout/process3"/>
    <dgm:cxn modelId="{3A236775-898F-4962-89CA-892856C98E1F}" type="presParOf" srcId="{8A945C55-7483-41A5-8E74-5D688A5878DF}" destId="{DE78F700-9585-46E5-B6CA-0FF51B07D4B5}" srcOrd="0" destOrd="0" presId="urn:microsoft.com/office/officeart/2005/8/layout/process3"/>
    <dgm:cxn modelId="{3179F282-153E-4CDA-83A5-49FB3DD4723A}" type="presParOf" srcId="{055E011D-B488-4A2D-AA07-3AFAAC7FD523}" destId="{C3981842-2F48-43A6-BD03-2BD8C8ED0164}" srcOrd="4" destOrd="0" presId="urn:microsoft.com/office/officeart/2005/8/layout/process3"/>
    <dgm:cxn modelId="{C5BFBAD7-D123-4B28-91CE-05B091AC579C}" type="presParOf" srcId="{C3981842-2F48-43A6-BD03-2BD8C8ED0164}" destId="{2A99E811-B108-4F7A-887B-E55E6B9BA84E}" srcOrd="0" destOrd="0" presId="urn:microsoft.com/office/officeart/2005/8/layout/process3"/>
    <dgm:cxn modelId="{8F817667-5A52-4F77-BFB3-B0466E170FF7}" type="presParOf" srcId="{C3981842-2F48-43A6-BD03-2BD8C8ED0164}" destId="{E9FE4DCF-5703-43FC-9470-846247515FB7}" srcOrd="1" destOrd="0" presId="urn:microsoft.com/office/officeart/2005/8/layout/process3"/>
    <dgm:cxn modelId="{091617A9-4271-47AC-BA6A-4882E68CA242}" type="presParOf" srcId="{C3981842-2F48-43A6-BD03-2BD8C8ED0164}" destId="{0727B4A7-BEC3-41A1-8EA0-32BA36C01CA4}" srcOrd="2" destOrd="0" presId="urn:microsoft.com/office/officeart/2005/8/layout/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9CC686D-7B50-4A2C-A4E9-8467B9923E0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1C6C3C1D-8443-4E4D-9EE0-BE53F1550136}">
      <dgm:prSet phldrT="[Текст]" custT="1">
        <dgm:style>
          <a:lnRef idx="2">
            <a:schemeClr val="dk1"/>
          </a:lnRef>
          <a:fillRef idx="1">
            <a:schemeClr val="lt1"/>
          </a:fillRef>
          <a:effectRef idx="0">
            <a:schemeClr val="dk1"/>
          </a:effectRef>
          <a:fontRef idx="minor">
            <a:schemeClr val="dk1"/>
          </a:fontRef>
        </dgm:style>
      </dgm:prSet>
      <dgm:spPr>
        <a:xfrm>
          <a:off x="3059" y="59244"/>
          <a:ext cx="1764134" cy="624884"/>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Содержательный</a:t>
          </a:r>
          <a:r>
            <a:rPr lang="ru-RU" sz="1200">
              <a:solidFill>
                <a:sysClr val="windowText" lastClr="000000"/>
              </a:solidFill>
              <a:latin typeface="Times New Roman" pitchFamily="18" charset="0"/>
              <a:ea typeface="+mn-ea"/>
              <a:cs typeface="Times New Roman" pitchFamily="18" charset="0"/>
            </a:rPr>
            <a:t> (представления ребенка об окружающем мире)</a:t>
          </a:r>
        </a:p>
      </dgm:t>
    </dgm:pt>
    <dgm:pt modelId="{D98D1E05-E219-47D3-8846-6654FE3249B8}" type="parTrans" cxnId="{17879DD0-F458-4028-93A6-30F167C7C722}">
      <dgm:prSet/>
      <dgm:spPr/>
      <dgm:t>
        <a:bodyPr/>
        <a:lstStyle/>
        <a:p>
          <a:endParaRPr lang="ru-RU"/>
        </a:p>
      </dgm:t>
    </dgm:pt>
    <dgm:pt modelId="{ACB00EFB-EC24-4193-A945-A6FCC0515D1C}" type="sibTrans" cxnId="{17879DD0-F458-4028-93A6-30F167C7C722}">
      <dgm:prSet/>
      <dgm:spPr/>
      <dgm:t>
        <a:bodyPr/>
        <a:lstStyle/>
        <a:p>
          <a:endParaRPr lang="ru-RU"/>
        </a:p>
      </dgm:t>
    </dgm:pt>
    <dgm:pt modelId="{47F0CD27-2440-4FCA-BC37-D3641A9525B9}">
      <dgm:prSet phldrT="[Текст]">
        <dgm:style>
          <a:lnRef idx="2">
            <a:schemeClr val="dk1"/>
          </a:lnRef>
          <a:fillRef idx="1">
            <a:schemeClr val="lt1"/>
          </a:fillRef>
          <a:effectRef idx="0">
            <a:schemeClr val="dk1"/>
          </a:effectRef>
          <a:fontRef idx="minor">
            <a:schemeClr val="dk1"/>
          </a:fontRef>
        </dgm:style>
      </dgm:prSet>
      <dgm:spPr>
        <a:xfrm>
          <a:off x="9533" y="784505"/>
          <a:ext cx="1764134" cy="2579487"/>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Культура народа, его традиции, народное творчество.</a:t>
          </a:r>
        </a:p>
      </dgm:t>
    </dgm:pt>
    <dgm:pt modelId="{37ADCA97-AFA3-4A67-A483-4D583AAE5CA1}" type="parTrans" cxnId="{D2D54BD9-F234-4F21-B1FF-33E51C5B91C8}">
      <dgm:prSet/>
      <dgm:spPr/>
      <dgm:t>
        <a:bodyPr/>
        <a:lstStyle/>
        <a:p>
          <a:endParaRPr lang="ru-RU"/>
        </a:p>
      </dgm:t>
    </dgm:pt>
    <dgm:pt modelId="{68566864-9227-4754-98AB-450B55542D10}" type="sibTrans" cxnId="{D2D54BD9-F234-4F21-B1FF-33E51C5B91C8}">
      <dgm:prSet/>
      <dgm:spPr/>
      <dgm:t>
        <a:bodyPr/>
        <a:lstStyle/>
        <a:p>
          <a:endParaRPr lang="ru-RU"/>
        </a:p>
      </dgm:t>
    </dgm:pt>
    <dgm:pt modelId="{874ADCCD-65E4-40C2-B718-B179EDF78FFF}">
      <dgm:prSet phldrT="[Текст]">
        <dgm:style>
          <a:lnRef idx="2">
            <a:schemeClr val="dk1"/>
          </a:lnRef>
          <a:fillRef idx="1">
            <a:schemeClr val="lt1"/>
          </a:fillRef>
          <a:effectRef idx="0">
            <a:schemeClr val="dk1"/>
          </a:effectRef>
          <a:fontRef idx="minor">
            <a:schemeClr val="dk1"/>
          </a:fontRef>
        </dgm:style>
      </dgm:prSet>
      <dgm:spPr>
        <a:xfrm>
          <a:off x="9533" y="784505"/>
          <a:ext cx="1764134" cy="2579487"/>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История страны, отраженная в названиях улиц, памятниках.</a:t>
          </a:r>
        </a:p>
      </dgm:t>
    </dgm:pt>
    <dgm:pt modelId="{45062D2A-A3C2-4B20-9213-1B7F2CC3223A}" type="parTrans" cxnId="{F41AD50B-8C29-47A5-BF17-7326153F3283}">
      <dgm:prSet/>
      <dgm:spPr/>
      <dgm:t>
        <a:bodyPr/>
        <a:lstStyle/>
        <a:p>
          <a:endParaRPr lang="ru-RU"/>
        </a:p>
      </dgm:t>
    </dgm:pt>
    <dgm:pt modelId="{5830EB74-5CCC-45F7-86B0-42E6263CE50E}" type="sibTrans" cxnId="{F41AD50B-8C29-47A5-BF17-7326153F3283}">
      <dgm:prSet/>
      <dgm:spPr/>
      <dgm:t>
        <a:bodyPr/>
        <a:lstStyle/>
        <a:p>
          <a:endParaRPr lang="ru-RU"/>
        </a:p>
      </dgm:t>
    </dgm:pt>
    <dgm:pt modelId="{51369DB6-7C88-41BF-925B-D7A479272D2D}">
      <dgm:prSet phldrT="[Текст]" custT="1">
        <dgm:style>
          <a:lnRef idx="2">
            <a:schemeClr val="dk1"/>
          </a:lnRef>
          <a:fillRef idx="1">
            <a:schemeClr val="lt1"/>
          </a:fillRef>
          <a:effectRef idx="0">
            <a:schemeClr val="dk1"/>
          </a:effectRef>
          <a:fontRef idx="minor">
            <a:schemeClr val="dk1"/>
          </a:fontRef>
        </dgm:style>
      </dgm:prSet>
      <dgm:spPr>
        <a:xfrm>
          <a:off x="2025215" y="73445"/>
          <a:ext cx="1949721" cy="617829"/>
        </a:xfrm>
        <a:solidFill>
          <a:sysClr val="window" lastClr="FFFFFF"/>
        </a:solidFill>
        <a:ln w="25400" cap="flat" cmpd="sng" algn="ctr">
          <a:solidFill>
            <a:sysClr val="windowText" lastClr="000000"/>
          </a:solidFill>
          <a:prstDash val="solid"/>
        </a:ln>
        <a:effectLst/>
      </dgm:spPr>
      <dgm:t>
        <a:bodyPr/>
        <a:lstStyle/>
        <a:p>
          <a:r>
            <a:rPr lang="ru-RU" sz="1200">
              <a:solidFill>
                <a:sysClr val="windowText" lastClr="000000"/>
              </a:solidFill>
              <a:latin typeface="Times New Roman" pitchFamily="18" charset="0"/>
              <a:ea typeface="+mn-ea"/>
              <a:cs typeface="Times New Roman" pitchFamily="18" charset="0"/>
            </a:rPr>
            <a:t>(эмоционально-положительные чувства ребенка к окружающему миру)</a:t>
          </a:r>
        </a:p>
      </dgm:t>
    </dgm:pt>
    <dgm:pt modelId="{AE6DFBC7-7461-45DD-A62B-23F9553ECBEA}" type="parTrans" cxnId="{136E01B4-40D5-4C56-835F-9F836D3EC2A3}">
      <dgm:prSet/>
      <dgm:spPr/>
      <dgm:t>
        <a:bodyPr/>
        <a:lstStyle/>
        <a:p>
          <a:endParaRPr lang="ru-RU"/>
        </a:p>
      </dgm:t>
    </dgm:pt>
    <dgm:pt modelId="{F4B85FDA-6CCF-4CF3-918F-5DFF4D437FB2}" type="sibTrans" cxnId="{136E01B4-40D5-4C56-835F-9F836D3EC2A3}">
      <dgm:prSet/>
      <dgm:spPr/>
      <dgm:t>
        <a:bodyPr/>
        <a:lstStyle/>
        <a:p>
          <a:endParaRPr lang="ru-RU"/>
        </a:p>
      </dgm:t>
    </dgm:pt>
    <dgm:pt modelId="{FFE16FEA-3E08-45C5-9077-8551684DFE53}">
      <dgm:prSet phldrT="[Текст]">
        <dgm:style>
          <a:lnRef idx="2">
            <a:schemeClr val="dk1"/>
          </a:lnRef>
          <a:fillRef idx="1">
            <a:schemeClr val="lt1"/>
          </a:fillRef>
          <a:effectRef idx="0">
            <a:schemeClr val="dk1"/>
          </a:effectRef>
          <a:fontRef idx="minor">
            <a:schemeClr val="dk1"/>
          </a:fontRef>
        </dgm:style>
      </dgm:prSet>
      <dgm:spPr>
        <a:xfrm>
          <a:off x="2041525" y="777265"/>
          <a:ext cx="1917702" cy="25477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Любовь и чувство привязанности к родной семье и дому.</a:t>
          </a:r>
        </a:p>
      </dgm:t>
    </dgm:pt>
    <dgm:pt modelId="{F86E55E9-259E-4278-947E-93AEC099027E}" type="parTrans" cxnId="{E0621A5F-97FC-4D05-9A30-D7632A2198D1}">
      <dgm:prSet/>
      <dgm:spPr/>
      <dgm:t>
        <a:bodyPr/>
        <a:lstStyle/>
        <a:p>
          <a:endParaRPr lang="ru-RU"/>
        </a:p>
      </dgm:t>
    </dgm:pt>
    <dgm:pt modelId="{9A4BB3D1-316D-44E3-B5A6-4C1AFC843001}" type="sibTrans" cxnId="{E0621A5F-97FC-4D05-9A30-D7632A2198D1}">
      <dgm:prSet/>
      <dgm:spPr/>
      <dgm:t>
        <a:bodyPr/>
        <a:lstStyle/>
        <a:p>
          <a:endParaRPr lang="ru-RU"/>
        </a:p>
      </dgm:t>
    </dgm:pt>
    <dgm:pt modelId="{C0A5895A-56B9-4308-AD21-5DC60EF2358E}">
      <dgm:prSet phldrT="[Текст]">
        <dgm:style>
          <a:lnRef idx="2">
            <a:schemeClr val="dk1"/>
          </a:lnRef>
          <a:fillRef idx="1">
            <a:schemeClr val="lt1"/>
          </a:fillRef>
          <a:effectRef idx="0">
            <a:schemeClr val="dk1"/>
          </a:effectRef>
          <a:fontRef idx="minor">
            <a:schemeClr val="dk1"/>
          </a:fontRef>
        </dgm:style>
      </dgm:prSet>
      <dgm:spPr>
        <a:xfrm>
          <a:off x="2041525" y="777265"/>
          <a:ext cx="1917702" cy="25477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Гордость за достижения своей страны.</a:t>
          </a:r>
        </a:p>
      </dgm:t>
    </dgm:pt>
    <dgm:pt modelId="{847DBA01-F538-4403-ADD6-B8DCC4E57923}" type="parTrans" cxnId="{312E3651-9D53-4FA4-8F7A-430CC7780306}">
      <dgm:prSet/>
      <dgm:spPr/>
      <dgm:t>
        <a:bodyPr/>
        <a:lstStyle/>
        <a:p>
          <a:endParaRPr lang="ru-RU"/>
        </a:p>
      </dgm:t>
    </dgm:pt>
    <dgm:pt modelId="{13131088-F9C4-4E4B-95A7-A791DA9EE190}" type="sibTrans" cxnId="{312E3651-9D53-4FA4-8F7A-430CC7780306}">
      <dgm:prSet/>
      <dgm:spPr/>
      <dgm:t>
        <a:bodyPr/>
        <a:lstStyle/>
        <a:p>
          <a:endParaRPr lang="ru-RU"/>
        </a:p>
      </dgm:t>
    </dgm:pt>
    <dgm:pt modelId="{7C501A06-181C-4E6D-8143-567D0F96914B}">
      <dgm:prSet phldrT="[Текст]" custT="1">
        <dgm:style>
          <a:lnRef idx="2">
            <a:schemeClr val="dk1"/>
          </a:lnRef>
          <a:fillRef idx="1">
            <a:schemeClr val="lt1"/>
          </a:fillRef>
          <a:effectRef idx="0">
            <a:schemeClr val="dk1"/>
          </a:effectRef>
          <a:fontRef idx="minor">
            <a:schemeClr val="dk1"/>
          </a:fontRef>
        </dgm:style>
      </dgm:prSet>
      <dgm:spPr>
        <a:xfrm>
          <a:off x="4214506" y="77127"/>
          <a:ext cx="1764134" cy="616302"/>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Деятельностный</a:t>
          </a:r>
          <a:r>
            <a:rPr lang="ru-RU" sz="900">
              <a:solidFill>
                <a:sysClr val="windowText" lastClr="000000"/>
              </a:solidFill>
              <a:latin typeface="Times New Roman" pitchFamily="18" charset="0"/>
              <a:ea typeface="+mn-ea"/>
              <a:cs typeface="Times New Roman" pitchFamily="18" charset="0"/>
            </a:rPr>
            <a:t> </a:t>
          </a:r>
          <a:r>
            <a:rPr lang="ru-RU" sz="1200">
              <a:solidFill>
                <a:sysClr val="windowText" lastClr="000000"/>
              </a:solidFill>
              <a:latin typeface="Times New Roman" pitchFamily="18" charset="0"/>
              <a:ea typeface="+mn-ea"/>
              <a:cs typeface="Times New Roman" pitchFamily="18" charset="0"/>
            </a:rPr>
            <a:t>(отражение отношения к миру в деятельности)</a:t>
          </a:r>
        </a:p>
      </dgm:t>
    </dgm:pt>
    <dgm:pt modelId="{A7F923C6-BBF1-426D-A4E8-D307FA3B4564}" type="parTrans" cxnId="{57B9D764-DD19-4547-8C61-9E7B5C6828F7}">
      <dgm:prSet/>
      <dgm:spPr/>
      <dgm:t>
        <a:bodyPr/>
        <a:lstStyle/>
        <a:p>
          <a:endParaRPr lang="ru-RU"/>
        </a:p>
      </dgm:t>
    </dgm:pt>
    <dgm:pt modelId="{16B7C10C-A852-454D-B00B-A67C9D6F0C37}" type="sibTrans" cxnId="{57B9D764-DD19-4547-8C61-9E7B5C6828F7}">
      <dgm:prSet/>
      <dgm:spPr/>
      <dgm:t>
        <a:bodyPr/>
        <a:lstStyle/>
        <a:p>
          <a:endParaRPr lang="ru-RU"/>
        </a:p>
      </dgm:t>
    </dgm:pt>
    <dgm:pt modelId="{0A6588AE-F1B1-4D65-952A-C2416279FB30}">
      <dgm:prSet phldrT="[Текст]">
        <dgm:style>
          <a:lnRef idx="2">
            <a:schemeClr val="dk1"/>
          </a:lnRef>
          <a:fillRef idx="1">
            <a:schemeClr val="lt1"/>
          </a:fillRef>
          <a:effectRef idx="0">
            <a:schemeClr val="dk1"/>
          </a:effectRef>
          <a:fontRef idx="minor">
            <a:schemeClr val="dk1"/>
          </a:fontRef>
        </dgm:style>
      </dgm:prSet>
      <dgm:spPr>
        <a:xfrm>
          <a:off x="4217565" y="808351"/>
          <a:ext cx="1764134" cy="253458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Труд.</a:t>
          </a:r>
        </a:p>
      </dgm:t>
    </dgm:pt>
    <dgm:pt modelId="{995BE2F3-6680-41D6-B4CD-BFCFD520F407}" type="parTrans" cxnId="{098BBD68-9B7C-4CA9-A465-B0916002C8D6}">
      <dgm:prSet/>
      <dgm:spPr/>
      <dgm:t>
        <a:bodyPr/>
        <a:lstStyle/>
        <a:p>
          <a:endParaRPr lang="ru-RU"/>
        </a:p>
      </dgm:t>
    </dgm:pt>
    <dgm:pt modelId="{80DDD39C-664B-47AA-90E5-3AC592D24D02}" type="sibTrans" cxnId="{098BBD68-9B7C-4CA9-A465-B0916002C8D6}">
      <dgm:prSet/>
      <dgm:spPr/>
      <dgm:t>
        <a:bodyPr/>
        <a:lstStyle/>
        <a:p>
          <a:endParaRPr lang="ru-RU"/>
        </a:p>
      </dgm:t>
    </dgm:pt>
    <dgm:pt modelId="{A8E6DE1F-39F1-492C-93AF-A24C0EDDA809}">
      <dgm:prSet phldrT="[Текст]">
        <dgm:style>
          <a:lnRef idx="2">
            <a:schemeClr val="dk1"/>
          </a:lnRef>
          <a:fillRef idx="1">
            <a:schemeClr val="lt1"/>
          </a:fillRef>
          <a:effectRef idx="0">
            <a:schemeClr val="dk1"/>
          </a:effectRef>
          <a:fontRef idx="minor">
            <a:schemeClr val="dk1"/>
          </a:fontRef>
        </dgm:style>
      </dgm:prSet>
      <dgm:spPr>
        <a:xfrm>
          <a:off x="4217565" y="808351"/>
          <a:ext cx="1764134" cy="253458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Игра.</a:t>
          </a:r>
        </a:p>
      </dgm:t>
    </dgm:pt>
    <dgm:pt modelId="{E9EA6E2B-57CE-4ED5-942B-5271D9BDE29C}" type="parTrans" cxnId="{D4D3318A-9AD7-4188-BB34-4B52A132CB65}">
      <dgm:prSet/>
      <dgm:spPr/>
      <dgm:t>
        <a:bodyPr/>
        <a:lstStyle/>
        <a:p>
          <a:endParaRPr lang="ru-RU"/>
        </a:p>
      </dgm:t>
    </dgm:pt>
    <dgm:pt modelId="{4B4589E9-0932-433C-9C08-7A291FF945D5}" type="sibTrans" cxnId="{D4D3318A-9AD7-4188-BB34-4B52A132CB65}">
      <dgm:prSet/>
      <dgm:spPr/>
      <dgm:t>
        <a:bodyPr/>
        <a:lstStyle/>
        <a:p>
          <a:endParaRPr lang="ru-RU"/>
        </a:p>
      </dgm:t>
    </dgm:pt>
    <dgm:pt modelId="{08BE76AB-DFBC-480D-A63E-B216B6E9BFB4}">
      <dgm:prSet phldrT="[Текст]">
        <dgm:style>
          <a:lnRef idx="2">
            <a:schemeClr val="dk1"/>
          </a:lnRef>
          <a:fillRef idx="1">
            <a:schemeClr val="lt1"/>
          </a:fillRef>
          <a:effectRef idx="0">
            <a:schemeClr val="dk1"/>
          </a:effectRef>
          <a:fontRef idx="minor">
            <a:schemeClr val="dk1"/>
          </a:fontRef>
        </dgm:style>
      </dgm:prSet>
      <dgm:spPr>
        <a:xfrm>
          <a:off x="9533" y="784505"/>
          <a:ext cx="1764134" cy="2579487"/>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Природа родного края и страны, деятельность человека в природе.</a:t>
          </a:r>
        </a:p>
      </dgm:t>
    </dgm:pt>
    <dgm:pt modelId="{8B039364-78B0-4054-B5BE-DEF5E6E21E77}" type="parTrans" cxnId="{0B2CCEE4-063B-4A26-867C-79D93A66624F}">
      <dgm:prSet/>
      <dgm:spPr/>
      <dgm:t>
        <a:bodyPr/>
        <a:lstStyle/>
        <a:p>
          <a:endParaRPr lang="ru-RU"/>
        </a:p>
      </dgm:t>
    </dgm:pt>
    <dgm:pt modelId="{2D0151BC-B244-4AC9-BC31-030E78B95A2D}" type="sibTrans" cxnId="{0B2CCEE4-063B-4A26-867C-79D93A66624F}">
      <dgm:prSet/>
      <dgm:spPr/>
      <dgm:t>
        <a:bodyPr/>
        <a:lstStyle/>
        <a:p>
          <a:endParaRPr lang="ru-RU"/>
        </a:p>
      </dgm:t>
    </dgm:pt>
    <dgm:pt modelId="{EB36BD0C-4065-4695-B90D-67F468E39D68}">
      <dgm:prSet phldrT="[Текст]">
        <dgm:style>
          <a:lnRef idx="2">
            <a:schemeClr val="dk1"/>
          </a:lnRef>
          <a:fillRef idx="1">
            <a:schemeClr val="lt1"/>
          </a:fillRef>
          <a:effectRef idx="0">
            <a:schemeClr val="dk1"/>
          </a:effectRef>
          <a:fontRef idx="minor">
            <a:schemeClr val="dk1"/>
          </a:fontRef>
        </dgm:style>
      </dgm:prSet>
      <dgm:spPr>
        <a:xfrm>
          <a:off x="9533" y="784505"/>
          <a:ext cx="1764134" cy="2579487"/>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Символика родного города и страны</a:t>
          </a:r>
        </a:p>
      </dgm:t>
    </dgm:pt>
    <dgm:pt modelId="{EA5E1319-D1D2-4D05-805F-328CC9430367}" type="parTrans" cxnId="{1AA7CB2D-AD7C-4858-8DFA-53BBD59364D8}">
      <dgm:prSet/>
      <dgm:spPr/>
      <dgm:t>
        <a:bodyPr/>
        <a:lstStyle/>
        <a:p>
          <a:endParaRPr lang="ru-RU"/>
        </a:p>
      </dgm:t>
    </dgm:pt>
    <dgm:pt modelId="{C438CB27-7167-40B0-8972-8CF66576AC31}" type="sibTrans" cxnId="{1AA7CB2D-AD7C-4858-8DFA-53BBD59364D8}">
      <dgm:prSet/>
      <dgm:spPr/>
      <dgm:t>
        <a:bodyPr/>
        <a:lstStyle/>
        <a:p>
          <a:endParaRPr lang="ru-RU"/>
        </a:p>
      </dgm:t>
    </dgm:pt>
    <dgm:pt modelId="{05DF3A49-F70A-4223-A169-7E1F1D14705E}">
      <dgm:prSet phldrT="[Текст]">
        <dgm:style>
          <a:lnRef idx="2">
            <a:schemeClr val="dk1"/>
          </a:lnRef>
          <a:fillRef idx="1">
            <a:schemeClr val="lt1"/>
          </a:fillRef>
          <a:effectRef idx="0">
            <a:schemeClr val="dk1"/>
          </a:effectRef>
          <a:fontRef idx="minor">
            <a:schemeClr val="dk1"/>
          </a:fontRef>
        </dgm:style>
      </dgm:prSet>
      <dgm:spPr>
        <a:xfrm>
          <a:off x="2041525" y="777265"/>
          <a:ext cx="1917702" cy="25477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Интерес к жизни родного города, страны.</a:t>
          </a:r>
        </a:p>
      </dgm:t>
    </dgm:pt>
    <dgm:pt modelId="{5AEB0A8D-BFD6-4A41-9AC6-1057BE790B00}" type="parTrans" cxnId="{8D6F8188-80AF-4C70-80F4-D09D41F19A02}">
      <dgm:prSet/>
      <dgm:spPr/>
      <dgm:t>
        <a:bodyPr/>
        <a:lstStyle/>
        <a:p>
          <a:endParaRPr lang="ru-RU"/>
        </a:p>
      </dgm:t>
    </dgm:pt>
    <dgm:pt modelId="{2972C631-C08F-4E67-BAB1-DF0A0F0C3DCB}" type="sibTrans" cxnId="{8D6F8188-80AF-4C70-80F4-D09D41F19A02}">
      <dgm:prSet/>
      <dgm:spPr/>
      <dgm:t>
        <a:bodyPr/>
        <a:lstStyle/>
        <a:p>
          <a:endParaRPr lang="ru-RU"/>
        </a:p>
      </dgm:t>
    </dgm:pt>
    <dgm:pt modelId="{94463F1A-FFAF-4A26-B824-9178B2CA8B17}">
      <dgm:prSet phldrT="[Текст]">
        <dgm:style>
          <a:lnRef idx="2">
            <a:schemeClr val="dk1"/>
          </a:lnRef>
          <a:fillRef idx="1">
            <a:schemeClr val="lt1"/>
          </a:fillRef>
          <a:effectRef idx="0">
            <a:schemeClr val="dk1"/>
          </a:effectRef>
          <a:fontRef idx="minor">
            <a:schemeClr val="dk1"/>
          </a:fontRef>
        </dgm:style>
      </dgm:prSet>
      <dgm:spPr>
        <a:xfrm>
          <a:off x="2041525" y="777265"/>
          <a:ext cx="1917702" cy="25477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Уважение к культуре и традициям народа, к историческому прошлому.</a:t>
          </a:r>
        </a:p>
      </dgm:t>
    </dgm:pt>
    <dgm:pt modelId="{93AA0A04-8BED-4260-9283-BC6723055271}" type="parTrans" cxnId="{9DA7990D-8F4E-4B8B-9AB3-577EA3B2F6F1}">
      <dgm:prSet/>
      <dgm:spPr/>
      <dgm:t>
        <a:bodyPr/>
        <a:lstStyle/>
        <a:p>
          <a:endParaRPr lang="ru-RU"/>
        </a:p>
      </dgm:t>
    </dgm:pt>
    <dgm:pt modelId="{3AAFB609-0B77-4570-86BA-049DC3E78E2C}" type="sibTrans" cxnId="{9DA7990D-8F4E-4B8B-9AB3-577EA3B2F6F1}">
      <dgm:prSet/>
      <dgm:spPr/>
      <dgm:t>
        <a:bodyPr/>
        <a:lstStyle/>
        <a:p>
          <a:endParaRPr lang="ru-RU"/>
        </a:p>
      </dgm:t>
    </dgm:pt>
    <dgm:pt modelId="{CAA4298F-4410-4C20-BA80-A0AA1AFAAD77}">
      <dgm:prSet phldrT="[Текст]">
        <dgm:style>
          <a:lnRef idx="2">
            <a:schemeClr val="dk1"/>
          </a:lnRef>
          <a:fillRef idx="1">
            <a:schemeClr val="lt1"/>
          </a:fillRef>
          <a:effectRef idx="0">
            <a:schemeClr val="dk1"/>
          </a:effectRef>
          <a:fontRef idx="minor">
            <a:schemeClr val="dk1"/>
          </a:fontRef>
        </dgm:style>
      </dgm:prSet>
      <dgm:spPr>
        <a:xfrm>
          <a:off x="2041525" y="777265"/>
          <a:ext cx="1917702" cy="25477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Восхищение народным творчеством.</a:t>
          </a:r>
        </a:p>
      </dgm:t>
    </dgm:pt>
    <dgm:pt modelId="{2384FCC2-C243-41CA-8AB4-54D28580740A}" type="parTrans" cxnId="{1E26EBC2-E7DB-4257-9778-2DCCA9686CCD}">
      <dgm:prSet/>
      <dgm:spPr/>
      <dgm:t>
        <a:bodyPr/>
        <a:lstStyle/>
        <a:p>
          <a:endParaRPr lang="ru-RU"/>
        </a:p>
      </dgm:t>
    </dgm:pt>
    <dgm:pt modelId="{FECD0C8D-A1ED-49BB-8959-DEAC08AA2435}" type="sibTrans" cxnId="{1E26EBC2-E7DB-4257-9778-2DCCA9686CCD}">
      <dgm:prSet/>
      <dgm:spPr/>
      <dgm:t>
        <a:bodyPr/>
        <a:lstStyle/>
        <a:p>
          <a:endParaRPr lang="ru-RU"/>
        </a:p>
      </dgm:t>
    </dgm:pt>
    <dgm:pt modelId="{71639456-6959-4B46-AA81-F2A94CEF8971}">
      <dgm:prSet phldrT="[Текст]">
        <dgm:style>
          <a:lnRef idx="2">
            <a:schemeClr val="dk1"/>
          </a:lnRef>
          <a:fillRef idx="1">
            <a:schemeClr val="lt1"/>
          </a:fillRef>
          <a:effectRef idx="0">
            <a:schemeClr val="dk1"/>
          </a:effectRef>
          <a:fontRef idx="minor">
            <a:schemeClr val="dk1"/>
          </a:fontRef>
        </dgm:style>
      </dgm:prSet>
      <dgm:spPr>
        <a:xfrm>
          <a:off x="2041525" y="777265"/>
          <a:ext cx="1917702" cy="25477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Любовь к родной природе, родному языку.</a:t>
          </a:r>
        </a:p>
      </dgm:t>
    </dgm:pt>
    <dgm:pt modelId="{C1A8FAD2-F3B4-4531-A0DF-1754B803107D}" type="parTrans" cxnId="{FD53B372-9D53-48CB-857F-1548C74E4B09}">
      <dgm:prSet/>
      <dgm:spPr/>
      <dgm:t>
        <a:bodyPr/>
        <a:lstStyle/>
        <a:p>
          <a:endParaRPr lang="ru-RU"/>
        </a:p>
      </dgm:t>
    </dgm:pt>
    <dgm:pt modelId="{9CEAE629-01D0-400B-860A-F7AFFA635E5D}" type="sibTrans" cxnId="{FD53B372-9D53-48CB-857F-1548C74E4B09}">
      <dgm:prSet/>
      <dgm:spPr/>
      <dgm:t>
        <a:bodyPr/>
        <a:lstStyle/>
        <a:p>
          <a:endParaRPr lang="ru-RU"/>
        </a:p>
      </dgm:t>
    </dgm:pt>
    <dgm:pt modelId="{D356341E-5CCF-4873-B55E-B2747C7C50E4}">
      <dgm:prSet phldrT="[Текст]">
        <dgm:style>
          <a:lnRef idx="2">
            <a:schemeClr val="dk1"/>
          </a:lnRef>
          <a:fillRef idx="1">
            <a:schemeClr val="lt1"/>
          </a:fillRef>
          <a:effectRef idx="0">
            <a:schemeClr val="dk1"/>
          </a:effectRef>
          <a:fontRef idx="minor">
            <a:schemeClr val="dk1"/>
          </a:fontRef>
        </dgm:style>
      </dgm:prSet>
      <dgm:spPr>
        <a:xfrm>
          <a:off x="2041525" y="777265"/>
          <a:ext cx="1917702" cy="254778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Уважение к человеку-труженику и желание принимать посильное участие в труде.</a:t>
          </a:r>
        </a:p>
      </dgm:t>
    </dgm:pt>
    <dgm:pt modelId="{A828BD10-A4B2-4D0F-9668-3926407CCB3A}" type="parTrans" cxnId="{E6964CFD-62A5-4C55-91C7-F13E8A407043}">
      <dgm:prSet/>
      <dgm:spPr/>
      <dgm:t>
        <a:bodyPr/>
        <a:lstStyle/>
        <a:p>
          <a:endParaRPr lang="ru-RU"/>
        </a:p>
      </dgm:t>
    </dgm:pt>
    <dgm:pt modelId="{E9473510-A00C-421D-A751-C56D68A488E7}" type="sibTrans" cxnId="{E6964CFD-62A5-4C55-91C7-F13E8A407043}">
      <dgm:prSet/>
      <dgm:spPr/>
      <dgm:t>
        <a:bodyPr/>
        <a:lstStyle/>
        <a:p>
          <a:endParaRPr lang="ru-RU"/>
        </a:p>
      </dgm:t>
    </dgm:pt>
    <dgm:pt modelId="{75D0DC7E-D157-46F9-88E8-1D03079EF1F5}">
      <dgm:prSet phldrT="[Текст]">
        <dgm:style>
          <a:lnRef idx="2">
            <a:schemeClr val="dk1"/>
          </a:lnRef>
          <a:fillRef idx="1">
            <a:schemeClr val="lt1"/>
          </a:fillRef>
          <a:effectRef idx="0">
            <a:schemeClr val="dk1"/>
          </a:effectRef>
          <a:fontRef idx="minor">
            <a:schemeClr val="dk1"/>
          </a:fontRef>
        </dgm:style>
      </dgm:prSet>
      <dgm:spPr>
        <a:xfrm>
          <a:off x="4217565" y="808351"/>
          <a:ext cx="1764134" cy="253458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Продуктивная деятельность.</a:t>
          </a:r>
        </a:p>
      </dgm:t>
    </dgm:pt>
    <dgm:pt modelId="{E508B440-BEEF-49B4-908D-54DB98A14BE1}" type="parTrans" cxnId="{7E918DE0-FD12-48E2-AC37-B203B9E6E068}">
      <dgm:prSet/>
      <dgm:spPr/>
      <dgm:t>
        <a:bodyPr/>
        <a:lstStyle/>
        <a:p>
          <a:endParaRPr lang="ru-RU"/>
        </a:p>
      </dgm:t>
    </dgm:pt>
    <dgm:pt modelId="{A1792F1F-7D5F-4717-8D07-C834605AD208}" type="sibTrans" cxnId="{7E918DE0-FD12-48E2-AC37-B203B9E6E068}">
      <dgm:prSet/>
      <dgm:spPr/>
      <dgm:t>
        <a:bodyPr/>
        <a:lstStyle/>
        <a:p>
          <a:endParaRPr lang="ru-RU"/>
        </a:p>
      </dgm:t>
    </dgm:pt>
    <dgm:pt modelId="{C5DF054D-12FC-48F0-97A9-15982ED8A8F8}">
      <dgm:prSet phldrT="[Текст]">
        <dgm:style>
          <a:lnRef idx="2">
            <a:schemeClr val="dk1"/>
          </a:lnRef>
          <a:fillRef idx="1">
            <a:schemeClr val="lt1"/>
          </a:fillRef>
          <a:effectRef idx="0">
            <a:schemeClr val="dk1"/>
          </a:effectRef>
          <a:fontRef idx="minor">
            <a:schemeClr val="dk1"/>
          </a:fontRef>
        </dgm:style>
      </dgm:prSet>
      <dgm:spPr>
        <a:xfrm>
          <a:off x="4217565" y="808351"/>
          <a:ext cx="1764134" cy="253458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Музыкальная деятельность.</a:t>
          </a:r>
        </a:p>
      </dgm:t>
    </dgm:pt>
    <dgm:pt modelId="{24C0ACF5-4003-489A-BAD7-0584FDBEF4E9}" type="parTrans" cxnId="{58FEA3B8-7623-4644-A20D-875A3CD53B25}">
      <dgm:prSet/>
      <dgm:spPr/>
      <dgm:t>
        <a:bodyPr/>
        <a:lstStyle/>
        <a:p>
          <a:endParaRPr lang="ru-RU"/>
        </a:p>
      </dgm:t>
    </dgm:pt>
    <dgm:pt modelId="{643D1FA5-F24A-4114-A858-4690558FF082}" type="sibTrans" cxnId="{58FEA3B8-7623-4644-A20D-875A3CD53B25}">
      <dgm:prSet/>
      <dgm:spPr/>
      <dgm:t>
        <a:bodyPr/>
        <a:lstStyle/>
        <a:p>
          <a:endParaRPr lang="ru-RU"/>
        </a:p>
      </dgm:t>
    </dgm:pt>
    <dgm:pt modelId="{8FD64E4D-D53C-473E-AE5A-1C6D67824750}">
      <dgm:prSet phldrT="[Текст]">
        <dgm:style>
          <a:lnRef idx="2">
            <a:schemeClr val="dk1"/>
          </a:lnRef>
          <a:fillRef idx="1">
            <a:schemeClr val="lt1"/>
          </a:fillRef>
          <a:effectRef idx="0">
            <a:schemeClr val="dk1"/>
          </a:effectRef>
          <a:fontRef idx="minor">
            <a:schemeClr val="dk1"/>
          </a:fontRef>
        </dgm:style>
      </dgm:prSet>
      <dgm:spPr>
        <a:xfrm>
          <a:off x="4217565" y="808351"/>
          <a:ext cx="1764134" cy="253458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Познавательная деятельность</a:t>
          </a:r>
        </a:p>
      </dgm:t>
    </dgm:pt>
    <dgm:pt modelId="{99913D79-A0BB-4ADD-9C1E-5C75C01BB8C2}" type="parTrans" cxnId="{0FC8C2F5-6344-406E-A1A9-0BA6E3103976}">
      <dgm:prSet/>
      <dgm:spPr/>
      <dgm:t>
        <a:bodyPr/>
        <a:lstStyle/>
        <a:p>
          <a:endParaRPr lang="ru-RU"/>
        </a:p>
      </dgm:t>
    </dgm:pt>
    <dgm:pt modelId="{E751E2E8-BD0A-456C-A979-5E9872F009E6}" type="sibTrans" cxnId="{0FC8C2F5-6344-406E-A1A9-0BA6E3103976}">
      <dgm:prSet/>
      <dgm:spPr/>
      <dgm:t>
        <a:bodyPr/>
        <a:lstStyle/>
        <a:p>
          <a:endParaRPr lang="ru-RU"/>
        </a:p>
      </dgm:t>
    </dgm:pt>
    <dgm:pt modelId="{9FA74513-3B0E-4A78-8E81-C3B7BD7EE8EA}" type="pres">
      <dgm:prSet presAssocID="{B9CC686D-7B50-4A2C-A4E9-8467B9923E07}" presName="Name0" presStyleCnt="0">
        <dgm:presLayoutVars>
          <dgm:dir/>
          <dgm:animLvl val="lvl"/>
          <dgm:resizeHandles val="exact"/>
        </dgm:presLayoutVars>
      </dgm:prSet>
      <dgm:spPr/>
      <dgm:t>
        <a:bodyPr/>
        <a:lstStyle/>
        <a:p>
          <a:endParaRPr lang="ru-RU"/>
        </a:p>
      </dgm:t>
    </dgm:pt>
    <dgm:pt modelId="{71DD4B3F-9EE9-4608-88A5-E64F21AD6CAE}" type="pres">
      <dgm:prSet presAssocID="{1C6C3C1D-8443-4E4D-9EE0-BE53F1550136}" presName="composite" presStyleCnt="0"/>
      <dgm:spPr/>
    </dgm:pt>
    <dgm:pt modelId="{222325A2-6C8E-42F6-A561-9572A9CCE58A}" type="pres">
      <dgm:prSet presAssocID="{1C6C3C1D-8443-4E4D-9EE0-BE53F1550136}" presName="parTx" presStyleLbl="alignNode1" presStyleIdx="0" presStyleCnt="3" custScaleY="197249" custLinFactNeighborX="-103" custLinFactNeighborY="-32953">
        <dgm:presLayoutVars>
          <dgm:chMax val="0"/>
          <dgm:chPref val="0"/>
          <dgm:bulletEnabled val="1"/>
        </dgm:presLayoutVars>
      </dgm:prSet>
      <dgm:spPr>
        <a:prstGeom prst="rect">
          <a:avLst/>
        </a:prstGeom>
      </dgm:spPr>
      <dgm:t>
        <a:bodyPr/>
        <a:lstStyle/>
        <a:p>
          <a:endParaRPr lang="ru-RU"/>
        </a:p>
      </dgm:t>
    </dgm:pt>
    <dgm:pt modelId="{ED0496BB-39F2-403E-9F74-16E94301977E}" type="pres">
      <dgm:prSet presAssocID="{1C6C3C1D-8443-4E4D-9EE0-BE53F1550136}" presName="desTx" presStyleLbl="alignAccFollowNode1" presStyleIdx="0" presStyleCnt="3" custScaleY="84207" custLinFactNeighborX="264" custLinFactNeighborY="-2999">
        <dgm:presLayoutVars>
          <dgm:bulletEnabled val="1"/>
        </dgm:presLayoutVars>
      </dgm:prSet>
      <dgm:spPr>
        <a:prstGeom prst="rect">
          <a:avLst/>
        </a:prstGeom>
      </dgm:spPr>
      <dgm:t>
        <a:bodyPr/>
        <a:lstStyle/>
        <a:p>
          <a:endParaRPr lang="ru-RU"/>
        </a:p>
      </dgm:t>
    </dgm:pt>
    <dgm:pt modelId="{F9B45C99-F9CC-4ED3-985D-5DFC7D215FBB}" type="pres">
      <dgm:prSet presAssocID="{ACB00EFB-EC24-4193-A945-A6FCC0515D1C}" presName="space" presStyleCnt="0"/>
      <dgm:spPr/>
    </dgm:pt>
    <dgm:pt modelId="{6EE94B3C-5B0E-48C1-9BA7-E936283E5C3E}" type="pres">
      <dgm:prSet presAssocID="{51369DB6-7C88-41BF-925B-D7A479272D2D}" presName="composite" presStyleCnt="0"/>
      <dgm:spPr/>
    </dgm:pt>
    <dgm:pt modelId="{1CAE62A4-A35C-48A3-AAA4-604A9027E560}" type="pres">
      <dgm:prSet presAssocID="{51369DB6-7C88-41BF-925B-D7A479272D2D}" presName="parTx" presStyleLbl="alignNode1" presStyleIdx="1" presStyleCnt="3" custScaleX="110520" custScaleY="195022" custLinFactNeighborX="523" custLinFactNeighborY="-31529">
        <dgm:presLayoutVars>
          <dgm:chMax val="0"/>
          <dgm:chPref val="0"/>
          <dgm:bulletEnabled val="1"/>
        </dgm:presLayoutVars>
      </dgm:prSet>
      <dgm:spPr>
        <a:prstGeom prst="rect">
          <a:avLst/>
        </a:prstGeom>
      </dgm:spPr>
      <dgm:t>
        <a:bodyPr/>
        <a:lstStyle/>
        <a:p>
          <a:endParaRPr lang="ru-RU"/>
        </a:p>
      </dgm:t>
    </dgm:pt>
    <dgm:pt modelId="{83239D1B-5972-4D12-A602-18614B901D5F}" type="pres">
      <dgm:prSet presAssocID="{51369DB6-7C88-41BF-925B-D7A479272D2D}" presName="desTx" presStyleLbl="alignAccFollowNode1" presStyleIdx="1" presStyleCnt="3" custScaleX="108705" custScaleY="83172" custLinFactNeighborX="540" custLinFactNeighborY="-3954">
        <dgm:presLayoutVars>
          <dgm:bulletEnabled val="1"/>
        </dgm:presLayoutVars>
      </dgm:prSet>
      <dgm:spPr>
        <a:prstGeom prst="rect">
          <a:avLst/>
        </a:prstGeom>
      </dgm:spPr>
      <dgm:t>
        <a:bodyPr/>
        <a:lstStyle/>
        <a:p>
          <a:endParaRPr lang="ru-RU"/>
        </a:p>
      </dgm:t>
    </dgm:pt>
    <dgm:pt modelId="{F34723BD-5813-4C22-9136-B0AD4C5C3391}" type="pres">
      <dgm:prSet presAssocID="{F4B85FDA-6CCF-4CF3-918F-5DFF4D437FB2}" presName="space" presStyleCnt="0"/>
      <dgm:spPr/>
    </dgm:pt>
    <dgm:pt modelId="{8A078C9C-C0D7-441A-9BF6-82095465DA9E}" type="pres">
      <dgm:prSet presAssocID="{7C501A06-181C-4E6D-8143-567D0F96914B}" presName="composite" presStyleCnt="0"/>
      <dgm:spPr/>
    </dgm:pt>
    <dgm:pt modelId="{E702DC62-DC0A-4C00-9E4D-25291878E78D}" type="pres">
      <dgm:prSet presAssocID="{7C501A06-181C-4E6D-8143-567D0F96914B}" presName="parTx" presStyleLbl="alignNode1" presStyleIdx="2" presStyleCnt="3" custScaleY="194540" custLinFactNeighborX="103" custLinFactNeighborY="-31529">
        <dgm:presLayoutVars>
          <dgm:chMax val="0"/>
          <dgm:chPref val="0"/>
          <dgm:bulletEnabled val="1"/>
        </dgm:presLayoutVars>
      </dgm:prSet>
      <dgm:spPr>
        <a:prstGeom prst="rect">
          <a:avLst/>
        </a:prstGeom>
      </dgm:spPr>
      <dgm:t>
        <a:bodyPr/>
        <a:lstStyle/>
        <a:p>
          <a:endParaRPr lang="ru-RU"/>
        </a:p>
      </dgm:t>
    </dgm:pt>
    <dgm:pt modelId="{21422ED5-EDEE-4C6D-9CBA-ABBDBA15D023}" type="pres">
      <dgm:prSet presAssocID="{7C501A06-181C-4E6D-8143-567D0F96914B}" presName="desTx" presStyleLbl="alignAccFollowNode1" presStyleIdx="2" presStyleCnt="3" custScaleY="82741" custLinFactNeighborX="1356" custLinFactNeighborY="-3250">
        <dgm:presLayoutVars>
          <dgm:bulletEnabled val="1"/>
        </dgm:presLayoutVars>
      </dgm:prSet>
      <dgm:spPr>
        <a:prstGeom prst="rect">
          <a:avLst/>
        </a:prstGeom>
      </dgm:spPr>
      <dgm:t>
        <a:bodyPr/>
        <a:lstStyle/>
        <a:p>
          <a:endParaRPr lang="ru-RU"/>
        </a:p>
      </dgm:t>
    </dgm:pt>
  </dgm:ptLst>
  <dgm:cxnLst>
    <dgm:cxn modelId="{8FA92C76-C83D-4DA0-B59C-EA243DA3A6B8}" type="presOf" srcId="{1C6C3C1D-8443-4E4D-9EE0-BE53F1550136}" destId="{222325A2-6C8E-42F6-A561-9572A9CCE58A}" srcOrd="0" destOrd="0" presId="urn:microsoft.com/office/officeart/2005/8/layout/hList1"/>
    <dgm:cxn modelId="{7E918DE0-FD12-48E2-AC37-B203B9E6E068}" srcId="{7C501A06-181C-4E6D-8143-567D0F96914B}" destId="{75D0DC7E-D157-46F9-88E8-1D03079EF1F5}" srcOrd="2" destOrd="0" parTransId="{E508B440-BEEF-49B4-908D-54DB98A14BE1}" sibTransId="{A1792F1F-7D5F-4717-8D07-C834605AD208}"/>
    <dgm:cxn modelId="{0FC8C2F5-6344-406E-A1A9-0BA6E3103976}" srcId="{7C501A06-181C-4E6D-8143-567D0F96914B}" destId="{8FD64E4D-D53C-473E-AE5A-1C6D67824750}" srcOrd="4" destOrd="0" parTransId="{99913D79-A0BB-4ADD-9C1E-5C75C01BB8C2}" sibTransId="{E751E2E8-BD0A-456C-A979-5E9872F009E6}"/>
    <dgm:cxn modelId="{D4D3318A-9AD7-4188-BB34-4B52A132CB65}" srcId="{7C501A06-181C-4E6D-8143-567D0F96914B}" destId="{A8E6DE1F-39F1-492C-93AF-A24C0EDDA809}" srcOrd="1" destOrd="0" parTransId="{E9EA6E2B-57CE-4ED5-942B-5271D9BDE29C}" sibTransId="{4B4589E9-0932-433C-9C08-7A291FF945D5}"/>
    <dgm:cxn modelId="{E6964CFD-62A5-4C55-91C7-F13E8A407043}" srcId="{51369DB6-7C88-41BF-925B-D7A479272D2D}" destId="{D356341E-5CCF-4873-B55E-B2747C7C50E4}" srcOrd="6" destOrd="0" parTransId="{A828BD10-A4B2-4D0F-9668-3926407CCB3A}" sibTransId="{E9473510-A00C-421D-A751-C56D68A488E7}"/>
    <dgm:cxn modelId="{C25B6524-75C7-430A-B5E2-569A53ABC1F9}" type="presOf" srcId="{874ADCCD-65E4-40C2-B718-B179EDF78FFF}" destId="{ED0496BB-39F2-403E-9F74-16E94301977E}" srcOrd="0" destOrd="2" presId="urn:microsoft.com/office/officeart/2005/8/layout/hList1"/>
    <dgm:cxn modelId="{17879DD0-F458-4028-93A6-30F167C7C722}" srcId="{B9CC686D-7B50-4A2C-A4E9-8467B9923E07}" destId="{1C6C3C1D-8443-4E4D-9EE0-BE53F1550136}" srcOrd="0" destOrd="0" parTransId="{D98D1E05-E219-47D3-8846-6654FE3249B8}" sibTransId="{ACB00EFB-EC24-4193-A945-A6FCC0515D1C}"/>
    <dgm:cxn modelId="{8B81B67F-DA5C-464A-92E6-183B1DDCF83D}" type="presOf" srcId="{75D0DC7E-D157-46F9-88E8-1D03079EF1F5}" destId="{21422ED5-EDEE-4C6D-9CBA-ABBDBA15D023}" srcOrd="0" destOrd="2" presId="urn:microsoft.com/office/officeart/2005/8/layout/hList1"/>
    <dgm:cxn modelId="{13E1ABB7-85F6-43EF-9823-3A576F53B0F7}" type="presOf" srcId="{FFE16FEA-3E08-45C5-9077-8551684DFE53}" destId="{83239D1B-5972-4D12-A602-18614B901D5F}" srcOrd="0" destOrd="0" presId="urn:microsoft.com/office/officeart/2005/8/layout/hList1"/>
    <dgm:cxn modelId="{9DA7990D-8F4E-4B8B-9AB3-577EA3B2F6F1}" srcId="{51369DB6-7C88-41BF-925B-D7A479272D2D}" destId="{94463F1A-FFAF-4A26-B824-9178B2CA8B17}" srcOrd="3" destOrd="0" parTransId="{93AA0A04-8BED-4260-9283-BC6723055271}" sibTransId="{3AAFB609-0B77-4570-86BA-049DC3E78E2C}"/>
    <dgm:cxn modelId="{1E26EBC2-E7DB-4257-9778-2DCCA9686CCD}" srcId="{51369DB6-7C88-41BF-925B-D7A479272D2D}" destId="{CAA4298F-4410-4C20-BA80-A0AA1AFAAD77}" srcOrd="4" destOrd="0" parTransId="{2384FCC2-C243-41CA-8AB4-54D28580740A}" sibTransId="{FECD0C8D-A1ED-49BB-8959-DEAC08AA2435}"/>
    <dgm:cxn modelId="{FB48E539-3E76-4D3B-AA3E-5D1602BFFD66}" type="presOf" srcId="{51369DB6-7C88-41BF-925B-D7A479272D2D}" destId="{1CAE62A4-A35C-48A3-AAA4-604A9027E560}" srcOrd="0" destOrd="0" presId="urn:microsoft.com/office/officeart/2005/8/layout/hList1"/>
    <dgm:cxn modelId="{3F299AA7-1DE4-472E-8A94-0FADD9A93804}" type="presOf" srcId="{94463F1A-FFAF-4A26-B824-9178B2CA8B17}" destId="{83239D1B-5972-4D12-A602-18614B901D5F}" srcOrd="0" destOrd="3" presId="urn:microsoft.com/office/officeart/2005/8/layout/hList1"/>
    <dgm:cxn modelId="{098BBD68-9B7C-4CA9-A465-B0916002C8D6}" srcId="{7C501A06-181C-4E6D-8143-567D0F96914B}" destId="{0A6588AE-F1B1-4D65-952A-C2416279FB30}" srcOrd="0" destOrd="0" parTransId="{995BE2F3-6680-41D6-B4CD-BFCFD520F407}" sibTransId="{80DDD39C-664B-47AA-90E5-3AC592D24D02}"/>
    <dgm:cxn modelId="{5788710B-DFAD-4842-8C8A-13A05B360323}" type="presOf" srcId="{71639456-6959-4B46-AA81-F2A94CEF8971}" destId="{83239D1B-5972-4D12-A602-18614B901D5F}" srcOrd="0" destOrd="5" presId="urn:microsoft.com/office/officeart/2005/8/layout/hList1"/>
    <dgm:cxn modelId="{A07C4F5D-A766-49B6-8D12-11D76AB76E67}" type="presOf" srcId="{CAA4298F-4410-4C20-BA80-A0AA1AFAAD77}" destId="{83239D1B-5972-4D12-A602-18614B901D5F}" srcOrd="0" destOrd="4" presId="urn:microsoft.com/office/officeart/2005/8/layout/hList1"/>
    <dgm:cxn modelId="{A3FE0574-450A-4D00-901B-894807649A31}" type="presOf" srcId="{08BE76AB-DFBC-480D-A63E-B216B6E9BFB4}" destId="{ED0496BB-39F2-403E-9F74-16E94301977E}" srcOrd="0" destOrd="1" presId="urn:microsoft.com/office/officeart/2005/8/layout/hList1"/>
    <dgm:cxn modelId="{5776340D-9A9F-4866-B3E5-F1895746483C}" type="presOf" srcId="{C5DF054D-12FC-48F0-97A9-15982ED8A8F8}" destId="{21422ED5-EDEE-4C6D-9CBA-ABBDBA15D023}" srcOrd="0" destOrd="3" presId="urn:microsoft.com/office/officeart/2005/8/layout/hList1"/>
    <dgm:cxn modelId="{312E3651-9D53-4FA4-8F7A-430CC7780306}" srcId="{51369DB6-7C88-41BF-925B-D7A479272D2D}" destId="{C0A5895A-56B9-4308-AD21-5DC60EF2358E}" srcOrd="2" destOrd="0" parTransId="{847DBA01-F538-4403-ADD6-B8DCC4E57923}" sibTransId="{13131088-F9C4-4E4B-95A7-A791DA9EE190}"/>
    <dgm:cxn modelId="{350650B3-6870-4E24-A6A8-DE8F4EF5861C}" type="presOf" srcId="{7C501A06-181C-4E6D-8143-567D0F96914B}" destId="{E702DC62-DC0A-4C00-9E4D-25291878E78D}" srcOrd="0" destOrd="0" presId="urn:microsoft.com/office/officeart/2005/8/layout/hList1"/>
    <dgm:cxn modelId="{0B2CCEE4-063B-4A26-867C-79D93A66624F}" srcId="{1C6C3C1D-8443-4E4D-9EE0-BE53F1550136}" destId="{08BE76AB-DFBC-480D-A63E-B216B6E9BFB4}" srcOrd="1" destOrd="0" parTransId="{8B039364-78B0-4054-B5BE-DEF5E6E21E77}" sibTransId="{2D0151BC-B244-4AC9-BC31-030E78B95A2D}"/>
    <dgm:cxn modelId="{E7A6DFB5-1FD9-4E6B-90C1-A65A13F63EFC}" type="presOf" srcId="{0A6588AE-F1B1-4D65-952A-C2416279FB30}" destId="{21422ED5-EDEE-4C6D-9CBA-ABBDBA15D023}" srcOrd="0" destOrd="0" presId="urn:microsoft.com/office/officeart/2005/8/layout/hList1"/>
    <dgm:cxn modelId="{E0621A5F-97FC-4D05-9A30-D7632A2198D1}" srcId="{51369DB6-7C88-41BF-925B-D7A479272D2D}" destId="{FFE16FEA-3E08-45C5-9077-8551684DFE53}" srcOrd="0" destOrd="0" parTransId="{F86E55E9-259E-4278-947E-93AEC099027E}" sibTransId="{9A4BB3D1-316D-44E3-B5A6-4C1AFC843001}"/>
    <dgm:cxn modelId="{D33DD19C-E6B7-4A13-9BA9-7F7A58D77B58}" type="presOf" srcId="{05DF3A49-F70A-4223-A169-7E1F1D14705E}" destId="{83239D1B-5972-4D12-A602-18614B901D5F}" srcOrd="0" destOrd="1" presId="urn:microsoft.com/office/officeart/2005/8/layout/hList1"/>
    <dgm:cxn modelId="{58FEA3B8-7623-4644-A20D-875A3CD53B25}" srcId="{7C501A06-181C-4E6D-8143-567D0F96914B}" destId="{C5DF054D-12FC-48F0-97A9-15982ED8A8F8}" srcOrd="3" destOrd="0" parTransId="{24C0ACF5-4003-489A-BAD7-0584FDBEF4E9}" sibTransId="{643D1FA5-F24A-4114-A858-4690558FF082}"/>
    <dgm:cxn modelId="{751A1B04-97F5-47FC-8850-8014F7E21CC0}" type="presOf" srcId="{C0A5895A-56B9-4308-AD21-5DC60EF2358E}" destId="{83239D1B-5972-4D12-A602-18614B901D5F}" srcOrd="0" destOrd="2" presId="urn:microsoft.com/office/officeart/2005/8/layout/hList1"/>
    <dgm:cxn modelId="{45877DEA-02F5-40D8-AE2F-F04A8AD64329}" type="presOf" srcId="{D356341E-5CCF-4873-B55E-B2747C7C50E4}" destId="{83239D1B-5972-4D12-A602-18614B901D5F}" srcOrd="0" destOrd="6" presId="urn:microsoft.com/office/officeart/2005/8/layout/hList1"/>
    <dgm:cxn modelId="{1B421B71-C99E-4144-A5AB-327B1B3436B2}" type="presOf" srcId="{A8E6DE1F-39F1-492C-93AF-A24C0EDDA809}" destId="{21422ED5-EDEE-4C6D-9CBA-ABBDBA15D023}" srcOrd="0" destOrd="1" presId="urn:microsoft.com/office/officeart/2005/8/layout/hList1"/>
    <dgm:cxn modelId="{136E01B4-40D5-4C56-835F-9F836D3EC2A3}" srcId="{B9CC686D-7B50-4A2C-A4E9-8467B9923E07}" destId="{51369DB6-7C88-41BF-925B-D7A479272D2D}" srcOrd="1" destOrd="0" parTransId="{AE6DFBC7-7461-45DD-A62B-23F9553ECBEA}" sibTransId="{F4B85FDA-6CCF-4CF3-918F-5DFF4D437FB2}"/>
    <dgm:cxn modelId="{3B682246-4B55-4FD8-9914-1994CAA9EAB7}" type="presOf" srcId="{B9CC686D-7B50-4A2C-A4E9-8467B9923E07}" destId="{9FA74513-3B0E-4A78-8E81-C3B7BD7EE8EA}" srcOrd="0" destOrd="0" presId="urn:microsoft.com/office/officeart/2005/8/layout/hList1"/>
    <dgm:cxn modelId="{4E47A3F0-89F4-4F25-B8DF-D9DF63EB5303}" type="presOf" srcId="{47F0CD27-2440-4FCA-BC37-D3641A9525B9}" destId="{ED0496BB-39F2-403E-9F74-16E94301977E}" srcOrd="0" destOrd="0" presId="urn:microsoft.com/office/officeart/2005/8/layout/hList1"/>
    <dgm:cxn modelId="{B9538A5D-EB80-460C-903D-C66ACABC76D7}" type="presOf" srcId="{8FD64E4D-D53C-473E-AE5A-1C6D67824750}" destId="{21422ED5-EDEE-4C6D-9CBA-ABBDBA15D023}" srcOrd="0" destOrd="4" presId="urn:microsoft.com/office/officeart/2005/8/layout/hList1"/>
    <dgm:cxn modelId="{F1327D51-E441-489D-B074-9BCF751A1CA4}" type="presOf" srcId="{EB36BD0C-4065-4695-B90D-67F468E39D68}" destId="{ED0496BB-39F2-403E-9F74-16E94301977E}" srcOrd="0" destOrd="3" presId="urn:microsoft.com/office/officeart/2005/8/layout/hList1"/>
    <dgm:cxn modelId="{D2D54BD9-F234-4F21-B1FF-33E51C5B91C8}" srcId="{1C6C3C1D-8443-4E4D-9EE0-BE53F1550136}" destId="{47F0CD27-2440-4FCA-BC37-D3641A9525B9}" srcOrd="0" destOrd="0" parTransId="{37ADCA97-AFA3-4A67-A483-4D583AAE5CA1}" sibTransId="{68566864-9227-4754-98AB-450B55542D10}"/>
    <dgm:cxn modelId="{1AA7CB2D-AD7C-4858-8DFA-53BBD59364D8}" srcId="{1C6C3C1D-8443-4E4D-9EE0-BE53F1550136}" destId="{EB36BD0C-4065-4695-B90D-67F468E39D68}" srcOrd="3" destOrd="0" parTransId="{EA5E1319-D1D2-4D05-805F-328CC9430367}" sibTransId="{C438CB27-7167-40B0-8972-8CF66576AC31}"/>
    <dgm:cxn modelId="{57B9D764-DD19-4547-8C61-9E7B5C6828F7}" srcId="{B9CC686D-7B50-4A2C-A4E9-8467B9923E07}" destId="{7C501A06-181C-4E6D-8143-567D0F96914B}" srcOrd="2" destOrd="0" parTransId="{A7F923C6-BBF1-426D-A4E8-D307FA3B4564}" sibTransId="{16B7C10C-A852-454D-B00B-A67C9D6F0C37}"/>
    <dgm:cxn modelId="{FD53B372-9D53-48CB-857F-1548C74E4B09}" srcId="{51369DB6-7C88-41BF-925B-D7A479272D2D}" destId="{71639456-6959-4B46-AA81-F2A94CEF8971}" srcOrd="5" destOrd="0" parTransId="{C1A8FAD2-F3B4-4531-A0DF-1754B803107D}" sibTransId="{9CEAE629-01D0-400B-860A-F7AFFA635E5D}"/>
    <dgm:cxn modelId="{F41AD50B-8C29-47A5-BF17-7326153F3283}" srcId="{1C6C3C1D-8443-4E4D-9EE0-BE53F1550136}" destId="{874ADCCD-65E4-40C2-B718-B179EDF78FFF}" srcOrd="2" destOrd="0" parTransId="{45062D2A-A3C2-4B20-9213-1B7F2CC3223A}" sibTransId="{5830EB74-5CCC-45F7-86B0-42E6263CE50E}"/>
    <dgm:cxn modelId="{8D6F8188-80AF-4C70-80F4-D09D41F19A02}" srcId="{51369DB6-7C88-41BF-925B-D7A479272D2D}" destId="{05DF3A49-F70A-4223-A169-7E1F1D14705E}" srcOrd="1" destOrd="0" parTransId="{5AEB0A8D-BFD6-4A41-9AC6-1057BE790B00}" sibTransId="{2972C631-C08F-4E67-BAB1-DF0A0F0C3DCB}"/>
    <dgm:cxn modelId="{1540CFA7-0C74-4DDA-892F-9D727A046736}" type="presParOf" srcId="{9FA74513-3B0E-4A78-8E81-C3B7BD7EE8EA}" destId="{71DD4B3F-9EE9-4608-88A5-E64F21AD6CAE}" srcOrd="0" destOrd="0" presId="urn:microsoft.com/office/officeart/2005/8/layout/hList1"/>
    <dgm:cxn modelId="{4B7A75B3-EE17-4B1E-9E71-644A7F068A1E}" type="presParOf" srcId="{71DD4B3F-9EE9-4608-88A5-E64F21AD6CAE}" destId="{222325A2-6C8E-42F6-A561-9572A9CCE58A}" srcOrd="0" destOrd="0" presId="urn:microsoft.com/office/officeart/2005/8/layout/hList1"/>
    <dgm:cxn modelId="{A664F42B-4096-4B4A-997D-0A4A668AECBD}" type="presParOf" srcId="{71DD4B3F-9EE9-4608-88A5-E64F21AD6CAE}" destId="{ED0496BB-39F2-403E-9F74-16E94301977E}" srcOrd="1" destOrd="0" presId="urn:microsoft.com/office/officeart/2005/8/layout/hList1"/>
    <dgm:cxn modelId="{3D28CCCD-8467-4582-AA2E-414BE7578169}" type="presParOf" srcId="{9FA74513-3B0E-4A78-8E81-C3B7BD7EE8EA}" destId="{F9B45C99-F9CC-4ED3-985D-5DFC7D215FBB}" srcOrd="1" destOrd="0" presId="urn:microsoft.com/office/officeart/2005/8/layout/hList1"/>
    <dgm:cxn modelId="{A0A4CC8E-26CE-4332-A075-69A8E436FFF9}" type="presParOf" srcId="{9FA74513-3B0E-4A78-8E81-C3B7BD7EE8EA}" destId="{6EE94B3C-5B0E-48C1-9BA7-E936283E5C3E}" srcOrd="2" destOrd="0" presId="urn:microsoft.com/office/officeart/2005/8/layout/hList1"/>
    <dgm:cxn modelId="{263B95A7-4195-471E-A173-07F62C5E2FDA}" type="presParOf" srcId="{6EE94B3C-5B0E-48C1-9BA7-E936283E5C3E}" destId="{1CAE62A4-A35C-48A3-AAA4-604A9027E560}" srcOrd="0" destOrd="0" presId="urn:microsoft.com/office/officeart/2005/8/layout/hList1"/>
    <dgm:cxn modelId="{6F440592-1F8A-4E65-9E9E-51469429AA51}" type="presParOf" srcId="{6EE94B3C-5B0E-48C1-9BA7-E936283E5C3E}" destId="{83239D1B-5972-4D12-A602-18614B901D5F}" srcOrd="1" destOrd="0" presId="urn:microsoft.com/office/officeart/2005/8/layout/hList1"/>
    <dgm:cxn modelId="{FB5CED1F-FD1F-4777-B2D8-0CC6384D5305}" type="presParOf" srcId="{9FA74513-3B0E-4A78-8E81-C3B7BD7EE8EA}" destId="{F34723BD-5813-4C22-9136-B0AD4C5C3391}" srcOrd="3" destOrd="0" presId="urn:microsoft.com/office/officeart/2005/8/layout/hList1"/>
    <dgm:cxn modelId="{703457DF-FE0D-405E-84EF-FD78E9732AFF}" type="presParOf" srcId="{9FA74513-3B0E-4A78-8E81-C3B7BD7EE8EA}" destId="{8A078C9C-C0D7-441A-9BF6-82095465DA9E}" srcOrd="4" destOrd="0" presId="urn:microsoft.com/office/officeart/2005/8/layout/hList1"/>
    <dgm:cxn modelId="{E4A1EF11-A871-4317-A879-066D5BB1B1EF}" type="presParOf" srcId="{8A078C9C-C0D7-441A-9BF6-82095465DA9E}" destId="{E702DC62-DC0A-4C00-9E4D-25291878E78D}" srcOrd="0" destOrd="0" presId="urn:microsoft.com/office/officeart/2005/8/layout/hList1"/>
    <dgm:cxn modelId="{14D8C17D-7CBE-495F-B5B8-214E6036FBF6}" type="presParOf" srcId="{8A078C9C-C0D7-441A-9BF6-82095465DA9E}" destId="{21422ED5-EDEE-4C6D-9CBA-ABBDBA15D023}" srcOrd="1" destOrd="0" presId="urn:microsoft.com/office/officeart/2005/8/layout/h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AB4C2B2-70B6-4807-9713-F09018538C9F}"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ru-RU"/>
        </a:p>
      </dgm:t>
    </dgm:pt>
    <dgm:pt modelId="{EB6C699D-A57D-46C4-8B8E-A742BB31E3B5}">
      <dgm:prSet phldrT="[Текст]">
        <dgm:style>
          <a:lnRef idx="2">
            <a:schemeClr val="dk1"/>
          </a:lnRef>
          <a:fillRef idx="1">
            <a:schemeClr val="lt1"/>
          </a:fillRef>
          <a:effectRef idx="0">
            <a:schemeClr val="dk1"/>
          </a:effectRef>
          <a:fontRef idx="minor">
            <a:schemeClr val="dk1"/>
          </a:fontRef>
        </dgm:style>
      </dgm:prSet>
      <dgm:spPr>
        <a:xfrm>
          <a:off x="981075" y="0"/>
          <a:ext cx="1685925" cy="1685925"/>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ЗБР</a:t>
          </a:r>
        </a:p>
      </dgm:t>
    </dgm:pt>
    <dgm:pt modelId="{A4F3E277-25C3-40EF-93DB-3F1ACFCD7F9D}" type="parTrans" cxnId="{85222997-A462-4969-9848-4AA9FDC459DC}">
      <dgm:prSet/>
      <dgm:spPr/>
      <dgm:t>
        <a:bodyPr/>
        <a:lstStyle/>
        <a:p>
          <a:endParaRPr lang="ru-RU"/>
        </a:p>
      </dgm:t>
    </dgm:pt>
    <dgm:pt modelId="{84C8C002-D7A5-4093-9906-2378CE848125}" type="sibTrans" cxnId="{85222997-A462-4969-9848-4AA9FDC459DC}">
      <dgm:prSet/>
      <dgm:spPr/>
      <dgm:t>
        <a:bodyPr/>
        <a:lstStyle/>
        <a:p>
          <a:endParaRPr lang="ru-RU"/>
        </a:p>
      </dgm:t>
    </dgm:pt>
    <dgm:pt modelId="{51214CB2-DAEA-4958-8E7B-AC5FC79D6FDB}">
      <dgm:prSet phldrT="[Текст]">
        <dgm:style>
          <a:lnRef idx="2">
            <a:schemeClr val="dk1"/>
          </a:lnRef>
          <a:fillRef idx="1">
            <a:schemeClr val="lt1"/>
          </a:fillRef>
          <a:effectRef idx="0">
            <a:schemeClr val="dk1"/>
          </a:effectRef>
          <a:fontRef idx="minor">
            <a:schemeClr val="dk1"/>
          </a:fontRef>
        </dgm:style>
      </dgm:prSet>
      <dgm:spPr>
        <a:xfrm>
          <a:off x="1191815" y="421481"/>
          <a:ext cx="1264443" cy="1264443"/>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УАР</a:t>
          </a:r>
        </a:p>
      </dgm:t>
    </dgm:pt>
    <dgm:pt modelId="{5CA046F8-44C8-4560-B964-D6572E114A99}" type="parTrans" cxnId="{CB65996E-F178-4D9E-8D4C-C5BDE0674725}">
      <dgm:prSet/>
      <dgm:spPr/>
      <dgm:t>
        <a:bodyPr/>
        <a:lstStyle/>
        <a:p>
          <a:endParaRPr lang="ru-RU"/>
        </a:p>
      </dgm:t>
    </dgm:pt>
    <dgm:pt modelId="{627E6FAC-B34D-416A-A338-246B3F21B37A}" type="sibTrans" cxnId="{CB65996E-F178-4D9E-8D4C-C5BDE0674725}">
      <dgm:prSet/>
      <dgm:spPr/>
      <dgm:t>
        <a:bodyPr/>
        <a:lstStyle/>
        <a:p>
          <a:endParaRPr lang="ru-RU"/>
        </a:p>
      </dgm:t>
    </dgm:pt>
    <dgm:pt modelId="{068F83A6-F47C-4C88-B85B-117BA542BC02}" type="pres">
      <dgm:prSet presAssocID="{5AB4C2B2-70B6-4807-9713-F09018538C9F}" presName="Name0" presStyleCnt="0">
        <dgm:presLayoutVars>
          <dgm:chMax val="7"/>
          <dgm:resizeHandles val="exact"/>
        </dgm:presLayoutVars>
      </dgm:prSet>
      <dgm:spPr/>
      <dgm:t>
        <a:bodyPr/>
        <a:lstStyle/>
        <a:p>
          <a:endParaRPr lang="ru-RU"/>
        </a:p>
      </dgm:t>
    </dgm:pt>
    <dgm:pt modelId="{38655944-9FAF-441B-8168-DED6DD3306E7}" type="pres">
      <dgm:prSet presAssocID="{5AB4C2B2-70B6-4807-9713-F09018538C9F}" presName="comp1" presStyleCnt="0"/>
      <dgm:spPr/>
    </dgm:pt>
    <dgm:pt modelId="{A41E5A33-0638-42F1-8F41-7FDCFD6B7DBC}" type="pres">
      <dgm:prSet presAssocID="{5AB4C2B2-70B6-4807-9713-F09018538C9F}" presName="circle1" presStyleLbl="node1" presStyleIdx="0" presStyleCnt="2"/>
      <dgm:spPr>
        <a:prstGeom prst="ellipse">
          <a:avLst/>
        </a:prstGeom>
      </dgm:spPr>
      <dgm:t>
        <a:bodyPr/>
        <a:lstStyle/>
        <a:p>
          <a:endParaRPr lang="ru-RU"/>
        </a:p>
      </dgm:t>
    </dgm:pt>
    <dgm:pt modelId="{5D12C049-FF26-4180-B27A-48B993DEE1BC}" type="pres">
      <dgm:prSet presAssocID="{5AB4C2B2-70B6-4807-9713-F09018538C9F}" presName="c1text" presStyleLbl="node1" presStyleIdx="0" presStyleCnt="2">
        <dgm:presLayoutVars>
          <dgm:bulletEnabled val="1"/>
        </dgm:presLayoutVars>
      </dgm:prSet>
      <dgm:spPr/>
      <dgm:t>
        <a:bodyPr/>
        <a:lstStyle/>
        <a:p>
          <a:endParaRPr lang="ru-RU"/>
        </a:p>
      </dgm:t>
    </dgm:pt>
    <dgm:pt modelId="{400ED39B-FAD4-4ADF-A03B-EA0869E83CF2}" type="pres">
      <dgm:prSet presAssocID="{5AB4C2B2-70B6-4807-9713-F09018538C9F}" presName="comp2" presStyleCnt="0"/>
      <dgm:spPr/>
    </dgm:pt>
    <dgm:pt modelId="{3229A4DA-FB1D-4572-8D92-0A9AD20B4764}" type="pres">
      <dgm:prSet presAssocID="{5AB4C2B2-70B6-4807-9713-F09018538C9F}" presName="circle2" presStyleLbl="node1" presStyleIdx="1" presStyleCnt="2"/>
      <dgm:spPr>
        <a:prstGeom prst="ellipse">
          <a:avLst/>
        </a:prstGeom>
      </dgm:spPr>
      <dgm:t>
        <a:bodyPr/>
        <a:lstStyle/>
        <a:p>
          <a:endParaRPr lang="ru-RU"/>
        </a:p>
      </dgm:t>
    </dgm:pt>
    <dgm:pt modelId="{0B543DD8-0B79-4C1B-AB3B-6DA5575BCE08}" type="pres">
      <dgm:prSet presAssocID="{5AB4C2B2-70B6-4807-9713-F09018538C9F}" presName="c2text" presStyleLbl="node1" presStyleIdx="1" presStyleCnt="2">
        <dgm:presLayoutVars>
          <dgm:bulletEnabled val="1"/>
        </dgm:presLayoutVars>
      </dgm:prSet>
      <dgm:spPr/>
      <dgm:t>
        <a:bodyPr/>
        <a:lstStyle/>
        <a:p>
          <a:endParaRPr lang="ru-RU"/>
        </a:p>
      </dgm:t>
    </dgm:pt>
  </dgm:ptLst>
  <dgm:cxnLst>
    <dgm:cxn modelId="{55C0F372-AD19-42A0-A07E-6EC0605E50AE}" type="presOf" srcId="{EB6C699D-A57D-46C4-8B8E-A742BB31E3B5}" destId="{A41E5A33-0638-42F1-8F41-7FDCFD6B7DBC}" srcOrd="0" destOrd="0" presId="urn:microsoft.com/office/officeart/2005/8/layout/venn2"/>
    <dgm:cxn modelId="{85222997-A462-4969-9848-4AA9FDC459DC}" srcId="{5AB4C2B2-70B6-4807-9713-F09018538C9F}" destId="{EB6C699D-A57D-46C4-8B8E-A742BB31E3B5}" srcOrd="0" destOrd="0" parTransId="{A4F3E277-25C3-40EF-93DB-3F1ACFCD7F9D}" sibTransId="{84C8C002-D7A5-4093-9906-2378CE848125}"/>
    <dgm:cxn modelId="{58557AF3-B8DE-4241-89BF-1A8D50AEE78D}" type="presOf" srcId="{51214CB2-DAEA-4958-8E7B-AC5FC79D6FDB}" destId="{0B543DD8-0B79-4C1B-AB3B-6DA5575BCE08}" srcOrd="1" destOrd="0" presId="urn:microsoft.com/office/officeart/2005/8/layout/venn2"/>
    <dgm:cxn modelId="{4B5FDB0F-2F23-4568-A18C-76F7F4C7BABF}" type="presOf" srcId="{5AB4C2B2-70B6-4807-9713-F09018538C9F}" destId="{068F83A6-F47C-4C88-B85B-117BA542BC02}" srcOrd="0" destOrd="0" presId="urn:microsoft.com/office/officeart/2005/8/layout/venn2"/>
    <dgm:cxn modelId="{CB65996E-F178-4D9E-8D4C-C5BDE0674725}" srcId="{5AB4C2B2-70B6-4807-9713-F09018538C9F}" destId="{51214CB2-DAEA-4958-8E7B-AC5FC79D6FDB}" srcOrd="1" destOrd="0" parTransId="{5CA046F8-44C8-4560-B964-D6572E114A99}" sibTransId="{627E6FAC-B34D-416A-A338-246B3F21B37A}"/>
    <dgm:cxn modelId="{955F5140-388C-463E-8C64-0A878E81AA5F}" type="presOf" srcId="{EB6C699D-A57D-46C4-8B8E-A742BB31E3B5}" destId="{5D12C049-FF26-4180-B27A-48B993DEE1BC}" srcOrd="1" destOrd="0" presId="urn:microsoft.com/office/officeart/2005/8/layout/venn2"/>
    <dgm:cxn modelId="{81512F08-A169-48B5-AE75-DB7D888A724E}" type="presOf" srcId="{51214CB2-DAEA-4958-8E7B-AC5FC79D6FDB}" destId="{3229A4DA-FB1D-4572-8D92-0A9AD20B4764}" srcOrd="0" destOrd="0" presId="urn:microsoft.com/office/officeart/2005/8/layout/venn2"/>
    <dgm:cxn modelId="{259E7AC7-B8A0-45EF-BD53-028428EB68F0}" type="presParOf" srcId="{068F83A6-F47C-4C88-B85B-117BA542BC02}" destId="{38655944-9FAF-441B-8168-DED6DD3306E7}" srcOrd="0" destOrd="0" presId="urn:microsoft.com/office/officeart/2005/8/layout/venn2"/>
    <dgm:cxn modelId="{10ED42E9-BCFD-44C5-875B-3D99D60B3771}" type="presParOf" srcId="{38655944-9FAF-441B-8168-DED6DD3306E7}" destId="{A41E5A33-0638-42F1-8F41-7FDCFD6B7DBC}" srcOrd="0" destOrd="0" presId="urn:microsoft.com/office/officeart/2005/8/layout/venn2"/>
    <dgm:cxn modelId="{927AE618-7F6C-4741-97C9-9AB26F17160C}" type="presParOf" srcId="{38655944-9FAF-441B-8168-DED6DD3306E7}" destId="{5D12C049-FF26-4180-B27A-48B993DEE1BC}" srcOrd="1" destOrd="0" presId="urn:microsoft.com/office/officeart/2005/8/layout/venn2"/>
    <dgm:cxn modelId="{8AAB3851-2B5A-4B2C-807E-248BF26E7A3E}" type="presParOf" srcId="{068F83A6-F47C-4C88-B85B-117BA542BC02}" destId="{400ED39B-FAD4-4ADF-A03B-EA0869E83CF2}" srcOrd="1" destOrd="0" presId="urn:microsoft.com/office/officeart/2005/8/layout/venn2"/>
    <dgm:cxn modelId="{F04E6A56-C05E-42E5-BBC1-2B238A31D4E6}" type="presParOf" srcId="{400ED39B-FAD4-4ADF-A03B-EA0869E83CF2}" destId="{3229A4DA-FB1D-4572-8D92-0A9AD20B4764}" srcOrd="0" destOrd="0" presId="urn:microsoft.com/office/officeart/2005/8/layout/venn2"/>
    <dgm:cxn modelId="{FB7A74E0-28D6-4E5A-87E2-638CBC4B94C9}" type="presParOf" srcId="{400ED39B-FAD4-4ADF-A03B-EA0869E83CF2}" destId="{0B543DD8-0B79-4C1B-AB3B-6DA5575BCE08}" srcOrd="1" destOrd="0" presId="urn:microsoft.com/office/officeart/2005/8/layout/ven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DCB35B-BBB6-415C-A6AF-4EAD4B9F134B}">
      <dsp:nvSpPr>
        <dsp:cNvPr id="0" name=""/>
        <dsp:cNvSpPr/>
      </dsp:nvSpPr>
      <dsp:spPr>
        <a:xfrm>
          <a:off x="35428" y="551"/>
          <a:ext cx="1552458" cy="931475"/>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itchFamily="18" charset="0"/>
              <a:ea typeface="+mn-ea"/>
              <a:cs typeface="Times New Roman" pitchFamily="18" charset="0"/>
            </a:rPr>
            <a:t>Развитие игровой деятельности детей</a:t>
          </a:r>
        </a:p>
      </dsp:txBody>
      <dsp:txXfrm>
        <a:off x="35428" y="551"/>
        <a:ext cx="1552458" cy="931475"/>
      </dsp:txXfrm>
    </dsp:sp>
    <dsp:sp modelId="{9AE31AD6-4BA4-497D-9A26-D6DA3DB8F289}">
      <dsp:nvSpPr>
        <dsp:cNvPr id="0" name=""/>
        <dsp:cNvSpPr/>
      </dsp:nvSpPr>
      <dsp:spPr>
        <a:xfrm>
          <a:off x="1743133" y="551"/>
          <a:ext cx="1552458" cy="931475"/>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itchFamily="18" charset="0"/>
              <a:ea typeface="+mn-ea"/>
              <a:cs typeface="Times New Roman" pitchFamily="18" charset="0"/>
            </a:rPr>
            <a:t>Социализация, нравственное воспитание</a:t>
          </a:r>
        </a:p>
      </dsp:txBody>
      <dsp:txXfrm>
        <a:off x="1743133" y="551"/>
        <a:ext cx="1552458" cy="931475"/>
      </dsp:txXfrm>
    </dsp:sp>
    <dsp:sp modelId="{D849B186-847F-4945-8029-00183262A2AA}">
      <dsp:nvSpPr>
        <dsp:cNvPr id="0" name=""/>
        <dsp:cNvSpPr/>
      </dsp:nvSpPr>
      <dsp:spPr>
        <a:xfrm>
          <a:off x="3450837" y="551"/>
          <a:ext cx="1552458" cy="931475"/>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itchFamily="18" charset="0"/>
              <a:ea typeface="+mn-ea"/>
              <a:cs typeface="Times New Roman" pitchFamily="18" charset="0"/>
            </a:rPr>
            <a:t>Патриотическое воспитание</a:t>
          </a:r>
        </a:p>
      </dsp:txBody>
      <dsp:txXfrm>
        <a:off x="3450837" y="551"/>
        <a:ext cx="1552458" cy="931475"/>
      </dsp:txXfrm>
    </dsp:sp>
    <dsp:sp modelId="{2CFA644D-32C9-48B7-9B5B-1DB099E05E9A}">
      <dsp:nvSpPr>
        <dsp:cNvPr id="0" name=""/>
        <dsp:cNvSpPr/>
      </dsp:nvSpPr>
      <dsp:spPr>
        <a:xfrm>
          <a:off x="889280" y="1087272"/>
          <a:ext cx="1552458" cy="931475"/>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itchFamily="18" charset="0"/>
              <a:ea typeface="+mn-ea"/>
              <a:cs typeface="Times New Roman" pitchFamily="18" charset="0"/>
            </a:rPr>
            <a:t>Трудовое воспитание</a:t>
          </a:r>
        </a:p>
      </dsp:txBody>
      <dsp:txXfrm>
        <a:off x="889280" y="1087272"/>
        <a:ext cx="1552458" cy="931475"/>
      </dsp:txXfrm>
    </dsp:sp>
    <dsp:sp modelId="{E658379D-77CE-4944-8AB0-924B061B9A8C}">
      <dsp:nvSpPr>
        <dsp:cNvPr id="0" name=""/>
        <dsp:cNvSpPr/>
      </dsp:nvSpPr>
      <dsp:spPr>
        <a:xfrm>
          <a:off x="2596985" y="1087272"/>
          <a:ext cx="1552458" cy="931475"/>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kern="1200">
              <a:solidFill>
                <a:sysClr val="windowText" lastClr="000000"/>
              </a:solidFill>
              <a:latin typeface="Times New Roman" pitchFamily="18" charset="0"/>
              <a:ea typeface="+mn-ea"/>
              <a:cs typeface="Times New Roman" pitchFamily="18" charset="0"/>
            </a:rPr>
            <a:t>Формирование основ безопасности жизнедеятельности</a:t>
          </a:r>
        </a:p>
      </dsp:txBody>
      <dsp:txXfrm>
        <a:off x="2596985" y="1087272"/>
        <a:ext cx="1552458" cy="9314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EAD5D5-120E-49C1-A073-5BCEE0684714}">
      <dsp:nvSpPr>
        <dsp:cNvPr id="0" name=""/>
        <dsp:cNvSpPr/>
      </dsp:nvSpPr>
      <dsp:spPr>
        <a:xfrm>
          <a:off x="0" y="0"/>
          <a:ext cx="1223476" cy="649124"/>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solidFill>
                <a:sysClr val="windowText" lastClr="000000"/>
              </a:solidFill>
              <a:latin typeface="Times New Roman" pitchFamily="18" charset="0"/>
              <a:ea typeface="+mn-ea"/>
              <a:cs typeface="Times New Roman" pitchFamily="18" charset="0"/>
            </a:rPr>
            <a:t>Ознакомительная</a:t>
          </a:r>
          <a:r>
            <a:rPr lang="ru-RU" sz="1050" kern="1200">
              <a:solidFill>
                <a:sysClr val="windowText" lastClr="000000"/>
              </a:solidFill>
              <a:latin typeface="Calibri"/>
              <a:ea typeface="+mn-ea"/>
              <a:cs typeface="+mn-cs"/>
            </a:rPr>
            <a:t> </a:t>
          </a:r>
          <a:r>
            <a:rPr lang="ru-RU" sz="1050" kern="1200">
              <a:solidFill>
                <a:sysClr val="windowText" lastClr="000000"/>
              </a:solidFill>
              <a:latin typeface="Times New Roman" pitchFamily="18" charset="0"/>
              <a:ea typeface="+mn-ea"/>
              <a:cs typeface="Times New Roman" pitchFamily="18" charset="0"/>
            </a:rPr>
            <a:t>игра</a:t>
          </a:r>
        </a:p>
      </dsp:txBody>
      <dsp:txXfrm>
        <a:off x="12675" y="12675"/>
        <a:ext cx="1198126" cy="407399"/>
      </dsp:txXfrm>
    </dsp:sp>
    <dsp:sp modelId="{C46D253E-5A21-4B17-A4C3-54D6559D003B}">
      <dsp:nvSpPr>
        <dsp:cNvPr id="0" name=""/>
        <dsp:cNvSpPr/>
      </dsp:nvSpPr>
      <dsp:spPr>
        <a:xfrm>
          <a:off x="253282" y="485924"/>
          <a:ext cx="1223476" cy="1546875"/>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1120" tIns="71120" rIns="71120" bIns="71120" numCol="1" spcCol="1270" anchor="t" anchorCtr="0">
          <a:noAutofit/>
        </a:bodyPr>
        <a:lstStyle/>
        <a:p>
          <a:pPr marL="57150" lvl="1" indent="-57150" algn="just"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Взрослый организует предметно-игровую деятельность ребенка</a:t>
          </a:r>
        </a:p>
      </dsp:txBody>
      <dsp:txXfrm>
        <a:off x="289116" y="521758"/>
        <a:ext cx="1151808" cy="1475207"/>
      </dsp:txXfrm>
    </dsp:sp>
    <dsp:sp modelId="{392D8435-68E6-427E-9107-1EBD43D1F0F3}">
      <dsp:nvSpPr>
        <dsp:cNvPr id="0" name=""/>
        <dsp:cNvSpPr/>
      </dsp:nvSpPr>
      <dsp:spPr>
        <a:xfrm>
          <a:off x="1402579" y="64069"/>
          <a:ext cx="379698" cy="304610"/>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solidFill>
              <a:sysClr val="windowText" lastClr="000000"/>
            </a:solidFill>
            <a:latin typeface="Calibri"/>
            <a:ea typeface="+mn-ea"/>
            <a:cs typeface="+mn-cs"/>
          </a:endParaRPr>
        </a:p>
      </dsp:txBody>
      <dsp:txXfrm>
        <a:off x="1402579" y="124991"/>
        <a:ext cx="288315" cy="182766"/>
      </dsp:txXfrm>
    </dsp:sp>
    <dsp:sp modelId="{B013542F-A5ED-4794-9F54-502CC5CB4D31}">
      <dsp:nvSpPr>
        <dsp:cNvPr id="0" name=""/>
        <dsp:cNvSpPr/>
      </dsp:nvSpPr>
      <dsp:spPr>
        <a:xfrm>
          <a:off x="1939889" y="0"/>
          <a:ext cx="1223476" cy="649124"/>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solidFill>
                <a:sysClr val="windowText" lastClr="000000"/>
              </a:solidFill>
              <a:latin typeface="Times New Roman" pitchFamily="18" charset="0"/>
              <a:ea typeface="+mn-ea"/>
              <a:cs typeface="Times New Roman" pitchFamily="18" charset="0"/>
            </a:rPr>
            <a:t>Отобразительная игра</a:t>
          </a:r>
        </a:p>
      </dsp:txBody>
      <dsp:txXfrm>
        <a:off x="1952564" y="12675"/>
        <a:ext cx="1198126" cy="407399"/>
      </dsp:txXfrm>
    </dsp:sp>
    <dsp:sp modelId="{BB3EAF0E-5250-499D-9C3A-6BD169611384}">
      <dsp:nvSpPr>
        <dsp:cNvPr id="0" name=""/>
        <dsp:cNvSpPr/>
      </dsp:nvSpPr>
      <dsp:spPr>
        <a:xfrm>
          <a:off x="2218657" y="485924"/>
          <a:ext cx="1223476" cy="1546875"/>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1120" tIns="71120" rIns="71120" bIns="71120" numCol="1" spcCol="1270" anchor="t" anchorCtr="0">
          <a:noAutofit/>
        </a:bodyPr>
        <a:lstStyle/>
        <a:p>
          <a:pPr marL="57150" lvl="1" indent="-57150" algn="just"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Действия ребенка направлены на выявление специфических свойств предмета и на достижение с его помощью определенного эффекта</a:t>
          </a:r>
        </a:p>
      </dsp:txBody>
      <dsp:txXfrm>
        <a:off x="2254491" y="521758"/>
        <a:ext cx="1151808" cy="1475207"/>
      </dsp:txXfrm>
    </dsp:sp>
    <dsp:sp modelId="{8A945C55-7483-41A5-8E74-5D688A5878DF}">
      <dsp:nvSpPr>
        <dsp:cNvPr id="0" name=""/>
        <dsp:cNvSpPr/>
      </dsp:nvSpPr>
      <dsp:spPr>
        <a:xfrm>
          <a:off x="3355884" y="64069"/>
          <a:ext cx="408139" cy="304610"/>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solidFill>
              <a:sysClr val="windowText" lastClr="000000"/>
            </a:solidFill>
            <a:latin typeface="Calibri"/>
            <a:ea typeface="+mn-ea"/>
            <a:cs typeface="+mn-cs"/>
          </a:endParaRPr>
        </a:p>
      </dsp:txBody>
      <dsp:txXfrm>
        <a:off x="3355884" y="124991"/>
        <a:ext cx="316756" cy="182766"/>
      </dsp:txXfrm>
    </dsp:sp>
    <dsp:sp modelId="{E9FE4DCF-5703-43FC-9470-846247515FB7}">
      <dsp:nvSpPr>
        <dsp:cNvPr id="0" name=""/>
        <dsp:cNvSpPr/>
      </dsp:nvSpPr>
      <dsp:spPr>
        <a:xfrm>
          <a:off x="3933441" y="0"/>
          <a:ext cx="1223476" cy="649124"/>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solidFill>
                <a:sysClr val="windowText" lastClr="000000"/>
              </a:solidFill>
              <a:latin typeface="Times New Roman" pitchFamily="18" charset="0"/>
              <a:ea typeface="+mn-ea"/>
              <a:cs typeface="Times New Roman" pitchFamily="18" charset="0"/>
            </a:rPr>
            <a:t>Сюжетно-отобразительная игра</a:t>
          </a:r>
        </a:p>
      </dsp:txBody>
      <dsp:txXfrm>
        <a:off x="3946116" y="12675"/>
        <a:ext cx="1198126" cy="407399"/>
      </dsp:txXfrm>
    </dsp:sp>
    <dsp:sp modelId="{0727B4A7-BEC3-41A1-8EA0-32BA36C01CA4}">
      <dsp:nvSpPr>
        <dsp:cNvPr id="0" name=""/>
        <dsp:cNvSpPr/>
      </dsp:nvSpPr>
      <dsp:spPr>
        <a:xfrm>
          <a:off x="4184032" y="485924"/>
          <a:ext cx="1223476" cy="1546875"/>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1120" tIns="71120" rIns="71120" bIns="71120" numCol="1" spcCol="1270" anchor="t" anchorCtr="0">
          <a:noAutofit/>
        </a:bodyPr>
        <a:lstStyle/>
        <a:p>
          <a:pPr marL="57150" lvl="1" indent="-57150" algn="just"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Дети активно отображают впечатления, полученные в повседневной жизни</a:t>
          </a:r>
        </a:p>
      </dsp:txBody>
      <dsp:txXfrm>
        <a:off x="4219866" y="521758"/>
        <a:ext cx="1151808" cy="14752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2325A2-6C8E-42F6-A561-9572A9CCE58A}">
      <dsp:nvSpPr>
        <dsp:cNvPr id="0" name=""/>
        <dsp:cNvSpPr/>
      </dsp:nvSpPr>
      <dsp:spPr>
        <a:xfrm>
          <a:off x="3059" y="59244"/>
          <a:ext cx="1764134" cy="624884"/>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Содержательный</a:t>
          </a:r>
          <a:r>
            <a:rPr lang="ru-RU" sz="1200" kern="1200">
              <a:solidFill>
                <a:sysClr val="windowText" lastClr="000000"/>
              </a:solidFill>
              <a:latin typeface="Times New Roman" pitchFamily="18" charset="0"/>
              <a:ea typeface="+mn-ea"/>
              <a:cs typeface="Times New Roman" pitchFamily="18" charset="0"/>
            </a:rPr>
            <a:t> (представления ребенка об окружающем мире)</a:t>
          </a:r>
        </a:p>
      </dsp:txBody>
      <dsp:txXfrm>
        <a:off x="3059" y="59244"/>
        <a:ext cx="1764134" cy="624884"/>
      </dsp:txXfrm>
    </dsp:sp>
    <dsp:sp modelId="{ED0496BB-39F2-403E-9F74-16E94301977E}">
      <dsp:nvSpPr>
        <dsp:cNvPr id="0" name=""/>
        <dsp:cNvSpPr/>
      </dsp:nvSpPr>
      <dsp:spPr>
        <a:xfrm>
          <a:off x="9533" y="784505"/>
          <a:ext cx="1764134" cy="2579487"/>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Культура народа, его традиции, народное творчество.</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Природа родного края и страны, деятельность человека в природе.</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История страны, отраженная в названиях улиц, памятниках.</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Символика родного города и страны</a:t>
          </a:r>
        </a:p>
      </dsp:txBody>
      <dsp:txXfrm>
        <a:off x="9533" y="784505"/>
        <a:ext cx="1764134" cy="2579487"/>
      </dsp:txXfrm>
    </dsp:sp>
    <dsp:sp modelId="{1CAE62A4-A35C-48A3-AAA4-604A9027E560}">
      <dsp:nvSpPr>
        <dsp:cNvPr id="0" name=""/>
        <dsp:cNvSpPr/>
      </dsp:nvSpPr>
      <dsp:spPr>
        <a:xfrm>
          <a:off x="2025215" y="73445"/>
          <a:ext cx="1949721" cy="61782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ea typeface="+mn-ea"/>
              <a:cs typeface="Times New Roman" pitchFamily="18" charset="0"/>
            </a:rPr>
            <a:t>(эмоционально-положительные чувства ребенка к окружающему миру)</a:t>
          </a:r>
        </a:p>
      </dsp:txBody>
      <dsp:txXfrm>
        <a:off x="2025215" y="73445"/>
        <a:ext cx="1949721" cy="617829"/>
      </dsp:txXfrm>
    </dsp:sp>
    <dsp:sp modelId="{83239D1B-5972-4D12-A602-18614B901D5F}">
      <dsp:nvSpPr>
        <dsp:cNvPr id="0" name=""/>
        <dsp:cNvSpPr/>
      </dsp:nvSpPr>
      <dsp:spPr>
        <a:xfrm>
          <a:off x="2041525" y="777265"/>
          <a:ext cx="1917702" cy="2547783"/>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Любовь и чувство привязанности к родной семье и дому.</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Интерес к жизни родного города, страны.</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Гордость за достижения своей страны.</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Уважение к культуре и традициям народа, к историческому прошлому.</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Восхищение народным творчеством.</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Любовь к родной природе, родному языку.</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Уважение к человеку-труженику и желание принимать посильное участие в труде.</a:t>
          </a:r>
        </a:p>
      </dsp:txBody>
      <dsp:txXfrm>
        <a:off x="2041525" y="777265"/>
        <a:ext cx="1917702" cy="2547783"/>
      </dsp:txXfrm>
    </dsp:sp>
    <dsp:sp modelId="{E702DC62-DC0A-4C00-9E4D-25291878E78D}">
      <dsp:nvSpPr>
        <dsp:cNvPr id="0" name=""/>
        <dsp:cNvSpPr/>
      </dsp:nvSpPr>
      <dsp:spPr>
        <a:xfrm>
          <a:off x="4214506" y="77127"/>
          <a:ext cx="1764134" cy="616302"/>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Деятельностный</a:t>
          </a:r>
          <a:r>
            <a:rPr lang="ru-RU" sz="900" kern="1200">
              <a:solidFill>
                <a:sysClr val="windowText" lastClr="000000"/>
              </a:solidFill>
              <a:latin typeface="Times New Roman" pitchFamily="18" charset="0"/>
              <a:ea typeface="+mn-ea"/>
              <a:cs typeface="Times New Roman" pitchFamily="18" charset="0"/>
            </a:rPr>
            <a:t> </a:t>
          </a:r>
          <a:r>
            <a:rPr lang="ru-RU" sz="1200" kern="1200">
              <a:solidFill>
                <a:sysClr val="windowText" lastClr="000000"/>
              </a:solidFill>
              <a:latin typeface="Times New Roman" pitchFamily="18" charset="0"/>
              <a:ea typeface="+mn-ea"/>
              <a:cs typeface="Times New Roman" pitchFamily="18" charset="0"/>
            </a:rPr>
            <a:t>(отражение отношения к миру в деятельности)</a:t>
          </a:r>
        </a:p>
      </dsp:txBody>
      <dsp:txXfrm>
        <a:off x="4214506" y="77127"/>
        <a:ext cx="1764134" cy="616302"/>
      </dsp:txXfrm>
    </dsp:sp>
    <dsp:sp modelId="{21422ED5-EDEE-4C6D-9CBA-ABBDBA15D023}">
      <dsp:nvSpPr>
        <dsp:cNvPr id="0" name=""/>
        <dsp:cNvSpPr/>
      </dsp:nvSpPr>
      <dsp:spPr>
        <a:xfrm>
          <a:off x="4217565" y="808351"/>
          <a:ext cx="1764134" cy="253458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Труд.</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Игра.</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Продуктивная деятельность.</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Музыкальная деятельность.</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Познавательная деятельность</a:t>
          </a:r>
        </a:p>
      </dsp:txBody>
      <dsp:txXfrm>
        <a:off x="4217565" y="808351"/>
        <a:ext cx="1764134" cy="25345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1E5A33-0638-42F1-8F41-7FDCFD6B7DBC}">
      <dsp:nvSpPr>
        <dsp:cNvPr id="0" name=""/>
        <dsp:cNvSpPr/>
      </dsp:nvSpPr>
      <dsp:spPr>
        <a:xfrm>
          <a:off x="981075" y="0"/>
          <a:ext cx="1685925" cy="1685925"/>
        </a:xfrm>
        <a:prstGeom prst="ellipse">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ea typeface="+mn-ea"/>
              <a:cs typeface="Times New Roman" pitchFamily="18" charset="0"/>
            </a:rPr>
            <a:t>ЗБР</a:t>
          </a:r>
        </a:p>
      </dsp:txBody>
      <dsp:txXfrm>
        <a:off x="1381482" y="126444"/>
        <a:ext cx="885110" cy="286607"/>
      </dsp:txXfrm>
    </dsp:sp>
    <dsp:sp modelId="{3229A4DA-FB1D-4572-8D92-0A9AD20B4764}">
      <dsp:nvSpPr>
        <dsp:cNvPr id="0" name=""/>
        <dsp:cNvSpPr/>
      </dsp:nvSpPr>
      <dsp:spPr>
        <a:xfrm>
          <a:off x="1191815" y="421481"/>
          <a:ext cx="1264443" cy="1264443"/>
        </a:xfrm>
        <a:prstGeom prst="ellipse">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ea typeface="+mn-ea"/>
              <a:cs typeface="Times New Roman" pitchFamily="18" charset="0"/>
            </a:rPr>
            <a:t>УАР</a:t>
          </a:r>
        </a:p>
      </dsp:txBody>
      <dsp:txXfrm>
        <a:off x="1376989" y="737592"/>
        <a:ext cx="894096" cy="63222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143</Pages>
  <Words>37044</Words>
  <Characters>211151</Characters>
  <Application>Microsoft Office Word</Application>
  <DocSecurity>0</DocSecurity>
  <Lines>1759</Lines>
  <Paragraphs>495</Paragraphs>
  <ScaleCrop>false</ScaleCrop>
  <Company>*</Company>
  <LinksUpToDate>false</LinksUpToDate>
  <CharactersWithSpaces>247700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Манап</dc:creator>
  <cp:lastModifiedBy>Манап</cp:lastModifiedBy>
  <cp:revision>1</cp:revision>
  <dcterms:created xsi:type="dcterms:W3CDTF">2018-11-14T14:08:00Z</dcterms:created>
  <dcterms:modified xsi:type="dcterms:W3CDTF">2018-11-14T14:14:00Z</dcterms:modified>
</cp:coreProperties>
</file>